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D3" w:rsidRPr="00BF6ED3" w:rsidRDefault="00592204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BF6ED3">
        <w:rPr>
          <w:rStyle w:val="FontStyle11"/>
          <w:sz w:val="26"/>
        </w:rPr>
        <w:t xml:space="preserve">Российская Федерация </w:t>
      </w:r>
    </w:p>
    <w:p w:rsidR="00BF6ED3" w:rsidRPr="00BF6ED3" w:rsidRDefault="00592204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BF6ED3">
        <w:rPr>
          <w:rStyle w:val="FontStyle11"/>
          <w:sz w:val="26"/>
        </w:rPr>
        <w:t xml:space="preserve">Республика Хакасия </w:t>
      </w:r>
    </w:p>
    <w:p w:rsidR="00BF6ED3" w:rsidRPr="00BF6ED3" w:rsidRDefault="00592204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BF6ED3">
        <w:rPr>
          <w:rStyle w:val="FontStyle11"/>
          <w:sz w:val="26"/>
        </w:rPr>
        <w:t xml:space="preserve">Таштыпский район </w:t>
      </w:r>
    </w:p>
    <w:p w:rsidR="00983DDC" w:rsidRPr="00BF6ED3" w:rsidRDefault="00592204">
      <w:pPr>
        <w:pStyle w:val="Style1"/>
        <w:widowControl/>
        <w:spacing w:line="298" w:lineRule="exact"/>
        <w:ind w:left="2626" w:right="2693"/>
        <w:rPr>
          <w:rStyle w:val="FontStyle11"/>
          <w:sz w:val="26"/>
        </w:rPr>
      </w:pPr>
      <w:r w:rsidRPr="00BF6ED3">
        <w:rPr>
          <w:rStyle w:val="FontStyle11"/>
          <w:sz w:val="26"/>
        </w:rPr>
        <w:t>Совет депутатов Имекского сельсовета</w:t>
      </w:r>
    </w:p>
    <w:p w:rsidR="00983DDC" w:rsidRDefault="00983DDC">
      <w:pPr>
        <w:pStyle w:val="Style2"/>
        <w:widowControl/>
        <w:spacing w:line="240" w:lineRule="exact"/>
        <w:ind w:right="86"/>
        <w:jc w:val="center"/>
        <w:rPr>
          <w:sz w:val="20"/>
          <w:szCs w:val="20"/>
        </w:rPr>
      </w:pPr>
    </w:p>
    <w:p w:rsidR="00983DDC" w:rsidRDefault="00592204">
      <w:pPr>
        <w:pStyle w:val="Style2"/>
        <w:widowControl/>
        <w:spacing w:before="72"/>
        <w:ind w:right="86"/>
        <w:jc w:val="center"/>
        <w:rPr>
          <w:rStyle w:val="FontStyle11"/>
        </w:rPr>
      </w:pPr>
      <w:r>
        <w:rPr>
          <w:rStyle w:val="FontStyle11"/>
        </w:rPr>
        <w:t>РЕШЕНИЕ</w:t>
      </w:r>
    </w:p>
    <w:p w:rsidR="00983DDC" w:rsidRDefault="00983DDC">
      <w:pPr>
        <w:pStyle w:val="Style4"/>
        <w:widowControl/>
        <w:spacing w:line="240" w:lineRule="exact"/>
        <w:rPr>
          <w:sz w:val="20"/>
          <w:szCs w:val="20"/>
        </w:rPr>
      </w:pPr>
    </w:p>
    <w:p w:rsidR="00983DDC" w:rsidRPr="00BF6ED3" w:rsidRDefault="00FD1FA5" w:rsidP="00454384">
      <w:pPr>
        <w:pStyle w:val="Style4"/>
        <w:widowControl/>
        <w:tabs>
          <w:tab w:val="left" w:pos="4426"/>
        </w:tabs>
        <w:spacing w:line="240" w:lineRule="auto"/>
        <w:rPr>
          <w:rStyle w:val="FontStyle11"/>
          <w:spacing w:val="60"/>
          <w:sz w:val="26"/>
        </w:rPr>
      </w:pPr>
      <w:r>
        <w:rPr>
          <w:rStyle w:val="FontStyle11"/>
          <w:sz w:val="26"/>
        </w:rPr>
        <w:t>28.04.2022</w:t>
      </w:r>
      <w:r w:rsidR="008A32AC">
        <w:rPr>
          <w:rStyle w:val="FontStyle11"/>
          <w:sz w:val="26"/>
        </w:rPr>
        <w:t xml:space="preserve">                              </w:t>
      </w:r>
      <w:r w:rsidR="00592204" w:rsidRPr="00BF6ED3">
        <w:rPr>
          <w:rStyle w:val="FontStyle11"/>
          <w:sz w:val="26"/>
        </w:rPr>
        <w:t xml:space="preserve">с. Имек </w:t>
      </w:r>
      <w:r w:rsidR="008A32AC">
        <w:rPr>
          <w:rStyle w:val="FontStyle11"/>
          <w:sz w:val="26"/>
        </w:rPr>
        <w:t xml:space="preserve">                                   </w:t>
      </w:r>
      <w:r w:rsidR="00454384">
        <w:rPr>
          <w:rStyle w:val="FontStyle11"/>
          <w:spacing w:val="60"/>
          <w:sz w:val="26"/>
        </w:rPr>
        <w:t>№1</w:t>
      </w:r>
      <w:r>
        <w:rPr>
          <w:rStyle w:val="FontStyle11"/>
          <w:spacing w:val="60"/>
          <w:sz w:val="26"/>
        </w:rPr>
        <w:t>8</w:t>
      </w:r>
    </w:p>
    <w:p w:rsidR="00983DDC" w:rsidRDefault="00983DDC">
      <w:pPr>
        <w:pStyle w:val="Style4"/>
        <w:widowControl/>
        <w:spacing w:line="240" w:lineRule="exact"/>
        <w:ind w:right="4320"/>
        <w:rPr>
          <w:sz w:val="26"/>
          <w:szCs w:val="20"/>
        </w:rPr>
      </w:pPr>
    </w:p>
    <w:p w:rsidR="00C04E80" w:rsidRPr="00BF6ED3" w:rsidRDefault="00C04E80">
      <w:pPr>
        <w:pStyle w:val="Style4"/>
        <w:widowControl/>
        <w:spacing w:line="240" w:lineRule="exact"/>
        <w:ind w:right="4320"/>
        <w:rPr>
          <w:sz w:val="26"/>
          <w:szCs w:val="20"/>
        </w:rPr>
      </w:pPr>
    </w:p>
    <w:p w:rsidR="00BF6ED3" w:rsidRPr="00BF6ED3" w:rsidRDefault="00BE28D7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О внесении изменений в р</w:t>
      </w:r>
      <w:r w:rsidR="00592204" w:rsidRPr="00BF6ED3">
        <w:rPr>
          <w:rStyle w:val="FontStyle11"/>
          <w:sz w:val="26"/>
        </w:rPr>
        <w:t xml:space="preserve">ешение </w:t>
      </w:r>
    </w:p>
    <w:p w:rsidR="00BF6ED3" w:rsidRPr="00BF6ED3" w:rsidRDefault="00592204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 w:rsidRPr="00BF6ED3">
        <w:rPr>
          <w:rStyle w:val="FontStyle11"/>
          <w:sz w:val="26"/>
        </w:rPr>
        <w:t xml:space="preserve">Совета депутатов Имекского сельсовета </w:t>
      </w:r>
    </w:p>
    <w:p w:rsidR="00BF6ED3" w:rsidRPr="00BF6ED3" w:rsidRDefault="00BE28D7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от 29.03.2013 № 10</w:t>
      </w:r>
      <w:r w:rsidR="00592204" w:rsidRPr="00BF6ED3">
        <w:rPr>
          <w:rStyle w:val="FontStyle11"/>
          <w:sz w:val="26"/>
        </w:rPr>
        <w:t xml:space="preserve"> «Об утверждении </w:t>
      </w:r>
    </w:p>
    <w:p w:rsidR="004C1BE7" w:rsidRDefault="00BE28D7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Положения</w:t>
      </w:r>
      <w:r w:rsidR="004C1BE7">
        <w:rPr>
          <w:rStyle w:val="FontStyle11"/>
          <w:sz w:val="26"/>
        </w:rPr>
        <w:t xml:space="preserve"> об организации и проведении</w:t>
      </w:r>
    </w:p>
    <w:p w:rsidR="004C1BE7" w:rsidRDefault="008F2E61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п</w:t>
      </w:r>
      <w:r w:rsidR="004C1BE7">
        <w:rPr>
          <w:rStyle w:val="FontStyle11"/>
          <w:sz w:val="26"/>
        </w:rPr>
        <w:t xml:space="preserve">убличных слушаний на территории </w:t>
      </w:r>
    </w:p>
    <w:p w:rsidR="00983DDC" w:rsidRDefault="004C1BE7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Имекского поселения</w:t>
      </w:r>
      <w:r w:rsidR="00592204" w:rsidRPr="00BF6ED3">
        <w:rPr>
          <w:rStyle w:val="FontStyle11"/>
          <w:sz w:val="26"/>
        </w:rPr>
        <w:t>»</w:t>
      </w:r>
      <w:r w:rsidR="00FD1FA5">
        <w:rPr>
          <w:rStyle w:val="FontStyle11"/>
          <w:sz w:val="26"/>
        </w:rPr>
        <w:t xml:space="preserve"> в редакции решения</w:t>
      </w:r>
    </w:p>
    <w:p w:rsidR="00FD1FA5" w:rsidRPr="00BF6ED3" w:rsidRDefault="00FD1FA5" w:rsidP="00BF6ED3">
      <w:pPr>
        <w:pStyle w:val="Style4"/>
        <w:widowControl/>
        <w:spacing w:line="240" w:lineRule="auto"/>
        <w:ind w:right="4321"/>
        <w:rPr>
          <w:rStyle w:val="FontStyle11"/>
          <w:sz w:val="26"/>
        </w:rPr>
      </w:pPr>
      <w:r>
        <w:rPr>
          <w:rStyle w:val="FontStyle11"/>
          <w:sz w:val="26"/>
        </w:rPr>
        <w:t>от 21.03.2014 № 9</w:t>
      </w:r>
    </w:p>
    <w:p w:rsidR="00983DDC" w:rsidRPr="00BF6ED3" w:rsidRDefault="00983DDC">
      <w:pPr>
        <w:pStyle w:val="Style5"/>
        <w:widowControl/>
        <w:spacing w:line="240" w:lineRule="exact"/>
        <w:rPr>
          <w:sz w:val="26"/>
          <w:szCs w:val="20"/>
        </w:rPr>
      </w:pPr>
    </w:p>
    <w:p w:rsidR="00983DDC" w:rsidRPr="00BF6ED3" w:rsidRDefault="00592204">
      <w:pPr>
        <w:pStyle w:val="Style5"/>
        <w:widowControl/>
        <w:spacing w:before="53"/>
        <w:rPr>
          <w:rStyle w:val="FontStyle11"/>
          <w:sz w:val="26"/>
        </w:rPr>
      </w:pPr>
      <w:proofErr w:type="gramStart"/>
      <w:r w:rsidRPr="00BF6ED3">
        <w:rPr>
          <w:rStyle w:val="FontStyle11"/>
          <w:sz w:val="26"/>
        </w:rPr>
        <w:t>В целях приведения муниципального правового акта в соответствие с действующим законодательством Российской Ф</w:t>
      </w:r>
      <w:r w:rsidR="004C1BE7">
        <w:rPr>
          <w:rStyle w:val="FontStyle11"/>
          <w:sz w:val="26"/>
        </w:rPr>
        <w:t>едерации, руководствуясь статьей</w:t>
      </w:r>
      <w:r w:rsidRPr="00BF6ED3">
        <w:rPr>
          <w:rStyle w:val="FontStyle11"/>
          <w:sz w:val="26"/>
        </w:rPr>
        <w:t xml:space="preserve"> 46 части 1</w:t>
      </w:r>
      <w:r w:rsidR="004C1BE7">
        <w:rPr>
          <w:rStyle w:val="FontStyle11"/>
          <w:sz w:val="26"/>
        </w:rPr>
        <w:t>, статьей 28 части 4</w:t>
      </w:r>
      <w:r w:rsidRPr="00BF6ED3">
        <w:rPr>
          <w:rStyle w:val="FontStyle11"/>
          <w:sz w:val="26"/>
        </w:rPr>
        <w:t xml:space="preserve"> Федерального закона от 06.10.2003г. № 131-ФЗ "Об общих принципах организации местного самоуправления в Российской Федерации» (с п</w:t>
      </w:r>
      <w:r w:rsidR="004C1BE7">
        <w:rPr>
          <w:rStyle w:val="FontStyle11"/>
          <w:sz w:val="26"/>
        </w:rPr>
        <w:t>оследующими изменениями), ст. 17</w:t>
      </w:r>
      <w:r w:rsidRPr="00BF6ED3">
        <w:rPr>
          <w:rStyle w:val="FontStyle11"/>
          <w:sz w:val="26"/>
        </w:rPr>
        <w:t xml:space="preserve"> Устава муниципального образования Имекский сельсовет (с изменениями и дополнениями), Совет депутатов Имекского сельсовета</w:t>
      </w:r>
      <w:proofErr w:type="gramEnd"/>
    </w:p>
    <w:p w:rsidR="00983DDC" w:rsidRDefault="00983DDC">
      <w:pPr>
        <w:pStyle w:val="Style6"/>
        <w:widowControl/>
        <w:spacing w:line="240" w:lineRule="exact"/>
        <w:ind w:left="4704"/>
        <w:rPr>
          <w:sz w:val="20"/>
          <w:szCs w:val="20"/>
        </w:rPr>
      </w:pPr>
    </w:p>
    <w:p w:rsidR="00983DDC" w:rsidRDefault="00592204">
      <w:pPr>
        <w:pStyle w:val="Style6"/>
        <w:widowControl/>
        <w:spacing w:before="72"/>
        <w:ind w:left="4704"/>
        <w:rPr>
          <w:rStyle w:val="FontStyle11"/>
        </w:rPr>
      </w:pPr>
      <w:r>
        <w:rPr>
          <w:rStyle w:val="FontStyle11"/>
        </w:rPr>
        <w:t>РЕШИЛ:</w:t>
      </w:r>
    </w:p>
    <w:p w:rsidR="00FD1FA5" w:rsidRDefault="00FD1FA5">
      <w:pPr>
        <w:pStyle w:val="Style6"/>
        <w:widowControl/>
        <w:spacing w:before="72"/>
        <w:ind w:left="4704"/>
        <w:rPr>
          <w:rStyle w:val="FontStyle11"/>
        </w:rPr>
      </w:pPr>
    </w:p>
    <w:p w:rsidR="001E6C03" w:rsidRPr="003457AC" w:rsidRDefault="001E6C03" w:rsidP="001E6C03">
      <w:pPr>
        <w:pStyle w:val="Style6"/>
        <w:widowControl/>
        <w:spacing w:before="72"/>
        <w:rPr>
          <w:rStyle w:val="FontStyle11"/>
          <w:sz w:val="26"/>
        </w:rPr>
      </w:pPr>
      <w:r>
        <w:rPr>
          <w:rStyle w:val="FontStyle11"/>
          <w:sz w:val="26"/>
        </w:rPr>
        <w:t xml:space="preserve">      1.</w:t>
      </w:r>
      <w:r w:rsidRPr="005D1DDD">
        <w:rPr>
          <w:sz w:val="26"/>
        </w:rPr>
        <w:t xml:space="preserve"> </w:t>
      </w:r>
      <w:r w:rsidRPr="00A80030">
        <w:rPr>
          <w:sz w:val="26"/>
        </w:rPr>
        <w:t>Протест заместителя прокурора Таштыпского района от</w:t>
      </w:r>
      <w:r>
        <w:rPr>
          <w:sz w:val="26"/>
        </w:rPr>
        <w:t xml:space="preserve">  19.04.2022 </w:t>
      </w:r>
      <w:r w:rsidRPr="00A80030">
        <w:rPr>
          <w:sz w:val="26"/>
        </w:rPr>
        <w:t>№ 7-</w:t>
      </w:r>
      <w:r>
        <w:rPr>
          <w:sz w:val="26"/>
        </w:rPr>
        <w:t>4-2022</w:t>
      </w:r>
      <w:r w:rsidRPr="00A80030">
        <w:rPr>
          <w:sz w:val="26"/>
        </w:rPr>
        <w:t xml:space="preserve"> на</w:t>
      </w:r>
      <w:r w:rsidR="006908F2">
        <w:rPr>
          <w:sz w:val="26"/>
        </w:rPr>
        <w:t xml:space="preserve"> п</w:t>
      </w:r>
      <w:r>
        <w:rPr>
          <w:sz w:val="26"/>
        </w:rPr>
        <w:t xml:space="preserve">. 2,3 </w:t>
      </w:r>
      <w:r w:rsidR="006908F2">
        <w:rPr>
          <w:sz w:val="26"/>
        </w:rPr>
        <w:t>ст.1 , п</w:t>
      </w:r>
      <w:r>
        <w:rPr>
          <w:sz w:val="26"/>
        </w:rPr>
        <w:t>.15 ст.4 Положения «Об организации и проведении публичных слушаний на территории Имекского поселения»  в редакции решения  от 21.03.2014 № 9</w:t>
      </w:r>
      <w:r w:rsidRPr="000E203C">
        <w:rPr>
          <w:sz w:val="26"/>
        </w:rPr>
        <w:t xml:space="preserve"> удовлетворить.</w:t>
      </w:r>
    </w:p>
    <w:p w:rsidR="001E6C03" w:rsidRDefault="001E6C03" w:rsidP="001E6C03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     2</w:t>
      </w:r>
      <w:r w:rsidRPr="003457AC">
        <w:rPr>
          <w:rStyle w:val="FontStyle11"/>
          <w:sz w:val="26"/>
        </w:rPr>
        <w:t>.</w:t>
      </w:r>
      <w:r>
        <w:rPr>
          <w:rStyle w:val="FontStyle11"/>
          <w:sz w:val="26"/>
        </w:rPr>
        <w:t xml:space="preserve"> Внести в Приложение к</w:t>
      </w:r>
      <w:r w:rsidR="006908F2">
        <w:rPr>
          <w:rStyle w:val="FontStyle11"/>
          <w:sz w:val="26"/>
        </w:rPr>
        <w:t xml:space="preserve"> решению Совета депутатов от № 10 «Об утверждении Положения  об организации и проведении публичных слушаний на территории Имекского поселения</w:t>
      </w:r>
      <w:r w:rsidRPr="003457AC">
        <w:rPr>
          <w:rStyle w:val="FontStyle11"/>
          <w:sz w:val="26"/>
        </w:rPr>
        <w:t>»</w:t>
      </w:r>
      <w:r w:rsidR="006908F2">
        <w:rPr>
          <w:rStyle w:val="FontStyle11"/>
          <w:sz w:val="26"/>
        </w:rPr>
        <w:t xml:space="preserve"> следующие изменения</w:t>
      </w:r>
      <w:r>
        <w:rPr>
          <w:rStyle w:val="FontStyle11"/>
          <w:sz w:val="26"/>
        </w:rPr>
        <w:t>:</w:t>
      </w:r>
    </w:p>
    <w:p w:rsidR="001E6C03" w:rsidRDefault="006908F2" w:rsidP="001E6C03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    1)пункт 2 статьи 1  Положения изложить в следующей редакции: </w:t>
      </w:r>
    </w:p>
    <w:p w:rsidR="001E6C03" w:rsidRDefault="006908F2" w:rsidP="001E6C03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t xml:space="preserve"> «2.Предметом обсуждения на публичных слушаниях в обязательном порядке являются:</w:t>
      </w:r>
    </w:p>
    <w:p w:rsidR="006908F2" w:rsidRDefault="006908F2" w:rsidP="006908F2">
      <w:pPr>
        <w:pStyle w:val="Style7"/>
        <w:widowControl/>
        <w:numPr>
          <w:ilvl w:val="0"/>
          <w:numId w:val="4"/>
        </w:numPr>
        <w:spacing w:before="58"/>
        <w:jc w:val="left"/>
        <w:rPr>
          <w:sz w:val="26"/>
        </w:rPr>
      </w:pPr>
      <w:proofErr w:type="gramStart"/>
      <w:r w:rsidRPr="006908F2">
        <w:rPr>
          <w:sz w:val="26"/>
        </w:rPr>
        <w:t>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 </w:t>
      </w:r>
      <w:hyperlink r:id="rId8" w:history="1">
        <w:r w:rsidRPr="006908F2">
          <w:rPr>
            <w:rStyle w:val="a3"/>
            <w:color w:val="1A0DAB"/>
            <w:sz w:val="26"/>
          </w:rPr>
          <w:t>Конституции</w:t>
        </w:r>
      </w:hyperlink>
      <w:r w:rsidRPr="006908F2">
        <w:rPr>
          <w:sz w:val="26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6908F2" w:rsidRPr="005909AF" w:rsidRDefault="005909AF" w:rsidP="006908F2">
      <w:pPr>
        <w:pStyle w:val="Style7"/>
        <w:widowControl/>
        <w:numPr>
          <w:ilvl w:val="0"/>
          <w:numId w:val="4"/>
        </w:numPr>
        <w:spacing w:before="58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sz w:val="26"/>
        </w:rPr>
        <w:t>проект местного бюджета и отчет о его исполнении;</w:t>
      </w:r>
    </w:p>
    <w:p w:rsidR="005909AF" w:rsidRDefault="005909AF" w:rsidP="005909AF">
      <w:pPr>
        <w:pStyle w:val="Style7"/>
        <w:widowControl/>
        <w:spacing w:before="58"/>
        <w:ind w:left="360" w:firstLine="0"/>
        <w:jc w:val="left"/>
      </w:pPr>
      <w:r>
        <w:rPr>
          <w:color w:val="020C22"/>
          <w:sz w:val="26"/>
          <w:szCs w:val="26"/>
          <w:shd w:val="clear" w:color="auto" w:fill="FEFEFE"/>
        </w:rPr>
        <w:t>2.1)</w:t>
      </w:r>
      <w:r w:rsidRPr="005909AF">
        <w:t xml:space="preserve"> </w:t>
      </w:r>
      <w:r>
        <w:t>прое</w:t>
      </w:r>
      <w:proofErr w:type="gramStart"/>
      <w:r>
        <w:t>кт стр</w:t>
      </w:r>
      <w:proofErr w:type="gramEnd"/>
      <w:r>
        <w:t>атегии социально-экономического развития муниципального образования;</w:t>
      </w:r>
    </w:p>
    <w:p w:rsidR="005909AF" w:rsidRDefault="005909AF" w:rsidP="005909AF">
      <w:pPr>
        <w:pStyle w:val="Style7"/>
        <w:widowControl/>
        <w:spacing w:before="58"/>
        <w:ind w:left="360" w:firstLine="0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color w:val="020C22"/>
          <w:sz w:val="26"/>
          <w:szCs w:val="26"/>
          <w:shd w:val="clear" w:color="auto" w:fill="FEFEFE"/>
        </w:rPr>
        <w:lastRenderedPageBreak/>
        <w:t>3) утратил силу</w:t>
      </w:r>
      <w:r w:rsidR="00061C9D">
        <w:rPr>
          <w:color w:val="020C22"/>
          <w:sz w:val="26"/>
          <w:szCs w:val="26"/>
          <w:shd w:val="clear" w:color="auto" w:fill="FEFEFE"/>
        </w:rPr>
        <w:t xml:space="preserve"> </w:t>
      </w:r>
      <w:proofErr w:type="gramStart"/>
      <w:r w:rsidR="00061C9D">
        <w:rPr>
          <w:color w:val="020C22"/>
          <w:sz w:val="26"/>
          <w:szCs w:val="26"/>
          <w:shd w:val="clear" w:color="auto" w:fill="FEFEFE"/>
        </w:rPr>
        <w:t xml:space="preserve">( </w:t>
      </w:r>
      <w:proofErr w:type="gramEnd"/>
      <w:r w:rsidR="00061C9D">
        <w:rPr>
          <w:color w:val="020C22"/>
          <w:sz w:val="26"/>
          <w:szCs w:val="26"/>
          <w:shd w:val="clear" w:color="auto" w:fill="FEFEFE"/>
        </w:rPr>
        <w:t>Федеральный закон от 29.12.2017 № 455-ФЗ);</w:t>
      </w:r>
      <w:r>
        <w:rPr>
          <w:color w:val="020C22"/>
          <w:sz w:val="26"/>
          <w:szCs w:val="26"/>
          <w:shd w:val="clear" w:color="auto" w:fill="FEFEFE"/>
        </w:rPr>
        <w:t xml:space="preserve"> </w:t>
      </w:r>
    </w:p>
    <w:p w:rsidR="00061C9D" w:rsidRDefault="005909AF" w:rsidP="00061C9D">
      <w:pPr>
        <w:pStyle w:val="Style7"/>
        <w:widowControl/>
        <w:spacing w:before="58"/>
        <w:ind w:left="360" w:firstLine="0"/>
        <w:jc w:val="left"/>
        <w:rPr>
          <w:sz w:val="26"/>
        </w:rPr>
      </w:pPr>
      <w:r>
        <w:rPr>
          <w:color w:val="020C22"/>
          <w:sz w:val="26"/>
          <w:szCs w:val="26"/>
          <w:shd w:val="clear" w:color="auto" w:fill="FEFEFE"/>
        </w:rPr>
        <w:t>4</w:t>
      </w:r>
      <w:r w:rsidRPr="005909AF">
        <w:rPr>
          <w:color w:val="020C22"/>
          <w:sz w:val="26"/>
          <w:szCs w:val="26"/>
          <w:shd w:val="clear" w:color="auto" w:fill="FEFEFE"/>
        </w:rPr>
        <w:t>)</w:t>
      </w:r>
      <w:r w:rsidRPr="005909AF">
        <w:rPr>
          <w:sz w:val="26"/>
        </w:rPr>
        <w:t xml:space="preserve"> вопросы о преобразовании муниципального образования, за исключением случаев, если в соответствии со </w:t>
      </w:r>
      <w:hyperlink r:id="rId9" w:anchor="dst100105" w:history="1">
        <w:r w:rsidRPr="00F8362B">
          <w:rPr>
            <w:rStyle w:val="a3"/>
            <w:color w:val="auto"/>
            <w:sz w:val="26"/>
          </w:rPr>
          <w:t>статьей 13</w:t>
        </w:r>
      </w:hyperlink>
      <w:r w:rsidR="00061C9D" w:rsidRPr="00F8362B">
        <w:rPr>
          <w:sz w:val="26"/>
        </w:rPr>
        <w:t> </w:t>
      </w:r>
      <w:r w:rsidRPr="005909AF">
        <w:rPr>
          <w:sz w:val="26"/>
        </w:rPr>
        <w:t xml:space="preserve"> Федерального закона</w:t>
      </w:r>
      <w:r w:rsidR="00061C9D">
        <w:rPr>
          <w:sz w:val="26"/>
        </w:rPr>
        <w:t xml:space="preserve"> от 06.10.2003г. № 131-ФЗ</w:t>
      </w:r>
      <w:r w:rsidRPr="005909AF">
        <w:rPr>
          <w:sz w:val="26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="00061C9D">
        <w:rPr>
          <w:sz w:val="26"/>
        </w:rPr>
        <w:t>.»</w:t>
      </w:r>
      <w:r w:rsidR="00454384">
        <w:rPr>
          <w:sz w:val="26"/>
        </w:rPr>
        <w:t>.</w:t>
      </w:r>
      <w:proofErr w:type="gramEnd"/>
    </w:p>
    <w:p w:rsidR="00061C9D" w:rsidRDefault="00454384" w:rsidP="00061C9D">
      <w:pPr>
        <w:pStyle w:val="Style7"/>
        <w:widowControl/>
        <w:spacing w:before="58"/>
        <w:ind w:left="360" w:firstLine="0"/>
        <w:jc w:val="left"/>
        <w:rPr>
          <w:sz w:val="26"/>
        </w:rPr>
      </w:pPr>
      <w:r>
        <w:rPr>
          <w:sz w:val="26"/>
        </w:rPr>
        <w:t>3. П</w:t>
      </w:r>
      <w:r w:rsidR="00B859C4">
        <w:rPr>
          <w:sz w:val="26"/>
        </w:rPr>
        <w:t>ункт 3 статьи</w:t>
      </w:r>
      <w:r w:rsidR="009B2BB2">
        <w:rPr>
          <w:sz w:val="26"/>
        </w:rPr>
        <w:t xml:space="preserve"> 1 Положения изложить в следующей редакции:</w:t>
      </w:r>
    </w:p>
    <w:p w:rsidR="009B2BB2" w:rsidRDefault="009B2BB2" w:rsidP="00401714">
      <w:pPr>
        <w:pStyle w:val="Style7"/>
        <w:widowControl/>
        <w:spacing w:line="240" w:lineRule="auto"/>
        <w:ind w:firstLine="0"/>
        <w:jc w:val="left"/>
        <w:rPr>
          <w:sz w:val="26"/>
        </w:rPr>
      </w:pPr>
      <w:r>
        <w:rPr>
          <w:sz w:val="26"/>
        </w:rPr>
        <w:t>«3. Публичные слушания проводятся по инициативе:</w:t>
      </w:r>
    </w:p>
    <w:p w:rsidR="009B2BB2" w:rsidRDefault="009B2BB2" w:rsidP="00401714">
      <w:pPr>
        <w:pStyle w:val="Style7"/>
        <w:widowControl/>
        <w:spacing w:line="240" w:lineRule="auto"/>
        <w:ind w:firstLine="0"/>
        <w:jc w:val="left"/>
        <w:rPr>
          <w:sz w:val="26"/>
        </w:rPr>
      </w:pPr>
      <w:r>
        <w:rPr>
          <w:sz w:val="26"/>
        </w:rPr>
        <w:t>- населения;</w:t>
      </w:r>
    </w:p>
    <w:p w:rsidR="009B2BB2" w:rsidRDefault="009B2BB2" w:rsidP="00401714">
      <w:pPr>
        <w:pStyle w:val="Style7"/>
        <w:widowControl/>
        <w:spacing w:line="240" w:lineRule="auto"/>
        <w:ind w:firstLine="0"/>
        <w:jc w:val="left"/>
        <w:rPr>
          <w:sz w:val="26"/>
        </w:rPr>
      </w:pPr>
      <w:r>
        <w:rPr>
          <w:sz w:val="26"/>
        </w:rPr>
        <w:t>- представительного органа муниципального образования;</w:t>
      </w:r>
    </w:p>
    <w:p w:rsidR="009B2BB2" w:rsidRDefault="009B2BB2" w:rsidP="00401714">
      <w:pPr>
        <w:pStyle w:val="Style7"/>
        <w:widowControl/>
        <w:spacing w:line="240" w:lineRule="auto"/>
        <w:ind w:firstLine="0"/>
        <w:jc w:val="left"/>
        <w:rPr>
          <w:sz w:val="26"/>
        </w:rPr>
      </w:pPr>
      <w:r>
        <w:rPr>
          <w:sz w:val="26"/>
        </w:rPr>
        <w:t>- главы муниципального образования</w:t>
      </w:r>
      <w:proofErr w:type="gramStart"/>
      <w:r w:rsidR="00401714">
        <w:rPr>
          <w:sz w:val="26"/>
        </w:rPr>
        <w:t>.»</w:t>
      </w:r>
      <w:r w:rsidR="00454384">
        <w:rPr>
          <w:sz w:val="26"/>
        </w:rPr>
        <w:t>;</w:t>
      </w:r>
      <w:proofErr w:type="gramEnd"/>
    </w:p>
    <w:p w:rsidR="00F8362B" w:rsidRDefault="00454384" w:rsidP="00F8362B">
      <w:pPr>
        <w:pStyle w:val="Style7"/>
        <w:widowControl/>
        <w:spacing w:line="240" w:lineRule="auto"/>
        <w:ind w:firstLine="0"/>
        <w:jc w:val="left"/>
        <w:rPr>
          <w:sz w:val="26"/>
        </w:rPr>
      </w:pPr>
      <w:r>
        <w:rPr>
          <w:sz w:val="26"/>
        </w:rPr>
        <w:t xml:space="preserve">     4. пункт 15 статьи 4 изложить в следующей редакции:</w:t>
      </w:r>
    </w:p>
    <w:p w:rsidR="00454384" w:rsidRPr="00F8362B" w:rsidRDefault="00454384" w:rsidP="00F8362B">
      <w:pPr>
        <w:pStyle w:val="Style7"/>
        <w:widowControl/>
        <w:spacing w:line="240" w:lineRule="auto"/>
        <w:ind w:firstLine="0"/>
        <w:rPr>
          <w:sz w:val="26"/>
        </w:rPr>
      </w:pPr>
      <w:r>
        <w:rPr>
          <w:sz w:val="26"/>
        </w:rPr>
        <w:t>« 15.</w:t>
      </w:r>
      <w:r w:rsidRPr="00454384">
        <w:rPr>
          <w:sz w:val="26"/>
        </w:rPr>
        <w:t xml:space="preserve"> </w:t>
      </w:r>
      <w:r w:rsidRPr="00454384">
        <w:rPr>
          <w:color w:val="000000"/>
          <w:sz w:val="26"/>
          <w:szCs w:val="30"/>
        </w:rPr>
        <w:t xml:space="preserve"> </w:t>
      </w:r>
      <w:proofErr w:type="gramStart"/>
      <w:r w:rsidRPr="00454384">
        <w:rPr>
          <w:color w:val="000000"/>
          <w:sz w:val="26"/>
          <w:szCs w:val="30"/>
        </w:rPr>
        <w:t>Порядок организации и проведения п</w:t>
      </w:r>
      <w:r w:rsidR="00F8362B">
        <w:rPr>
          <w:color w:val="000000"/>
          <w:sz w:val="26"/>
          <w:szCs w:val="30"/>
        </w:rPr>
        <w:t>убличных слушаний определяется У</w:t>
      </w:r>
      <w:r w:rsidRPr="00454384">
        <w:rPr>
          <w:color w:val="000000"/>
          <w:sz w:val="26"/>
          <w:szCs w:val="30"/>
        </w:rPr>
        <w:t>ставом муниципального образования и (или</w:t>
      </w:r>
      <w:r w:rsidR="00F8362B">
        <w:rPr>
          <w:color w:val="000000"/>
          <w:sz w:val="26"/>
          <w:szCs w:val="30"/>
        </w:rPr>
        <w:t xml:space="preserve">) нормативными правовыми актами </w:t>
      </w:r>
      <w:r w:rsidRPr="00454384">
        <w:rPr>
          <w:color w:val="000000"/>
          <w:sz w:val="26"/>
          <w:szCs w:val="30"/>
        </w:rPr>
        <w:t>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"Интернет" или в случае</w:t>
      </w:r>
      <w:proofErr w:type="gramEnd"/>
      <w:r w:rsidRPr="00454384">
        <w:rPr>
          <w:color w:val="000000"/>
          <w:sz w:val="26"/>
          <w:szCs w:val="30"/>
        </w:rPr>
        <w:t xml:space="preserve">, </w:t>
      </w:r>
      <w:proofErr w:type="gramStart"/>
      <w:r w:rsidRPr="00454384">
        <w:rPr>
          <w:color w:val="000000"/>
          <w:sz w:val="26"/>
          <w:szCs w:val="30"/>
        </w:rPr>
        <w:t>если орган местного самоуправления не имеет возможности размещать информацию о своей деятельности в информационно-телекоммуникационной сети "Интернет", на официальном сайте субъекта Российской Федерации или муниципального образования с учетом положений Федерального </w:t>
      </w:r>
      <w:hyperlink r:id="rId10" w:history="1">
        <w:r w:rsidRPr="00F8362B">
          <w:rPr>
            <w:rStyle w:val="a3"/>
            <w:color w:val="auto"/>
            <w:sz w:val="26"/>
            <w:szCs w:val="30"/>
          </w:rPr>
          <w:t>закона</w:t>
        </w:r>
      </w:hyperlink>
      <w:r w:rsidRPr="00454384">
        <w:rPr>
          <w:color w:val="000000"/>
          <w:sz w:val="26"/>
          <w:szCs w:val="30"/>
        </w:rPr>
        <w:t> от 9 февраля 2009 года N 8-ФЗ "Об обеспечении доступа к информации о деятельности государственных органов и органов местного самоуправления" (далее в настоящей статье - официальный сайт), возможность представления жителями муниципального</w:t>
      </w:r>
      <w:proofErr w:type="gramEnd"/>
      <w:r w:rsidRPr="00454384">
        <w:rPr>
          <w:color w:val="000000"/>
          <w:sz w:val="26"/>
          <w:szCs w:val="30"/>
        </w:rPr>
        <w:t xml:space="preserve"> </w:t>
      </w:r>
      <w:proofErr w:type="gramStart"/>
      <w:r w:rsidRPr="00454384">
        <w:rPr>
          <w:color w:val="000000"/>
          <w:sz w:val="26"/>
          <w:szCs w:val="30"/>
        </w:rPr>
        <w:t>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proofErr w:type="gramEnd"/>
    </w:p>
    <w:p w:rsidR="00454384" w:rsidRPr="00454384" w:rsidRDefault="00F8362B" w:rsidP="00F8362B">
      <w:pPr>
        <w:jc w:val="both"/>
        <w:rPr>
          <w:sz w:val="26"/>
        </w:rPr>
      </w:pPr>
      <w:r>
        <w:rPr>
          <w:sz w:val="26"/>
        </w:rPr>
        <w:t xml:space="preserve">   </w:t>
      </w:r>
      <w:proofErr w:type="gramStart"/>
      <w:r w:rsidR="00454384" w:rsidRPr="00454384">
        <w:rPr>
          <w:sz w:val="26"/>
        </w:rPr>
        <w:t>Уставом муниципального образования и (или) нормативными правовыми актами представительного органа муниципального образования может быть установлено, что для размещения материалов и информации, указанных в</w:t>
      </w:r>
      <w:r w:rsidR="00454384" w:rsidRPr="00F8362B">
        <w:rPr>
          <w:sz w:val="26"/>
        </w:rPr>
        <w:t> </w:t>
      </w:r>
      <w:hyperlink r:id="rId11" w:anchor="dst1012" w:history="1">
        <w:r w:rsidR="00454384" w:rsidRPr="00F8362B">
          <w:rPr>
            <w:rStyle w:val="a3"/>
            <w:color w:val="auto"/>
            <w:sz w:val="26"/>
          </w:rPr>
          <w:t>абзаце первом</w:t>
        </w:r>
      </w:hyperlink>
      <w:r>
        <w:rPr>
          <w:sz w:val="26"/>
        </w:rPr>
        <w:t> настоящего пункта</w:t>
      </w:r>
      <w:r w:rsidR="00454384" w:rsidRPr="00454384">
        <w:rPr>
          <w:sz w:val="26"/>
        </w:rPr>
        <w:t>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</w:t>
      </w:r>
      <w:proofErr w:type="gramEnd"/>
      <w:r w:rsidR="00454384" w:rsidRPr="00454384">
        <w:rPr>
          <w:sz w:val="26"/>
        </w:rPr>
        <w:t xml:space="preserve">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 </w:t>
      </w:r>
      <w:hyperlink r:id="rId12" w:anchor="dst100010" w:history="1">
        <w:r w:rsidR="00454384" w:rsidRPr="00F8362B">
          <w:rPr>
            <w:rStyle w:val="a3"/>
            <w:color w:val="auto"/>
            <w:sz w:val="26"/>
          </w:rPr>
          <w:t>порядок</w:t>
        </w:r>
      </w:hyperlink>
      <w:r w:rsidR="00454384" w:rsidRPr="00454384">
        <w:rPr>
          <w:sz w:val="26"/>
        </w:rPr>
        <w:t> использования которой для целей настоящей статьи устанавливается Правительством Российской Федерации.</w:t>
      </w:r>
    </w:p>
    <w:p w:rsidR="00454384" w:rsidRPr="00454384" w:rsidRDefault="00F8362B" w:rsidP="00454384">
      <w:pPr>
        <w:pStyle w:val="no-indent"/>
        <w:shd w:val="clear" w:color="auto" w:fill="FFFFFF"/>
        <w:spacing w:before="210" w:beforeAutospacing="0" w:after="0" w:afterAutospacing="0" w:line="360" w:lineRule="atLeast"/>
        <w:rPr>
          <w:color w:val="828282"/>
          <w:sz w:val="26"/>
          <w:szCs w:val="28"/>
        </w:rPr>
      </w:pPr>
      <w:r>
        <w:rPr>
          <w:color w:val="828282"/>
          <w:sz w:val="26"/>
          <w:szCs w:val="28"/>
        </w:rPr>
        <w:t xml:space="preserve"> </w:t>
      </w:r>
    </w:p>
    <w:p w:rsidR="00454384" w:rsidRPr="00061C9D" w:rsidRDefault="00454384" w:rsidP="00401714">
      <w:pPr>
        <w:pStyle w:val="Style7"/>
        <w:widowControl/>
        <w:spacing w:line="240" w:lineRule="auto"/>
        <w:ind w:firstLine="0"/>
        <w:jc w:val="left"/>
        <w:rPr>
          <w:sz w:val="26"/>
        </w:rPr>
      </w:pPr>
    </w:p>
    <w:p w:rsidR="001E6C03" w:rsidRDefault="005909AF" w:rsidP="001E6C03">
      <w:pPr>
        <w:pStyle w:val="Style7"/>
        <w:widowControl/>
        <w:spacing w:before="58"/>
        <w:ind w:firstLine="0"/>
        <w:jc w:val="left"/>
        <w:rPr>
          <w:color w:val="020C22"/>
          <w:sz w:val="26"/>
          <w:szCs w:val="26"/>
          <w:shd w:val="clear" w:color="auto" w:fill="FEFEFE"/>
        </w:rPr>
      </w:pPr>
      <w:r>
        <w:rPr>
          <w:color w:val="020C22"/>
          <w:sz w:val="26"/>
          <w:szCs w:val="26"/>
          <w:shd w:val="clear" w:color="auto" w:fill="FEFEFE"/>
        </w:rPr>
        <w:t xml:space="preserve"> </w:t>
      </w:r>
    </w:p>
    <w:p w:rsidR="001E6C03" w:rsidRPr="003457AC" w:rsidRDefault="005909AF" w:rsidP="001E6C03">
      <w:pPr>
        <w:pStyle w:val="Style7"/>
        <w:widowControl/>
        <w:spacing w:before="58"/>
        <w:ind w:firstLine="0"/>
        <w:jc w:val="left"/>
        <w:rPr>
          <w:rStyle w:val="FontStyle11"/>
          <w:sz w:val="26"/>
        </w:rPr>
      </w:pPr>
      <w:r>
        <w:rPr>
          <w:rStyle w:val="FontStyle11"/>
          <w:sz w:val="26"/>
        </w:rPr>
        <w:lastRenderedPageBreak/>
        <w:t xml:space="preserve"> </w:t>
      </w:r>
      <w:r w:rsidR="00F8362B">
        <w:rPr>
          <w:rStyle w:val="FontStyle11"/>
          <w:sz w:val="26"/>
        </w:rPr>
        <w:t xml:space="preserve">      5</w:t>
      </w:r>
      <w:r w:rsidR="001E6C03">
        <w:rPr>
          <w:rStyle w:val="FontStyle11"/>
          <w:sz w:val="26"/>
        </w:rPr>
        <w:t>.  Направить настоящее решение в прокуратуру Таштыпского района.</w:t>
      </w:r>
    </w:p>
    <w:p w:rsidR="005909AF" w:rsidRDefault="00F8362B" w:rsidP="00F8362B">
      <w:pPr>
        <w:pStyle w:val="Style8"/>
        <w:widowControl/>
        <w:spacing w:after="614"/>
        <w:rPr>
          <w:sz w:val="26"/>
        </w:rPr>
      </w:pPr>
      <w:r>
        <w:rPr>
          <w:sz w:val="26"/>
        </w:rPr>
        <w:t>6</w:t>
      </w:r>
      <w:r w:rsidR="001E6C03">
        <w:rPr>
          <w:sz w:val="26"/>
        </w:rPr>
        <w:t>.</w:t>
      </w:r>
      <w:r w:rsidR="001E6C03" w:rsidRPr="008A0E27">
        <w:rPr>
          <w:sz w:val="26"/>
        </w:rPr>
        <w:t xml:space="preserve">   Обнародовать данное решение в установленном порядке, а также разместить на официально</w:t>
      </w:r>
      <w:r w:rsidR="005909AF" w:rsidRPr="008A0E27">
        <w:rPr>
          <w:sz w:val="26"/>
        </w:rPr>
        <w:t>м сайте Администрации Имекс</w:t>
      </w:r>
      <w:r w:rsidR="005909AF">
        <w:rPr>
          <w:sz w:val="26"/>
        </w:rPr>
        <w:t>кого сельсовета в сети Интерн</w:t>
      </w:r>
      <w:r>
        <w:rPr>
          <w:sz w:val="26"/>
        </w:rPr>
        <w:t>ет.</w:t>
      </w:r>
    </w:p>
    <w:p w:rsidR="00F8362B" w:rsidRDefault="00F8362B" w:rsidP="00F8362B">
      <w:pPr>
        <w:pStyle w:val="Style8"/>
        <w:widowControl/>
        <w:spacing w:after="614"/>
        <w:rPr>
          <w:sz w:val="26"/>
        </w:rPr>
      </w:pPr>
      <w:r>
        <w:rPr>
          <w:sz w:val="26"/>
        </w:rPr>
        <w:t xml:space="preserve">Глава Имекского сельсовета                             </w:t>
      </w:r>
      <w:proofErr w:type="spellStart"/>
      <w:r>
        <w:rPr>
          <w:sz w:val="26"/>
        </w:rPr>
        <w:t>А.М.Тодояков</w:t>
      </w:r>
      <w:proofErr w:type="spellEnd"/>
    </w:p>
    <w:p w:rsidR="001E6C03" w:rsidRPr="00B859C4" w:rsidRDefault="001E6C03" w:rsidP="00B859C4">
      <w:pPr>
        <w:pStyle w:val="a4"/>
        <w:shd w:val="clear" w:color="auto" w:fill="FFFFFF"/>
        <w:spacing w:before="210" w:beforeAutospacing="0" w:after="0" w:afterAutospacing="0"/>
        <w:ind w:firstLine="540"/>
        <w:rPr>
          <w:rStyle w:val="FontStyle11"/>
          <w:color w:val="000000"/>
          <w:sz w:val="30"/>
          <w:szCs w:val="30"/>
        </w:rPr>
        <w:sectPr w:rsidR="001E6C03" w:rsidRPr="00B859C4" w:rsidSect="00FD1FA5">
          <w:type w:val="continuous"/>
          <w:pgSz w:w="11905" w:h="16837"/>
          <w:pgMar w:top="1134" w:right="567" w:bottom="1134" w:left="1701" w:header="720" w:footer="720" w:gutter="0"/>
          <w:cols w:space="60"/>
          <w:noEndnote/>
        </w:sectPr>
      </w:pPr>
    </w:p>
    <w:p w:rsidR="001E6C03" w:rsidRPr="003457AC" w:rsidRDefault="001E6C03" w:rsidP="001E6C03">
      <w:pPr>
        <w:pStyle w:val="Style4"/>
        <w:widowControl/>
        <w:spacing w:line="240" w:lineRule="auto"/>
        <w:jc w:val="both"/>
        <w:rPr>
          <w:rStyle w:val="FontStyle11"/>
          <w:sz w:val="26"/>
        </w:rPr>
      </w:pPr>
      <w:r>
        <w:rPr>
          <w:rStyle w:val="FontStyle11"/>
          <w:sz w:val="26"/>
        </w:rPr>
        <w:lastRenderedPageBreak/>
        <w:t xml:space="preserve">   </w:t>
      </w:r>
    </w:p>
    <w:p w:rsidR="00FD1FA5" w:rsidRPr="003457AC" w:rsidRDefault="001E6C03" w:rsidP="00FD1FA5">
      <w:pPr>
        <w:pStyle w:val="Style3"/>
        <w:widowControl/>
        <w:spacing w:before="19"/>
        <w:jc w:val="both"/>
        <w:rPr>
          <w:rStyle w:val="FontStyle11"/>
          <w:sz w:val="26"/>
        </w:rPr>
      </w:pPr>
      <w:r>
        <w:rPr>
          <w:rStyle w:val="FontStyle11"/>
          <w:sz w:val="26"/>
        </w:rPr>
        <w:t xml:space="preserve"> </w:t>
      </w:r>
    </w:p>
    <w:p w:rsidR="007D3DE1" w:rsidRDefault="007D3DE1" w:rsidP="001E6C03">
      <w:pPr>
        <w:pStyle w:val="Style3"/>
        <w:widowControl/>
        <w:spacing w:before="19"/>
        <w:ind w:left="-709" w:right="-5201"/>
        <w:rPr>
          <w:rStyle w:val="FontStyle11"/>
          <w:sz w:val="26"/>
        </w:rPr>
      </w:pPr>
      <w:r w:rsidRPr="007D3DE1">
        <w:rPr>
          <w:rStyle w:val="FontStyle11"/>
          <w:sz w:val="20"/>
          <w:szCs w:val="20"/>
        </w:rPr>
        <w:t xml:space="preserve">            </w:t>
      </w:r>
      <w:r w:rsidR="00592204" w:rsidRPr="00BF6ED3">
        <w:rPr>
          <w:rStyle w:val="FontStyle11"/>
          <w:sz w:val="26"/>
        </w:rPr>
        <w:br w:type="column"/>
      </w:r>
      <w:r w:rsidR="00BF6ED3">
        <w:rPr>
          <w:rStyle w:val="FontStyle11"/>
          <w:sz w:val="26"/>
        </w:rPr>
        <w:lastRenderedPageBreak/>
        <w:t xml:space="preserve">                             </w:t>
      </w:r>
      <w:r w:rsidR="001E6C03">
        <w:rPr>
          <w:rStyle w:val="FontStyle11"/>
          <w:sz w:val="26"/>
        </w:rPr>
        <w:t xml:space="preserve"> </w:t>
      </w:r>
    </w:p>
    <w:p w:rsidR="007D3DE1" w:rsidRDefault="007D3DE1" w:rsidP="007D3DE1">
      <w:pPr>
        <w:pStyle w:val="Style3"/>
        <w:widowControl/>
        <w:spacing w:before="19"/>
        <w:ind w:left="-709" w:right="-806"/>
        <w:rPr>
          <w:rStyle w:val="FontStyle11"/>
          <w:sz w:val="26"/>
        </w:rPr>
      </w:pPr>
    </w:p>
    <w:p w:rsidR="007D3DE1" w:rsidRPr="00BF6ED3" w:rsidRDefault="007D3DE1" w:rsidP="007D3DE1">
      <w:pPr>
        <w:pStyle w:val="Style3"/>
        <w:widowControl/>
        <w:spacing w:before="19"/>
        <w:ind w:left="-709" w:right="-806"/>
        <w:rPr>
          <w:rStyle w:val="FontStyle11"/>
          <w:sz w:val="26"/>
        </w:rPr>
      </w:pPr>
    </w:p>
    <w:sectPr w:rsidR="007D3DE1" w:rsidRPr="00BF6ED3" w:rsidSect="007D3DE1">
      <w:type w:val="continuous"/>
      <w:pgSz w:w="11905" w:h="16837"/>
      <w:pgMar w:top="782" w:right="1392" w:bottom="1012" w:left="2222" w:header="720" w:footer="720" w:gutter="0"/>
      <w:cols w:num="2" w:space="720" w:equalWidth="0">
        <w:col w:w="3163" w:space="1136"/>
        <w:col w:w="399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22F" w:rsidRDefault="0083022F">
      <w:r>
        <w:separator/>
      </w:r>
    </w:p>
  </w:endnote>
  <w:endnote w:type="continuationSeparator" w:id="0">
    <w:p w:rsidR="0083022F" w:rsidRDefault="00830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22F" w:rsidRDefault="0083022F">
      <w:r>
        <w:separator/>
      </w:r>
    </w:p>
  </w:footnote>
  <w:footnote w:type="continuationSeparator" w:id="0">
    <w:p w:rsidR="0083022F" w:rsidRDefault="00830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6B2"/>
    <w:multiLevelType w:val="hybridMultilevel"/>
    <w:tmpl w:val="320EC5FA"/>
    <w:lvl w:ilvl="0" w:tplc="6D8C11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6E421E"/>
    <w:multiLevelType w:val="hybridMultilevel"/>
    <w:tmpl w:val="0C80C72E"/>
    <w:lvl w:ilvl="0" w:tplc="BCEAE1D4">
      <w:start w:val="1"/>
      <w:numFmt w:val="decimal"/>
      <w:lvlText w:val="%1."/>
      <w:lvlJc w:val="left"/>
      <w:pPr>
        <w:ind w:left="76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5500317D"/>
    <w:multiLevelType w:val="singleLevel"/>
    <w:tmpl w:val="A9243C96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59DB0230"/>
    <w:multiLevelType w:val="hybridMultilevel"/>
    <w:tmpl w:val="322C2C70"/>
    <w:lvl w:ilvl="0" w:tplc="83E0C51A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BF6ED3"/>
    <w:rsid w:val="00061C9D"/>
    <w:rsid w:val="0015069B"/>
    <w:rsid w:val="001655E2"/>
    <w:rsid w:val="001E6C03"/>
    <w:rsid w:val="00222698"/>
    <w:rsid w:val="003121E7"/>
    <w:rsid w:val="00344C5E"/>
    <w:rsid w:val="003C10D2"/>
    <w:rsid w:val="003C532F"/>
    <w:rsid w:val="003D5E7B"/>
    <w:rsid w:val="00401714"/>
    <w:rsid w:val="004260A3"/>
    <w:rsid w:val="00454384"/>
    <w:rsid w:val="00461DAB"/>
    <w:rsid w:val="004C1BE7"/>
    <w:rsid w:val="00521226"/>
    <w:rsid w:val="005909AF"/>
    <w:rsid w:val="00592204"/>
    <w:rsid w:val="005B713B"/>
    <w:rsid w:val="00682025"/>
    <w:rsid w:val="006908F2"/>
    <w:rsid w:val="00782A10"/>
    <w:rsid w:val="007D3575"/>
    <w:rsid w:val="007D3DE1"/>
    <w:rsid w:val="0083022F"/>
    <w:rsid w:val="008A32AC"/>
    <w:rsid w:val="008F2E61"/>
    <w:rsid w:val="009071FB"/>
    <w:rsid w:val="00917065"/>
    <w:rsid w:val="00983DDC"/>
    <w:rsid w:val="009B2BB2"/>
    <w:rsid w:val="00AA2833"/>
    <w:rsid w:val="00B859C4"/>
    <w:rsid w:val="00BE28D7"/>
    <w:rsid w:val="00BF6ED3"/>
    <w:rsid w:val="00C04E80"/>
    <w:rsid w:val="00D64F31"/>
    <w:rsid w:val="00D922FD"/>
    <w:rsid w:val="00DB3B08"/>
    <w:rsid w:val="00F020AC"/>
    <w:rsid w:val="00F8362B"/>
    <w:rsid w:val="00FD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DC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83DDC"/>
    <w:pPr>
      <w:spacing w:line="299" w:lineRule="exact"/>
      <w:jc w:val="center"/>
    </w:pPr>
  </w:style>
  <w:style w:type="paragraph" w:customStyle="1" w:styleId="Style2">
    <w:name w:val="Style2"/>
    <w:basedOn w:val="a"/>
    <w:uiPriority w:val="99"/>
    <w:rsid w:val="00983DDC"/>
  </w:style>
  <w:style w:type="paragraph" w:customStyle="1" w:styleId="Style3">
    <w:name w:val="Style3"/>
    <w:basedOn w:val="a"/>
    <w:uiPriority w:val="99"/>
    <w:rsid w:val="00983DDC"/>
  </w:style>
  <w:style w:type="paragraph" w:customStyle="1" w:styleId="Style4">
    <w:name w:val="Style4"/>
    <w:basedOn w:val="a"/>
    <w:uiPriority w:val="99"/>
    <w:rsid w:val="00983DDC"/>
    <w:pPr>
      <w:spacing w:line="298" w:lineRule="exact"/>
    </w:pPr>
  </w:style>
  <w:style w:type="paragraph" w:customStyle="1" w:styleId="Style5">
    <w:name w:val="Style5"/>
    <w:basedOn w:val="a"/>
    <w:uiPriority w:val="99"/>
    <w:rsid w:val="00983DDC"/>
    <w:pPr>
      <w:spacing w:line="298" w:lineRule="exact"/>
      <w:ind w:firstLine="893"/>
      <w:jc w:val="both"/>
    </w:pPr>
  </w:style>
  <w:style w:type="paragraph" w:customStyle="1" w:styleId="Style6">
    <w:name w:val="Style6"/>
    <w:basedOn w:val="a"/>
    <w:uiPriority w:val="99"/>
    <w:rsid w:val="00983DDC"/>
  </w:style>
  <w:style w:type="paragraph" w:customStyle="1" w:styleId="Style7">
    <w:name w:val="Style7"/>
    <w:basedOn w:val="a"/>
    <w:uiPriority w:val="99"/>
    <w:rsid w:val="00983DDC"/>
    <w:pPr>
      <w:spacing w:line="298" w:lineRule="exact"/>
      <w:ind w:hanging="331"/>
      <w:jc w:val="both"/>
    </w:pPr>
  </w:style>
  <w:style w:type="paragraph" w:customStyle="1" w:styleId="Style8">
    <w:name w:val="Style8"/>
    <w:basedOn w:val="a"/>
    <w:uiPriority w:val="99"/>
    <w:rsid w:val="00983DDC"/>
    <w:pPr>
      <w:spacing w:line="298" w:lineRule="exact"/>
      <w:ind w:firstLine="720"/>
    </w:pPr>
  </w:style>
  <w:style w:type="paragraph" w:customStyle="1" w:styleId="Style9">
    <w:name w:val="Style9"/>
    <w:basedOn w:val="a"/>
    <w:uiPriority w:val="99"/>
    <w:rsid w:val="00983DDC"/>
    <w:pPr>
      <w:spacing w:line="298" w:lineRule="exact"/>
      <w:ind w:hanging="355"/>
    </w:pPr>
  </w:style>
  <w:style w:type="character" w:customStyle="1" w:styleId="FontStyle11">
    <w:name w:val="Font Style11"/>
    <w:basedOn w:val="a0"/>
    <w:uiPriority w:val="99"/>
    <w:rsid w:val="00983DDC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983DDC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461D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no-indent">
    <w:name w:val="no-indent"/>
    <w:basedOn w:val="a"/>
    <w:rsid w:val="00461D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75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8518/ba9a06fa106be914b8dcf12c85415a540ddad87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5832/5f6f7721cc98fe40947a5feaeddc79eae8b4059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8348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05832/8e7789f2a509dd82c4c382a19fb179e6162a2a4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E5426-3CA4-4F3C-93C7-040F2451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cp:lastPrinted>2014-03-28T03:29:00Z</cp:lastPrinted>
  <dcterms:created xsi:type="dcterms:W3CDTF">2014-03-17T00:27:00Z</dcterms:created>
  <dcterms:modified xsi:type="dcterms:W3CDTF">2022-05-16T07:57:00Z</dcterms:modified>
</cp:coreProperties>
</file>