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49" w:rsidRDefault="00365849" w:rsidP="00974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910CA" w:rsidRDefault="00290DDB" w:rsidP="00974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Российская Федерация</w:t>
      </w:r>
    </w:p>
    <w:p w:rsidR="00290DDB" w:rsidRDefault="00290DDB" w:rsidP="0029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Республика Хакасия</w:t>
      </w:r>
    </w:p>
    <w:p w:rsidR="00290DDB" w:rsidRDefault="00290DDB" w:rsidP="0029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Таштыпский район</w:t>
      </w:r>
    </w:p>
    <w:p w:rsidR="00290DDB" w:rsidRPr="00290DDB" w:rsidRDefault="00290DDB" w:rsidP="0029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Совет депутатов Имекского сельсовета</w:t>
      </w:r>
    </w:p>
    <w:p w:rsidR="004910CA" w:rsidRPr="00290DDB" w:rsidRDefault="004910CA" w:rsidP="00290D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DDB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Pr="00290D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290DDB" w:rsidRDefault="004910CA" w:rsidP="00290D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290DDB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                                                                РЕШЕНИЕ</w:t>
      </w:r>
    </w:p>
    <w:p w:rsidR="004910CA" w:rsidRPr="00290DDB" w:rsidRDefault="004910CA" w:rsidP="00290D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D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910CA" w:rsidRPr="00290DDB" w:rsidRDefault="004910CA" w:rsidP="0029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  <w:r w:rsidRPr="00290D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F60D68">
        <w:rPr>
          <w:rFonts w:ascii="Times New Roman" w:eastAsia="Times New Roman" w:hAnsi="Times New Roman" w:cs="Times New Roman"/>
          <w:sz w:val="26"/>
          <w:szCs w:val="20"/>
          <w:lang w:eastAsia="ru-RU"/>
        </w:rPr>
        <w:t>26.11.2014</w:t>
      </w:r>
      <w:r w:rsid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  <w:r w:rsid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6D3CBD">
        <w:rPr>
          <w:rFonts w:ascii="Times New Roman" w:eastAsia="Times New Roman" w:hAnsi="Times New Roman" w:cs="Times New Roman"/>
          <w:sz w:val="26"/>
          <w:szCs w:val="20"/>
          <w:lang w:eastAsia="ru-RU"/>
        </w:rPr>
        <w:t>                 </w:t>
      </w:r>
      <w:r w:rsidR="00F60D6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6D3CBD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  <w:r w:rsid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с. Имек</w:t>
      </w:r>
      <w:r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                                                    № </w:t>
      </w:r>
      <w:r w:rsidR="00F60D68">
        <w:rPr>
          <w:rFonts w:ascii="Times New Roman" w:eastAsia="Times New Roman" w:hAnsi="Times New Roman" w:cs="Times New Roman"/>
          <w:sz w:val="26"/>
          <w:szCs w:val="20"/>
          <w:lang w:eastAsia="ru-RU"/>
        </w:rPr>
        <w:t>42</w:t>
      </w:r>
    </w:p>
    <w:p w:rsidR="004910CA" w:rsidRPr="00290DDB" w:rsidRDefault="004910CA" w:rsidP="00290D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                                                           </w:t>
      </w:r>
      <w:r w:rsidR="00290DDB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290D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910CA" w:rsidRPr="00290DDB" w:rsidRDefault="004910CA" w:rsidP="00290D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DDB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Pr="00290D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290DDB" w:rsidRDefault="004910CA" w:rsidP="00290D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Об установлении налога на имущество</w:t>
      </w:r>
    </w:p>
    <w:p w:rsidR="004910CA" w:rsidRDefault="004910CA" w:rsidP="00290D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физических лиц на терри</w:t>
      </w:r>
      <w:r w:rsid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тории </w:t>
      </w:r>
    </w:p>
    <w:p w:rsidR="00290DDB" w:rsidRDefault="00290DDB" w:rsidP="00290D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Имекского сельсовета</w:t>
      </w:r>
    </w:p>
    <w:p w:rsidR="00290DDB" w:rsidRDefault="00290DDB" w:rsidP="00290D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74C1" w:rsidRDefault="00974E12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  </w:t>
      </w:r>
      <w:proofErr w:type="gramStart"/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соответствии с Федеральным</w:t>
      </w:r>
      <w:r w:rsidR="00091CCA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074C1">
        <w:rPr>
          <w:rFonts w:ascii="Times New Roman" w:eastAsia="Times New Roman" w:hAnsi="Times New Roman" w:cs="Times New Roman"/>
          <w:sz w:val="26"/>
          <w:szCs w:val="20"/>
          <w:lang w:eastAsia="ru-RU"/>
        </w:rPr>
        <w:t>закона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м</w:t>
      </w:r>
      <w:r w:rsidR="00091CCA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A074C1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 06 октября 2003 года № 131 – ФЗ «Об общих принципах организации местного самоуправления </w:t>
      </w:r>
      <w:r w:rsidR="00091CCA">
        <w:rPr>
          <w:rFonts w:ascii="Times New Roman" w:eastAsia="Times New Roman" w:hAnsi="Times New Roman" w:cs="Times New Roman"/>
          <w:sz w:val="26"/>
          <w:szCs w:val="20"/>
          <w:lang w:eastAsia="ru-RU"/>
        </w:rPr>
        <w:t>в Российской Федерации»,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  от 04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</w:t>
      </w:r>
      <w:r w:rsidR="00091CC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главой 32</w:t>
      </w:r>
      <w:proofErr w:type="gramEnd"/>
      <w:r w:rsidR="00091CC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части второй Налогового кодекса Российской Федерации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091CC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руководствуясь</w:t>
      </w:r>
      <w:r w:rsidR="004910CA" w:rsidRPr="00290D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36BC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п.6  ч.1 ст.29 </w:t>
      </w:r>
      <w:r w:rsidR="00836BCA">
        <w:rPr>
          <w:rFonts w:ascii="Times New Roman" w:eastAsia="Times New Roman" w:hAnsi="Times New Roman" w:cs="Times New Roman"/>
          <w:sz w:val="26"/>
          <w:szCs w:val="20"/>
          <w:lang w:eastAsia="ru-RU"/>
        </w:rPr>
        <w:t>Устава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муниципального образования</w:t>
      </w:r>
      <w:r w:rsidR="00A074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Имекский сельсовет</w:t>
      </w:r>
      <w:r w:rsidR="00836BCA">
        <w:rPr>
          <w:rFonts w:ascii="Times New Roman" w:eastAsia="Times New Roman" w:hAnsi="Times New Roman" w:cs="Times New Roman"/>
          <w:sz w:val="26"/>
          <w:szCs w:val="20"/>
          <w:lang w:eastAsia="ru-RU"/>
        </w:rPr>
        <w:t>, Совет депутатов Имекского сельсовета</w:t>
      </w:r>
    </w:p>
    <w:p w:rsidR="00365849" w:rsidRDefault="00365849" w:rsidP="0083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36BCA" w:rsidRDefault="00836BCA" w:rsidP="0083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РЕШИЛ:</w:t>
      </w:r>
    </w:p>
    <w:p w:rsidR="00365849" w:rsidRDefault="00365849" w:rsidP="0083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6032D" w:rsidRDefault="004910CA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          1.Установить</w:t>
      </w:r>
      <w:r w:rsidR="00836BC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ввести в действие с 1 января 2015 года на территории Имекского сельсовета Таштыпского района Республики Хакасия</w:t>
      </w:r>
      <w:r w:rsidR="0016032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налог на имущество физических лиц (далее налог)</w:t>
      </w:r>
      <w:r w:rsidR="00904EC7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6271FA" w:rsidRDefault="0016032D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2. Установить, что налоговая база по налогу в отношении объектов налогообложения определяется исходя из  их инвентаризационной стоимости, исчисленной с учетом</w:t>
      </w:r>
      <w:r w:rsidR="006271F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коэффициента-дефлятора на основании последних данных об инвентаризационной стоимости, представленных в установленном порядке в налоговые органы до 1</w:t>
      </w:r>
      <w:r w:rsidR="00904EC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6271FA">
        <w:rPr>
          <w:rFonts w:ascii="Times New Roman" w:eastAsia="Times New Roman" w:hAnsi="Times New Roman" w:cs="Times New Roman"/>
          <w:sz w:val="26"/>
          <w:szCs w:val="20"/>
          <w:lang w:eastAsia="ru-RU"/>
        </w:rPr>
        <w:t>марта 2013 года, если иное не предусмотрено настоящим пунктом.</w:t>
      </w:r>
    </w:p>
    <w:p w:rsidR="001F01EF" w:rsidRDefault="006271FA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В отношении объектов налогообложения, включенных в перечень, определенный в соответствии</w:t>
      </w:r>
      <w:r w:rsidR="001F01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 пунктом 7 статьи 378</w:t>
      </w:r>
      <w:r w:rsidR="004C4A43">
        <w:rPr>
          <w:rFonts w:ascii="Times New Roman" w:eastAsia="Times New Roman" w:hAnsi="Times New Roman" w:cs="Times New Roman"/>
          <w:sz w:val="26"/>
          <w:szCs w:val="20"/>
          <w:lang w:eastAsia="ru-RU"/>
        </w:rPr>
        <w:t>.2</w:t>
      </w:r>
      <w:r w:rsidR="001F01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="004C4A43">
        <w:rPr>
          <w:rFonts w:ascii="Times New Roman" w:eastAsia="Times New Roman" w:hAnsi="Times New Roman" w:cs="Times New Roman"/>
          <w:sz w:val="26"/>
          <w:szCs w:val="20"/>
          <w:lang w:eastAsia="ru-RU"/>
        </w:rPr>
        <w:t>.2</w:t>
      </w:r>
      <w:r w:rsidR="001F01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1F01EF" w:rsidRDefault="001F01EF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3. Установить 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налоговые 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ставки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по налогу:</w:t>
      </w:r>
    </w:p>
    <w:p w:rsidR="001133DE" w:rsidRPr="006D3CBD" w:rsidRDefault="001133DE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3.1.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4910CA" w:rsidRPr="00290DDB" w:rsidTr="004910CA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1EF" w:rsidRDefault="001F01EF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  <w:p w:rsidR="004910CA" w:rsidRPr="00290DDB" w:rsidRDefault="001F01EF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 с учетом доли налогоплательщика в праве общей собственности на каждый из таких объектов)</w:t>
            </w:r>
            <w:r w:rsidR="004910CA" w:rsidRPr="00290DD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0CA" w:rsidRPr="00290DDB" w:rsidRDefault="004910CA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0DD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</w:t>
            </w:r>
            <w:r w:rsidR="001F01E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тавка налога</w:t>
            </w:r>
            <w:r w:rsidR="00086C9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, %</w:t>
            </w:r>
          </w:p>
        </w:tc>
      </w:tr>
      <w:tr w:rsidR="00086C96" w:rsidRPr="00290DDB" w:rsidTr="004910CA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96" w:rsidRDefault="00086C96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Жилые дома, квартиры, комнаты, дачи, гаражи,</w:t>
            </w:r>
            <w:r w:rsidR="004C4A4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="004C4A4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машино-место</w:t>
            </w:r>
            <w:proofErr w:type="spellEnd"/>
            <w:r w:rsidR="004C4A4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, единый недвижимый комплекс, объект незавершенного строительства,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 также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доли  в праве общей собственности на указанное имущество стоимостью: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96" w:rsidRPr="00290DDB" w:rsidRDefault="00086C96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4910CA" w:rsidRPr="00290DDB" w:rsidTr="004910C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0CA" w:rsidRPr="00290DDB" w:rsidRDefault="00086C96" w:rsidP="0029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д</w:t>
            </w:r>
            <w:r w:rsidR="004910CA" w:rsidRPr="00290DD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 300 000 рублей (включительно)</w:t>
            </w:r>
            <w:r w:rsidR="004910CA" w:rsidRPr="00290DD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0CA" w:rsidRPr="00290DDB" w:rsidRDefault="004910CA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0DD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0,1</w:t>
            </w:r>
          </w:p>
        </w:tc>
      </w:tr>
      <w:tr w:rsidR="004910CA" w:rsidRPr="00290DDB" w:rsidTr="004910C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0CA" w:rsidRPr="00290DDB" w:rsidRDefault="00086C96" w:rsidP="0029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</w:t>
            </w:r>
            <w:r w:rsidR="004910CA" w:rsidRPr="00290DD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выше 300 000 рублей до 500 000 рублей (включительно)</w:t>
            </w:r>
            <w:r w:rsidR="004910CA" w:rsidRPr="00290DD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0CA" w:rsidRPr="00290DDB" w:rsidRDefault="004910CA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0DD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 0,2 </w:t>
            </w:r>
          </w:p>
        </w:tc>
      </w:tr>
      <w:tr w:rsidR="004910CA" w:rsidRPr="00290DDB" w:rsidTr="00365849">
        <w:trPr>
          <w:trHeight w:val="23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0CA" w:rsidRPr="00290DDB" w:rsidRDefault="00086C96" w:rsidP="0029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</w:t>
            </w:r>
            <w:r w:rsidR="004910CA" w:rsidRPr="00290DD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выше 500 000 рублей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7C" w:rsidRPr="00290DDB" w:rsidRDefault="00086C96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 1,0</w:t>
            </w:r>
            <w:r w:rsidR="004910CA" w:rsidRPr="00290DD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</w:tr>
      <w:tr w:rsidR="00F2367C" w:rsidRPr="00290DDB" w:rsidTr="00F2367C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7C" w:rsidRDefault="00F2367C" w:rsidP="0029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Иные строения, помещения и сооружения: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7C" w:rsidRDefault="00F2367C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2367C" w:rsidRPr="00290DDB" w:rsidTr="00F2367C">
        <w:trPr>
          <w:trHeight w:val="313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7C" w:rsidRDefault="00F2367C" w:rsidP="0029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7C" w:rsidRDefault="00F2367C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0,1</w:t>
            </w:r>
          </w:p>
        </w:tc>
      </w:tr>
      <w:tr w:rsidR="00F2367C" w:rsidRPr="00290DDB" w:rsidTr="00F2367C">
        <w:trPr>
          <w:trHeight w:val="325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7C" w:rsidRDefault="00F2367C" w:rsidP="0029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7C" w:rsidRDefault="00F2367C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0,3</w:t>
            </w:r>
          </w:p>
        </w:tc>
      </w:tr>
      <w:tr w:rsidR="00F2367C" w:rsidRPr="00290DDB" w:rsidTr="00F2367C">
        <w:trPr>
          <w:trHeight w:val="288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7C" w:rsidRDefault="004C4A43" w:rsidP="0029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Свыше 500 000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7C" w:rsidRDefault="004C4A43" w:rsidP="002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2,0</w:t>
            </w:r>
          </w:p>
        </w:tc>
      </w:tr>
    </w:tbl>
    <w:p w:rsidR="00904EC7" w:rsidRDefault="004C4A43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1133DE">
        <w:rPr>
          <w:rFonts w:ascii="Times New Roman" w:eastAsia="Times New Roman" w:hAnsi="Times New Roman" w:cs="Times New Roman"/>
          <w:sz w:val="26"/>
          <w:szCs w:val="20"/>
          <w:lang w:eastAsia="ru-RU"/>
        </w:rPr>
        <w:t>3.2. но не более 2 процентов в отношении объектов налогообложения, указанных в абзаце втором пункта 2 настоящего решения.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04EC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133D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</w:p>
    <w:p w:rsidR="00F10947" w:rsidRDefault="004910CA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  <w:r w:rsidR="00F10947">
        <w:rPr>
          <w:rFonts w:ascii="Times New Roman" w:eastAsia="Times New Roman" w:hAnsi="Times New Roman" w:cs="Times New Roman"/>
          <w:sz w:val="26"/>
          <w:szCs w:val="20"/>
          <w:lang w:eastAsia="ru-RU"/>
        </w:rPr>
        <w:t>4.Установить, что право на налоговую льготу имеют следующие категории налогоплательщиков:</w:t>
      </w:r>
    </w:p>
    <w:p w:rsidR="00F10947" w:rsidRDefault="00F10947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4.1.</w:t>
      </w:r>
      <w:r w:rsidR="00A074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6D3C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несовершеннолетние </w:t>
      </w:r>
      <w:r w:rsidR="00A074C1">
        <w:rPr>
          <w:rFonts w:ascii="Times New Roman" w:eastAsia="Times New Roman" w:hAnsi="Times New Roman" w:cs="Times New Roman"/>
          <w:sz w:val="26"/>
          <w:szCs w:val="20"/>
          <w:lang w:eastAsia="ru-RU"/>
        </w:rPr>
        <w:t>лица, находящиеся под опекой (попечительством).</w:t>
      </w:r>
    </w:p>
    <w:p w:rsidR="00F10947" w:rsidRDefault="00974E12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A074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Право на предоставление льготы </w:t>
      </w:r>
      <w:r w:rsidR="006D3C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несовершеннолетним </w:t>
      </w:r>
      <w:r w:rsidR="00A074C1">
        <w:rPr>
          <w:rFonts w:ascii="Times New Roman" w:eastAsia="Times New Roman" w:hAnsi="Times New Roman" w:cs="Times New Roman"/>
          <w:sz w:val="26"/>
          <w:szCs w:val="20"/>
          <w:lang w:eastAsia="ru-RU"/>
        </w:rPr>
        <w:t>лицам, находившимся под опекой (попечительством)</w:t>
      </w:r>
      <w:r w:rsidR="006D3C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074C1">
        <w:rPr>
          <w:rFonts w:ascii="Times New Roman" w:eastAsia="Times New Roman" w:hAnsi="Times New Roman" w:cs="Times New Roman"/>
          <w:sz w:val="26"/>
          <w:szCs w:val="20"/>
          <w:lang w:eastAsia="ru-RU"/>
        </w:rPr>
        <w:t>подтверждается копией постановления Администрации Таштыпского района об установлении опеки</w:t>
      </w:r>
      <w:r w:rsidR="001133D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074C1">
        <w:rPr>
          <w:rFonts w:ascii="Times New Roman" w:eastAsia="Times New Roman" w:hAnsi="Times New Roman" w:cs="Times New Roman"/>
          <w:sz w:val="26"/>
          <w:szCs w:val="20"/>
          <w:lang w:eastAsia="ru-RU"/>
        </w:rPr>
        <w:t>(попечит</w:t>
      </w:r>
      <w:r w:rsidR="006D3CBD">
        <w:rPr>
          <w:rFonts w:ascii="Times New Roman" w:eastAsia="Times New Roman" w:hAnsi="Times New Roman" w:cs="Times New Roman"/>
          <w:sz w:val="26"/>
          <w:szCs w:val="20"/>
          <w:lang w:eastAsia="ru-RU"/>
        </w:rPr>
        <w:t>ельства).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F10947" w:rsidRDefault="00F10947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5. Установить следующие основания и порядок применения налоговых льгот предусмотренных пунктом 4 настоящего решения:</w:t>
      </w:r>
    </w:p>
    <w:p w:rsidR="00687040" w:rsidRDefault="00F10947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5.1. налоговая льгота предоставляется в размере подлежащей уплате налогоплательщиков суммы налога в отношении объекта налогообложения, находя</w:t>
      </w:r>
      <w:r w:rsidR="00687040">
        <w:rPr>
          <w:rFonts w:ascii="Times New Roman" w:eastAsia="Times New Roman" w:hAnsi="Times New Roman" w:cs="Times New Roman"/>
          <w:sz w:val="26"/>
          <w:szCs w:val="20"/>
          <w:lang w:eastAsia="ru-RU"/>
        </w:rPr>
        <w:t>щегося в собственности налогоплательщика и не используемого налогоплательщиком в предпринимательской деятельности;</w:t>
      </w:r>
    </w:p>
    <w:p w:rsidR="003449FD" w:rsidRDefault="00687040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5.2. при определении подлежащей уплате налого</w:t>
      </w:r>
      <w:r w:rsidR="00540C8D">
        <w:rPr>
          <w:rFonts w:ascii="Times New Roman" w:eastAsia="Times New Roman" w:hAnsi="Times New Roman" w:cs="Times New Roman"/>
          <w:sz w:val="26"/>
          <w:szCs w:val="20"/>
          <w:lang w:eastAsia="ru-RU"/>
        </w:rPr>
        <w:t>плательщиком суммы налога налоговая льгота предоставляется в отношении одного объекта налогообложения каждого вида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  <w:r w:rsidR="00540C8D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выбору налогоплательщика вне зависимости от количества оснований для применения налоговых льгот</w:t>
      </w:r>
      <w:r w:rsidR="003449FD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EB0C89" w:rsidRDefault="00296315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</w:t>
      </w:r>
      <w:r w:rsidR="00EB0C89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1E6E27" w:rsidRDefault="00EB0C89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5.4. лицо, имеющее право на налоговую льготу, представляет заявление о предоставлении льготы  и документы</w:t>
      </w:r>
      <w:r w:rsidR="00904EC7">
        <w:rPr>
          <w:rFonts w:ascii="Times New Roman" w:eastAsia="Times New Roman" w:hAnsi="Times New Roman" w:cs="Times New Roman"/>
          <w:sz w:val="26"/>
          <w:szCs w:val="20"/>
          <w:lang w:eastAsia="ru-RU"/>
        </w:rPr>
        <w:t>, подтверждающие право налогоплательщика на налоговую льготу в налоговый орган</w:t>
      </w:r>
      <w:r w:rsidR="001E6E27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133DE" w:rsidRDefault="001133DE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6.</w:t>
      </w:r>
      <w:r w:rsidRPr="001133D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Уплата налога производится не позднее 1 октября, следующего за годом, за который исчислен налог.</w:t>
      </w:r>
    </w:p>
    <w:p w:rsidR="006D3CBD" w:rsidRDefault="001133DE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="001E6E27">
        <w:rPr>
          <w:rFonts w:ascii="Times New Roman" w:eastAsia="Times New Roman" w:hAnsi="Times New Roman" w:cs="Times New Roman"/>
          <w:sz w:val="26"/>
          <w:szCs w:val="20"/>
          <w:lang w:eastAsia="ru-RU"/>
        </w:rPr>
        <w:t>. Решение Совета депутатов Имекского сельсовета от 26.10.2012 № 32 «Об установлении налога на имущество физических лиц на те</w:t>
      </w:r>
      <w:r w:rsidR="00974E12">
        <w:rPr>
          <w:rFonts w:ascii="Times New Roman" w:eastAsia="Times New Roman" w:hAnsi="Times New Roman" w:cs="Times New Roman"/>
          <w:sz w:val="26"/>
          <w:szCs w:val="20"/>
          <w:lang w:eastAsia="ru-RU"/>
        </w:rPr>
        <w:t>рритории Имекского поселения» (</w:t>
      </w:r>
      <w:r w:rsidR="001E6E27">
        <w:rPr>
          <w:rFonts w:ascii="Times New Roman" w:eastAsia="Times New Roman" w:hAnsi="Times New Roman" w:cs="Times New Roman"/>
          <w:sz w:val="26"/>
          <w:szCs w:val="20"/>
          <w:lang w:eastAsia="ru-RU"/>
        </w:rPr>
        <w:t>с изменениями и дополнениями) считать утратившим силу с 1 января 2015 года.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</w:p>
    <w:p w:rsidR="00F10947" w:rsidRDefault="001133DE" w:rsidP="002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="006D3C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Решение опубликовать в газете «Земля </w:t>
      </w:r>
      <w:proofErr w:type="spellStart"/>
      <w:r w:rsidR="006D3CBD">
        <w:rPr>
          <w:rFonts w:ascii="Times New Roman" w:eastAsia="Times New Roman" w:hAnsi="Times New Roman" w:cs="Times New Roman"/>
          <w:sz w:val="26"/>
          <w:szCs w:val="20"/>
          <w:lang w:eastAsia="ru-RU"/>
        </w:rPr>
        <w:t>Таштыпская</w:t>
      </w:r>
      <w:proofErr w:type="spellEnd"/>
      <w:r w:rsidR="006D3CBD">
        <w:rPr>
          <w:rFonts w:ascii="Times New Roman" w:eastAsia="Times New Roman" w:hAnsi="Times New Roman" w:cs="Times New Roman"/>
          <w:sz w:val="26"/>
          <w:szCs w:val="20"/>
          <w:lang w:eastAsia="ru-RU"/>
        </w:rPr>
        <w:t>» и разместить на официальном сайте Администрации Имекского сельсовета до 30 ноября 2014 года.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      </w:t>
      </w:r>
    </w:p>
    <w:p w:rsidR="004910CA" w:rsidRPr="00290DDB" w:rsidRDefault="001133DE" w:rsidP="001E6E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="001E6E2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 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решение вступает в с</w:t>
      </w:r>
      <w:r w:rsidR="001E6E2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илу по истечению одного 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>месяц</w:t>
      </w:r>
      <w:r w:rsidR="001E6E2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 с момента </w:t>
      </w:r>
      <w:r w:rsidR="004910CA"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     </w:t>
      </w:r>
    </w:p>
    <w:p w:rsidR="001133DE" w:rsidRDefault="004910CA" w:rsidP="001133D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D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     официального опубликования,  но не ранее 1 января 2015 года. </w:t>
      </w:r>
    </w:p>
    <w:p w:rsidR="00365849" w:rsidRDefault="001E6E27" w:rsidP="001133D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</w:p>
    <w:p w:rsidR="00365849" w:rsidRDefault="00365849" w:rsidP="001133D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365849" w:rsidRDefault="00365849" w:rsidP="001133D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411287" w:rsidRPr="001133DE" w:rsidRDefault="001E6E27" w:rsidP="001133D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Глава Имекского сельсовета           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Тодинов</w:t>
      </w:r>
      <w:proofErr w:type="spellEnd"/>
    </w:p>
    <w:sectPr w:rsidR="00411287" w:rsidRPr="001133DE" w:rsidSect="0036584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10CA"/>
    <w:rsid w:val="000017FC"/>
    <w:rsid w:val="00010CF0"/>
    <w:rsid w:val="000138EA"/>
    <w:rsid w:val="00021417"/>
    <w:rsid w:val="000519E3"/>
    <w:rsid w:val="000762B6"/>
    <w:rsid w:val="00082A10"/>
    <w:rsid w:val="000843D8"/>
    <w:rsid w:val="000869E7"/>
    <w:rsid w:val="00086C96"/>
    <w:rsid w:val="000900C6"/>
    <w:rsid w:val="00091CCA"/>
    <w:rsid w:val="00095BFF"/>
    <w:rsid w:val="00095F75"/>
    <w:rsid w:val="000A2773"/>
    <w:rsid w:val="000D22F3"/>
    <w:rsid w:val="000E61D2"/>
    <w:rsid w:val="000F7D10"/>
    <w:rsid w:val="001133DE"/>
    <w:rsid w:val="001407CD"/>
    <w:rsid w:val="001442F8"/>
    <w:rsid w:val="001478EE"/>
    <w:rsid w:val="00150ECF"/>
    <w:rsid w:val="0016032D"/>
    <w:rsid w:val="001704DF"/>
    <w:rsid w:val="001732D8"/>
    <w:rsid w:val="00196DA0"/>
    <w:rsid w:val="001B2613"/>
    <w:rsid w:val="001C63E7"/>
    <w:rsid w:val="001C7546"/>
    <w:rsid w:val="001E6E27"/>
    <w:rsid w:val="001F01EF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0DDB"/>
    <w:rsid w:val="00296315"/>
    <w:rsid w:val="002965C2"/>
    <w:rsid w:val="002A370E"/>
    <w:rsid w:val="002B657E"/>
    <w:rsid w:val="002D1DB4"/>
    <w:rsid w:val="002E236B"/>
    <w:rsid w:val="002E3994"/>
    <w:rsid w:val="00307F67"/>
    <w:rsid w:val="0032388B"/>
    <w:rsid w:val="003324ED"/>
    <w:rsid w:val="003449FD"/>
    <w:rsid w:val="00360E1D"/>
    <w:rsid w:val="00364B0E"/>
    <w:rsid w:val="00365849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10CA"/>
    <w:rsid w:val="00493B2A"/>
    <w:rsid w:val="00495420"/>
    <w:rsid w:val="004A3082"/>
    <w:rsid w:val="004C10F7"/>
    <w:rsid w:val="004C4A43"/>
    <w:rsid w:val="004C7ADD"/>
    <w:rsid w:val="004D2273"/>
    <w:rsid w:val="004E1267"/>
    <w:rsid w:val="004F5CB5"/>
    <w:rsid w:val="00507477"/>
    <w:rsid w:val="00540C8D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271FA"/>
    <w:rsid w:val="00630F3C"/>
    <w:rsid w:val="00634F61"/>
    <w:rsid w:val="00644A34"/>
    <w:rsid w:val="00644BD0"/>
    <w:rsid w:val="0065193F"/>
    <w:rsid w:val="00651CEE"/>
    <w:rsid w:val="00676E4B"/>
    <w:rsid w:val="00680535"/>
    <w:rsid w:val="006836A5"/>
    <w:rsid w:val="00687040"/>
    <w:rsid w:val="006956E7"/>
    <w:rsid w:val="006973D8"/>
    <w:rsid w:val="006B6173"/>
    <w:rsid w:val="006C033C"/>
    <w:rsid w:val="006C0A14"/>
    <w:rsid w:val="006C6D35"/>
    <w:rsid w:val="006D3CBD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6BCA"/>
    <w:rsid w:val="00837039"/>
    <w:rsid w:val="00841916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04EC7"/>
    <w:rsid w:val="00920F54"/>
    <w:rsid w:val="00940F51"/>
    <w:rsid w:val="0096363E"/>
    <w:rsid w:val="00973FDF"/>
    <w:rsid w:val="00974E12"/>
    <w:rsid w:val="0098084D"/>
    <w:rsid w:val="009816C4"/>
    <w:rsid w:val="009861BE"/>
    <w:rsid w:val="009A4226"/>
    <w:rsid w:val="009D3A2B"/>
    <w:rsid w:val="00A074C1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D1193"/>
    <w:rsid w:val="00CE3751"/>
    <w:rsid w:val="00CF1513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0C89"/>
    <w:rsid w:val="00EB10D0"/>
    <w:rsid w:val="00EB52D2"/>
    <w:rsid w:val="00EC02BD"/>
    <w:rsid w:val="00EC3834"/>
    <w:rsid w:val="00ED4FB0"/>
    <w:rsid w:val="00ED7725"/>
    <w:rsid w:val="00EE1A47"/>
    <w:rsid w:val="00EE43C8"/>
    <w:rsid w:val="00EF1B48"/>
    <w:rsid w:val="00F006C6"/>
    <w:rsid w:val="00F10947"/>
    <w:rsid w:val="00F1378F"/>
    <w:rsid w:val="00F13DA2"/>
    <w:rsid w:val="00F14633"/>
    <w:rsid w:val="00F2367C"/>
    <w:rsid w:val="00F2593D"/>
    <w:rsid w:val="00F600DE"/>
    <w:rsid w:val="00F60D68"/>
    <w:rsid w:val="00F6242B"/>
    <w:rsid w:val="00F761B2"/>
    <w:rsid w:val="00F97B53"/>
    <w:rsid w:val="00F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2014-11-26T00:43:00Z</cp:lastPrinted>
  <dcterms:created xsi:type="dcterms:W3CDTF">2014-11-14T08:50:00Z</dcterms:created>
  <dcterms:modified xsi:type="dcterms:W3CDTF">2014-11-26T00:45:00Z</dcterms:modified>
</cp:coreProperties>
</file>