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55" w:rsidRPr="00DB6FBE" w:rsidRDefault="00397F55" w:rsidP="00D42337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Российская Федерация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Республика Хакасия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Таштыпский район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</w:p>
    <w:p w:rsidR="00397F55" w:rsidRPr="00DB6FBE" w:rsidRDefault="00397F55" w:rsidP="00397F55">
      <w:pPr>
        <w:jc w:val="right"/>
        <w:rPr>
          <w:sz w:val="26"/>
          <w:szCs w:val="26"/>
        </w:rPr>
      </w:pPr>
      <w:r w:rsidRPr="00DB6FBE">
        <w:rPr>
          <w:sz w:val="26"/>
          <w:szCs w:val="26"/>
        </w:rPr>
        <w:t xml:space="preserve"> </w:t>
      </w:r>
    </w:p>
    <w:p w:rsidR="00397F55" w:rsidRPr="00DB6FBE" w:rsidRDefault="00397F55" w:rsidP="00397F55">
      <w:pPr>
        <w:tabs>
          <w:tab w:val="left" w:pos="720"/>
        </w:tabs>
        <w:ind w:firstLine="709"/>
        <w:rPr>
          <w:sz w:val="26"/>
          <w:szCs w:val="26"/>
        </w:rPr>
      </w:pPr>
      <w:r w:rsidRPr="00DB6FBE">
        <w:rPr>
          <w:sz w:val="26"/>
          <w:szCs w:val="26"/>
        </w:rPr>
        <w:t xml:space="preserve">                                                     РЕШЕНИЕ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D42337" w:rsidP="00397F55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29.01.2019</w:t>
      </w:r>
      <w:r w:rsidR="00397F55" w:rsidRPr="00DB6FBE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</w:t>
      </w:r>
      <w:r w:rsidR="00397F55" w:rsidRPr="00DB6FBE">
        <w:rPr>
          <w:sz w:val="26"/>
          <w:szCs w:val="26"/>
        </w:rPr>
        <w:t xml:space="preserve"> с. </w:t>
      </w:r>
      <w:proofErr w:type="spellStart"/>
      <w:r w:rsidR="00397F55" w:rsidRPr="00DB6FBE">
        <w:rPr>
          <w:sz w:val="26"/>
          <w:szCs w:val="26"/>
        </w:rPr>
        <w:t>Имек</w:t>
      </w:r>
      <w:proofErr w:type="spellEnd"/>
      <w:r w:rsidR="00397F55" w:rsidRPr="00DB6FBE">
        <w:rPr>
          <w:sz w:val="26"/>
          <w:szCs w:val="26"/>
        </w:rPr>
        <w:t xml:space="preserve">                                                 </w:t>
      </w:r>
      <w:r w:rsidR="00FC7979">
        <w:rPr>
          <w:sz w:val="26"/>
          <w:szCs w:val="26"/>
        </w:rPr>
        <w:t xml:space="preserve">          </w:t>
      </w:r>
      <w:r w:rsidR="00397F55" w:rsidRPr="00DB6FBE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Имекский сельсовет Таштыпского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>района Республики Хакасия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FBE">
        <w:rPr>
          <w:sz w:val="26"/>
          <w:szCs w:val="26"/>
        </w:rPr>
        <w:t>Р</w:t>
      </w:r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397F55" w:rsidRPr="00DB6FBE" w:rsidRDefault="00397F55" w:rsidP="00397F5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DB6FBE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397F55" w:rsidRPr="00DB6FBE" w:rsidRDefault="00397F55" w:rsidP="00397F5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397F55" w:rsidRDefault="00397F55" w:rsidP="00397F55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DB6FBE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</w:t>
      </w:r>
      <w:r>
        <w:rPr>
          <w:sz w:val="26"/>
          <w:szCs w:val="26"/>
        </w:rPr>
        <w:t>, 15.06.2018 № 20</w:t>
      </w:r>
      <w:r w:rsidRPr="00DB6FBE">
        <w:rPr>
          <w:sz w:val="26"/>
          <w:szCs w:val="26"/>
        </w:rPr>
        <w:t>), следующие</w:t>
      </w:r>
      <w:proofErr w:type="gramEnd"/>
      <w:r w:rsidRPr="00DB6FBE">
        <w:rPr>
          <w:sz w:val="26"/>
          <w:szCs w:val="26"/>
        </w:rPr>
        <w:t xml:space="preserve"> изменения и дополнения:</w:t>
      </w:r>
    </w:p>
    <w:p w:rsidR="00D42337" w:rsidRPr="00DB6FBE" w:rsidRDefault="00D42337" w:rsidP="00D4233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1) </w:t>
      </w:r>
      <w:r w:rsidRPr="00DB6FBE">
        <w:rPr>
          <w:b/>
          <w:sz w:val="26"/>
          <w:szCs w:val="26"/>
        </w:rPr>
        <w:t>пункт 15 части 1 статьи 9</w:t>
      </w:r>
      <w:r w:rsidRPr="00DB6FBE">
        <w:rPr>
          <w:sz w:val="26"/>
          <w:szCs w:val="26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DB6FBE">
        <w:rPr>
          <w:sz w:val="26"/>
          <w:szCs w:val="26"/>
        </w:rPr>
        <w:t>,»</w:t>
      </w:r>
      <w:proofErr w:type="gramEnd"/>
      <w:r w:rsidRPr="00DB6FBE">
        <w:rPr>
          <w:sz w:val="26"/>
          <w:szCs w:val="26"/>
        </w:rPr>
        <w:t xml:space="preserve"> дополнить словами «организация дорожного движения,»;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2) </w:t>
      </w:r>
      <w:r w:rsidRPr="00DB6FBE">
        <w:rPr>
          <w:b/>
          <w:sz w:val="26"/>
          <w:szCs w:val="26"/>
        </w:rPr>
        <w:t>пункт 23 части 1 статьи 9</w:t>
      </w:r>
      <w:r w:rsidRPr="00DB6FBE">
        <w:rPr>
          <w:sz w:val="26"/>
          <w:szCs w:val="26"/>
        </w:rPr>
        <w:t xml:space="preserve"> изложить в следующей редакции:</w:t>
      </w:r>
    </w:p>
    <w:p w:rsidR="00397F55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B6F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B6FBE">
        <w:rPr>
          <w:sz w:val="26"/>
          <w:szCs w:val="26"/>
        </w:rPr>
        <w:t>»</w:t>
      </w:r>
      <w:proofErr w:type="gramEnd"/>
      <w:r w:rsidRPr="00DB6FBE">
        <w:rPr>
          <w:sz w:val="26"/>
          <w:szCs w:val="26"/>
        </w:rPr>
        <w:t xml:space="preserve">; </w:t>
      </w:r>
      <w:bookmarkStart w:id="0" w:name="sub_263284"/>
    </w:p>
    <w:p w:rsidR="00D42337" w:rsidRPr="00DB6FBE" w:rsidRDefault="00D42337" w:rsidP="00397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 </w:t>
      </w:r>
      <w:r w:rsidRPr="00D42337">
        <w:rPr>
          <w:b/>
          <w:sz w:val="26"/>
          <w:szCs w:val="26"/>
        </w:rPr>
        <w:t>в пункте 14 части 1 статьи 9.1.</w:t>
      </w:r>
      <w:r>
        <w:rPr>
          <w:sz w:val="26"/>
          <w:szCs w:val="26"/>
        </w:rPr>
        <w:t xml:space="preserve"> слова « мероприятий по отлову и содержанию безнадзорных животных, обитающих» заменить словами « деятельности по обращению с животными без владельцев, обитающими»;</w:t>
      </w:r>
    </w:p>
    <w:p w:rsidR="00397F55" w:rsidRPr="00DB6FBE" w:rsidRDefault="002F50D1" w:rsidP="00397F55">
      <w:pPr>
        <w:tabs>
          <w:tab w:val="left" w:pos="567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7F55" w:rsidRPr="00DB6FBE">
        <w:rPr>
          <w:sz w:val="26"/>
          <w:szCs w:val="26"/>
        </w:rPr>
        <w:t xml:space="preserve">) </w:t>
      </w:r>
      <w:r w:rsidR="00397F55" w:rsidRPr="00DB6FBE">
        <w:rPr>
          <w:b/>
          <w:sz w:val="26"/>
          <w:szCs w:val="26"/>
        </w:rPr>
        <w:t>часть 1 статьи 9.1</w:t>
      </w:r>
      <w:r w:rsidR="00397F55" w:rsidRPr="00DB6FBE">
        <w:rPr>
          <w:sz w:val="26"/>
          <w:szCs w:val="26"/>
        </w:rPr>
        <w:t xml:space="preserve"> дополнить пунктом 17 следующего содержания: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«</w:t>
      </w:r>
      <w:bookmarkStart w:id="1" w:name="sub_5"/>
      <w:r w:rsidRPr="00DB6FBE">
        <w:rPr>
          <w:sz w:val="26"/>
          <w:szCs w:val="26"/>
        </w:rPr>
        <w:t>17)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DB6FBE">
        <w:rPr>
          <w:sz w:val="26"/>
          <w:szCs w:val="26"/>
        </w:rPr>
        <w:t>.»</w:t>
      </w:r>
      <w:proofErr w:type="gramEnd"/>
      <w:r w:rsidRPr="00DB6FBE">
        <w:rPr>
          <w:sz w:val="26"/>
          <w:szCs w:val="26"/>
        </w:rPr>
        <w:t>;</w:t>
      </w:r>
    </w:p>
    <w:bookmarkEnd w:id="1"/>
    <w:p w:rsidR="00397F55" w:rsidRPr="00DB6FBE" w:rsidRDefault="002F50D1" w:rsidP="00397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97F55" w:rsidRPr="00DB6FBE">
        <w:rPr>
          <w:sz w:val="26"/>
          <w:szCs w:val="26"/>
        </w:rPr>
        <w:t xml:space="preserve">) </w:t>
      </w:r>
      <w:r w:rsidR="00397F55" w:rsidRPr="00DB6FBE">
        <w:rPr>
          <w:b/>
          <w:sz w:val="26"/>
          <w:szCs w:val="26"/>
        </w:rPr>
        <w:t>в части 4 статьи 17</w:t>
      </w:r>
      <w:r w:rsidR="00397F55" w:rsidRPr="00DB6FBE">
        <w:rPr>
          <w:sz w:val="26"/>
          <w:szCs w:val="26"/>
        </w:rPr>
        <w:t xml:space="preserve"> слова «по проектам и вопросам, указанным в части 2 настоящей статьи</w:t>
      </w:r>
      <w:proofErr w:type="gramStart"/>
      <w:r w:rsidR="00397F55" w:rsidRPr="00DB6FBE">
        <w:rPr>
          <w:sz w:val="26"/>
          <w:szCs w:val="26"/>
        </w:rPr>
        <w:t>,»</w:t>
      </w:r>
      <w:proofErr w:type="gramEnd"/>
      <w:r w:rsidR="00397F55" w:rsidRPr="00DB6FBE">
        <w:rPr>
          <w:sz w:val="26"/>
          <w:szCs w:val="26"/>
        </w:rPr>
        <w:t xml:space="preserve"> исключить; </w:t>
      </w:r>
    </w:p>
    <w:p w:rsidR="00397F55" w:rsidRPr="00397F55" w:rsidRDefault="002F50D1" w:rsidP="00397F55">
      <w:pPr>
        <w:ind w:firstLine="567"/>
        <w:jc w:val="both"/>
        <w:rPr>
          <w:rStyle w:val="blk"/>
          <w:rFonts w:ascii="Times New Roman" w:hAnsi="Times New Roman"/>
          <w:sz w:val="26"/>
          <w:szCs w:val="26"/>
          <w:lang w:val="ru-RU"/>
        </w:rPr>
      </w:pPr>
      <w:r>
        <w:rPr>
          <w:rStyle w:val="blk"/>
          <w:rFonts w:ascii="Times New Roman" w:hAnsi="Times New Roman"/>
          <w:sz w:val="26"/>
          <w:szCs w:val="26"/>
          <w:lang w:val="ru-RU"/>
        </w:rPr>
        <w:t>6</w:t>
      </w:r>
      <w:r w:rsidR="00397F55" w:rsidRPr="00397F55">
        <w:rPr>
          <w:rStyle w:val="blk"/>
          <w:rFonts w:ascii="Times New Roman" w:hAnsi="Times New Roman"/>
          <w:sz w:val="26"/>
          <w:szCs w:val="26"/>
          <w:lang w:val="ru-RU"/>
        </w:rPr>
        <w:t xml:space="preserve">) </w:t>
      </w:r>
      <w:r w:rsidR="00397F55" w:rsidRPr="00397F55">
        <w:rPr>
          <w:rStyle w:val="blk"/>
          <w:rFonts w:ascii="Times New Roman" w:hAnsi="Times New Roman"/>
          <w:b/>
          <w:sz w:val="26"/>
          <w:szCs w:val="26"/>
          <w:lang w:val="ru-RU"/>
        </w:rPr>
        <w:t>дополнить статьей 21.1</w:t>
      </w:r>
      <w:r w:rsidR="00397F55" w:rsidRPr="00397F55">
        <w:rPr>
          <w:rStyle w:val="blk"/>
          <w:rFonts w:ascii="Times New Roman" w:hAnsi="Times New Roman"/>
          <w:sz w:val="26"/>
          <w:szCs w:val="26"/>
          <w:lang w:val="ru-RU"/>
        </w:rPr>
        <w:t xml:space="preserve"> следующего содержания:</w:t>
      </w:r>
    </w:p>
    <w:p w:rsidR="00397F55" w:rsidRPr="00DB6FBE" w:rsidRDefault="00397F55" w:rsidP="00397F55">
      <w:pPr>
        <w:ind w:firstLine="567"/>
        <w:jc w:val="both"/>
        <w:rPr>
          <w:b/>
          <w:sz w:val="26"/>
          <w:szCs w:val="26"/>
        </w:rPr>
      </w:pPr>
      <w:r w:rsidRPr="00397F55">
        <w:rPr>
          <w:rStyle w:val="blk"/>
          <w:sz w:val="26"/>
          <w:szCs w:val="26"/>
          <w:lang w:val="ru-RU"/>
        </w:rPr>
        <w:lastRenderedPageBreak/>
        <w:t>«</w:t>
      </w:r>
      <w:r>
        <w:rPr>
          <w:b/>
          <w:sz w:val="26"/>
          <w:szCs w:val="26"/>
        </w:rPr>
        <w:t>Статья 21</w:t>
      </w:r>
      <w:r w:rsidRPr="00DB6FBE">
        <w:rPr>
          <w:b/>
          <w:sz w:val="26"/>
          <w:szCs w:val="26"/>
        </w:rPr>
        <w:t>.1. Староста сельского населенного пункта</w:t>
      </w:r>
    </w:p>
    <w:p w:rsidR="00397F55" w:rsidRPr="00DB6FBE" w:rsidRDefault="00397F55" w:rsidP="00397F55">
      <w:pPr>
        <w:tabs>
          <w:tab w:val="left" w:pos="2429"/>
        </w:tabs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ab/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4. Старостой сельского населенного пункта не может быть назначено лицо: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2) признанное судом недееспособным или ограниченно дееспособным;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3) имеющее непогашенную или неснятую судимость.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DB6F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B6FBE">
        <w:rPr>
          <w:sz w:val="26"/>
          <w:szCs w:val="26"/>
        </w:rPr>
        <w:t>»;</w:t>
      </w:r>
      <w:proofErr w:type="gramEnd"/>
    </w:p>
    <w:p w:rsidR="00397F55" w:rsidRPr="00DB6FBE" w:rsidRDefault="002F50D1" w:rsidP="00397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97F55" w:rsidRPr="00DB6FBE">
        <w:rPr>
          <w:sz w:val="26"/>
          <w:szCs w:val="26"/>
        </w:rPr>
        <w:t xml:space="preserve">) </w:t>
      </w:r>
      <w:r w:rsidR="00397F55">
        <w:rPr>
          <w:b/>
          <w:sz w:val="26"/>
          <w:szCs w:val="26"/>
        </w:rPr>
        <w:t>пункт 2 части 7 статьи 34</w:t>
      </w:r>
      <w:r w:rsidR="00397F55" w:rsidRPr="00DB6FBE">
        <w:rPr>
          <w:sz w:val="26"/>
          <w:szCs w:val="26"/>
        </w:rPr>
        <w:t xml:space="preserve"> изложить в следующей редакции: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FBE">
        <w:rPr>
          <w:rFonts w:ascii="Times New Roman" w:hAnsi="Times New Roman" w:cs="Times New Roman"/>
          <w:sz w:val="26"/>
          <w:szCs w:val="26"/>
        </w:rPr>
        <w:lastRenderedPageBreak/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97F55" w:rsidRPr="00DB6FBE" w:rsidRDefault="002F50D1" w:rsidP="00397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97F55" w:rsidRPr="00DB6FBE">
        <w:rPr>
          <w:sz w:val="26"/>
          <w:szCs w:val="26"/>
        </w:rPr>
        <w:t xml:space="preserve">) </w:t>
      </w:r>
      <w:bookmarkEnd w:id="0"/>
      <w:r w:rsidR="00397F55">
        <w:rPr>
          <w:b/>
          <w:sz w:val="26"/>
          <w:szCs w:val="26"/>
        </w:rPr>
        <w:t>пункт 2 части 7</w:t>
      </w:r>
      <w:r w:rsidR="00397F55" w:rsidRPr="00DB6FBE">
        <w:rPr>
          <w:b/>
          <w:sz w:val="26"/>
          <w:szCs w:val="26"/>
        </w:rPr>
        <w:t xml:space="preserve"> статьи 38</w:t>
      </w:r>
      <w:r w:rsidR="00397F55" w:rsidRPr="00DB6FBE">
        <w:rPr>
          <w:sz w:val="26"/>
          <w:szCs w:val="26"/>
        </w:rPr>
        <w:t xml:space="preserve"> изложить в следующей редакции: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FBE">
        <w:rPr>
          <w:rFonts w:ascii="Times New Roman" w:hAnsi="Times New Roman" w:cs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97F55" w:rsidRPr="00DB6FBE" w:rsidRDefault="002F50D1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97F55" w:rsidRPr="00DB6FBE">
        <w:rPr>
          <w:rFonts w:ascii="Times New Roman" w:hAnsi="Times New Roman" w:cs="Times New Roman"/>
          <w:sz w:val="26"/>
          <w:szCs w:val="26"/>
        </w:rPr>
        <w:t xml:space="preserve">) </w:t>
      </w:r>
      <w:r w:rsidR="00397F55" w:rsidRPr="00BC1551">
        <w:rPr>
          <w:rFonts w:ascii="Times New Roman" w:hAnsi="Times New Roman" w:cs="Times New Roman"/>
          <w:b/>
          <w:sz w:val="26"/>
          <w:szCs w:val="26"/>
        </w:rPr>
        <w:t xml:space="preserve">часть 1 статьи 47 </w:t>
      </w:r>
      <w:r w:rsidR="00397F55" w:rsidRPr="00DB6FBE">
        <w:rPr>
          <w:rFonts w:ascii="Times New Roman" w:hAnsi="Times New Roman" w:cs="Times New Roman"/>
          <w:sz w:val="26"/>
          <w:szCs w:val="26"/>
        </w:rPr>
        <w:t>дополнить пунктом 28.10 следующего содержания: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BE">
        <w:rPr>
          <w:rFonts w:ascii="Times New Roman" w:hAnsi="Times New Roman" w:cs="Times New Roman"/>
          <w:sz w:val="26"/>
          <w:szCs w:val="26"/>
        </w:rPr>
        <w:t>«28.10) осуществляет мероприятия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>.</w:t>
      </w:r>
    </w:p>
    <w:p w:rsidR="00397F55" w:rsidRPr="00DB6FBE" w:rsidRDefault="00397F55" w:rsidP="00397F5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DB6FBE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97F55" w:rsidRPr="00DB6FBE" w:rsidRDefault="00397F55" w:rsidP="00397F55">
      <w:pPr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rPr>
          <w:sz w:val="26"/>
          <w:szCs w:val="26"/>
        </w:rPr>
      </w:pPr>
      <w:r w:rsidRPr="00DB6FBE">
        <w:rPr>
          <w:sz w:val="26"/>
          <w:szCs w:val="26"/>
        </w:rPr>
        <w:t>Глава Имекского сельсовета</w:t>
      </w:r>
    </w:p>
    <w:p w:rsidR="002824EA" w:rsidRPr="00F36443" w:rsidRDefault="00397F55" w:rsidP="00CB73C2">
      <w:pPr>
        <w:rPr>
          <w:sz w:val="26"/>
          <w:szCs w:val="26"/>
        </w:rPr>
      </w:pPr>
      <w:r w:rsidRPr="00DB6FBE">
        <w:rPr>
          <w:sz w:val="26"/>
          <w:szCs w:val="26"/>
        </w:rPr>
        <w:t xml:space="preserve">Таштыпского района Республики Хакасия                                                  </w:t>
      </w:r>
      <w:r>
        <w:rPr>
          <w:sz w:val="26"/>
          <w:szCs w:val="26"/>
        </w:rPr>
        <w:t xml:space="preserve">А.М. </w:t>
      </w:r>
      <w:proofErr w:type="spellStart"/>
      <w:r>
        <w:rPr>
          <w:sz w:val="26"/>
          <w:szCs w:val="26"/>
        </w:rPr>
        <w:t>Тодояко</w:t>
      </w:r>
      <w:r w:rsidR="00F36443">
        <w:rPr>
          <w:sz w:val="26"/>
          <w:szCs w:val="26"/>
        </w:rPr>
        <w:t>в</w:t>
      </w:r>
      <w:bookmarkStart w:id="2" w:name="_GoBack"/>
      <w:bookmarkEnd w:id="2"/>
      <w:proofErr w:type="spellEnd"/>
    </w:p>
    <w:sectPr w:rsidR="002824EA" w:rsidRPr="00F36443" w:rsidSect="004A0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A1B"/>
    <w:multiLevelType w:val="hybridMultilevel"/>
    <w:tmpl w:val="CC86B898"/>
    <w:lvl w:ilvl="0" w:tplc="237A42E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43C03"/>
    <w:multiLevelType w:val="hybridMultilevel"/>
    <w:tmpl w:val="114CDC8A"/>
    <w:lvl w:ilvl="0" w:tplc="1DFE1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D719D"/>
    <w:multiLevelType w:val="hybridMultilevel"/>
    <w:tmpl w:val="DA7A0258"/>
    <w:lvl w:ilvl="0" w:tplc="C036725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734C8"/>
    <w:multiLevelType w:val="hybridMultilevel"/>
    <w:tmpl w:val="AE0455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1451D"/>
    <w:multiLevelType w:val="hybridMultilevel"/>
    <w:tmpl w:val="51FC9C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9AB"/>
    <w:multiLevelType w:val="hybridMultilevel"/>
    <w:tmpl w:val="E0B04BBC"/>
    <w:lvl w:ilvl="0" w:tplc="C2C81E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BB17DA"/>
    <w:multiLevelType w:val="hybridMultilevel"/>
    <w:tmpl w:val="F6560B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3B"/>
    <w:rsid w:val="00003C6A"/>
    <w:rsid w:val="000174C5"/>
    <w:rsid w:val="00032F4E"/>
    <w:rsid w:val="0003349C"/>
    <w:rsid w:val="000429B1"/>
    <w:rsid w:val="000477C3"/>
    <w:rsid w:val="00055FEC"/>
    <w:rsid w:val="0006276C"/>
    <w:rsid w:val="00070201"/>
    <w:rsid w:val="00075E5C"/>
    <w:rsid w:val="000944F9"/>
    <w:rsid w:val="000A0712"/>
    <w:rsid w:val="000A1575"/>
    <w:rsid w:val="000D71DA"/>
    <w:rsid w:val="000D783E"/>
    <w:rsid w:val="000E6BDE"/>
    <w:rsid w:val="001151A6"/>
    <w:rsid w:val="00116479"/>
    <w:rsid w:val="00122AEB"/>
    <w:rsid w:val="0012652B"/>
    <w:rsid w:val="00136308"/>
    <w:rsid w:val="00167511"/>
    <w:rsid w:val="00183B89"/>
    <w:rsid w:val="0019544A"/>
    <w:rsid w:val="001A243F"/>
    <w:rsid w:val="001A5C61"/>
    <w:rsid w:val="001A72B3"/>
    <w:rsid w:val="001B581A"/>
    <w:rsid w:val="001B7703"/>
    <w:rsid w:val="001B7EA7"/>
    <w:rsid w:val="001C7EFD"/>
    <w:rsid w:val="001D38A1"/>
    <w:rsid w:val="001D62DD"/>
    <w:rsid w:val="001F2339"/>
    <w:rsid w:val="001F2D66"/>
    <w:rsid w:val="001F5DF3"/>
    <w:rsid w:val="0020036C"/>
    <w:rsid w:val="00203557"/>
    <w:rsid w:val="00216928"/>
    <w:rsid w:val="00221AB9"/>
    <w:rsid w:val="00222012"/>
    <w:rsid w:val="00232CE9"/>
    <w:rsid w:val="002351CC"/>
    <w:rsid w:val="002538D0"/>
    <w:rsid w:val="002629F1"/>
    <w:rsid w:val="002724CA"/>
    <w:rsid w:val="002824EA"/>
    <w:rsid w:val="0029176E"/>
    <w:rsid w:val="00295EEF"/>
    <w:rsid w:val="002A5BE1"/>
    <w:rsid w:val="002C38B9"/>
    <w:rsid w:val="002D244F"/>
    <w:rsid w:val="002D35E0"/>
    <w:rsid w:val="002F23B8"/>
    <w:rsid w:val="002F390C"/>
    <w:rsid w:val="002F50D1"/>
    <w:rsid w:val="00324A6B"/>
    <w:rsid w:val="00325818"/>
    <w:rsid w:val="003511C9"/>
    <w:rsid w:val="00363ED3"/>
    <w:rsid w:val="003832B1"/>
    <w:rsid w:val="003838B7"/>
    <w:rsid w:val="003927EC"/>
    <w:rsid w:val="00396900"/>
    <w:rsid w:val="00397F55"/>
    <w:rsid w:val="003A02A1"/>
    <w:rsid w:val="003A0CEB"/>
    <w:rsid w:val="003A312D"/>
    <w:rsid w:val="003A7423"/>
    <w:rsid w:val="003B0BCD"/>
    <w:rsid w:val="003B2EFA"/>
    <w:rsid w:val="003B3C6F"/>
    <w:rsid w:val="003C2515"/>
    <w:rsid w:val="003C34C8"/>
    <w:rsid w:val="003D2F7A"/>
    <w:rsid w:val="003D5271"/>
    <w:rsid w:val="003E29D8"/>
    <w:rsid w:val="003F2E0F"/>
    <w:rsid w:val="003F3DB9"/>
    <w:rsid w:val="003F5AF4"/>
    <w:rsid w:val="00407F6A"/>
    <w:rsid w:val="004200E2"/>
    <w:rsid w:val="00422DED"/>
    <w:rsid w:val="0043266D"/>
    <w:rsid w:val="00450240"/>
    <w:rsid w:val="00453227"/>
    <w:rsid w:val="00454376"/>
    <w:rsid w:val="00464C10"/>
    <w:rsid w:val="00493419"/>
    <w:rsid w:val="00496653"/>
    <w:rsid w:val="004A0A08"/>
    <w:rsid w:val="004A5F53"/>
    <w:rsid w:val="004B5F24"/>
    <w:rsid w:val="004C48F2"/>
    <w:rsid w:val="004E3686"/>
    <w:rsid w:val="004F406D"/>
    <w:rsid w:val="004F43A4"/>
    <w:rsid w:val="005015DB"/>
    <w:rsid w:val="00504E4A"/>
    <w:rsid w:val="00546A93"/>
    <w:rsid w:val="00567CB7"/>
    <w:rsid w:val="00572D3F"/>
    <w:rsid w:val="00577D8D"/>
    <w:rsid w:val="00581625"/>
    <w:rsid w:val="0058310E"/>
    <w:rsid w:val="0058512A"/>
    <w:rsid w:val="0059046E"/>
    <w:rsid w:val="005B0523"/>
    <w:rsid w:val="005B2CBF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3452B"/>
    <w:rsid w:val="0064449A"/>
    <w:rsid w:val="00655435"/>
    <w:rsid w:val="00655554"/>
    <w:rsid w:val="0067733D"/>
    <w:rsid w:val="00694783"/>
    <w:rsid w:val="006950CF"/>
    <w:rsid w:val="0069560A"/>
    <w:rsid w:val="00696117"/>
    <w:rsid w:val="00696A3C"/>
    <w:rsid w:val="006979E2"/>
    <w:rsid w:val="00697B84"/>
    <w:rsid w:val="006A3AE4"/>
    <w:rsid w:val="006B4993"/>
    <w:rsid w:val="006B4AAD"/>
    <w:rsid w:val="006B7C6C"/>
    <w:rsid w:val="006D31E9"/>
    <w:rsid w:val="006E15AA"/>
    <w:rsid w:val="006E28D6"/>
    <w:rsid w:val="006F0566"/>
    <w:rsid w:val="006F183E"/>
    <w:rsid w:val="006F7B19"/>
    <w:rsid w:val="007132D9"/>
    <w:rsid w:val="00716BA2"/>
    <w:rsid w:val="00720E97"/>
    <w:rsid w:val="007315E4"/>
    <w:rsid w:val="00731ECC"/>
    <w:rsid w:val="00737C20"/>
    <w:rsid w:val="00747EA0"/>
    <w:rsid w:val="007506F4"/>
    <w:rsid w:val="00752E52"/>
    <w:rsid w:val="00753CDF"/>
    <w:rsid w:val="00762352"/>
    <w:rsid w:val="007809AA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3F19"/>
    <w:rsid w:val="00926C00"/>
    <w:rsid w:val="009324AF"/>
    <w:rsid w:val="0093274C"/>
    <w:rsid w:val="009500B3"/>
    <w:rsid w:val="00950B0F"/>
    <w:rsid w:val="0095592C"/>
    <w:rsid w:val="00963E10"/>
    <w:rsid w:val="00965D24"/>
    <w:rsid w:val="00985360"/>
    <w:rsid w:val="00994158"/>
    <w:rsid w:val="009A54C0"/>
    <w:rsid w:val="009C5EF9"/>
    <w:rsid w:val="009D1F88"/>
    <w:rsid w:val="009D3D4B"/>
    <w:rsid w:val="009D74D9"/>
    <w:rsid w:val="009F298E"/>
    <w:rsid w:val="00A17BB3"/>
    <w:rsid w:val="00A21626"/>
    <w:rsid w:val="00A30003"/>
    <w:rsid w:val="00A30A94"/>
    <w:rsid w:val="00A4425E"/>
    <w:rsid w:val="00A55C60"/>
    <w:rsid w:val="00A64CB0"/>
    <w:rsid w:val="00A729FE"/>
    <w:rsid w:val="00A91371"/>
    <w:rsid w:val="00AA670B"/>
    <w:rsid w:val="00AA79F4"/>
    <w:rsid w:val="00AB4A9B"/>
    <w:rsid w:val="00AC33AC"/>
    <w:rsid w:val="00AD6C02"/>
    <w:rsid w:val="00AE19AD"/>
    <w:rsid w:val="00AE2D49"/>
    <w:rsid w:val="00AF37FC"/>
    <w:rsid w:val="00AF5E90"/>
    <w:rsid w:val="00B17DF2"/>
    <w:rsid w:val="00B301CA"/>
    <w:rsid w:val="00B35C4A"/>
    <w:rsid w:val="00B40ACC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A21EA"/>
    <w:rsid w:val="00CB1ED0"/>
    <w:rsid w:val="00CB73C2"/>
    <w:rsid w:val="00CD035D"/>
    <w:rsid w:val="00CE4C8E"/>
    <w:rsid w:val="00CF2BAE"/>
    <w:rsid w:val="00D028BB"/>
    <w:rsid w:val="00D03F65"/>
    <w:rsid w:val="00D06EFB"/>
    <w:rsid w:val="00D137A4"/>
    <w:rsid w:val="00D140B9"/>
    <w:rsid w:val="00D16C4D"/>
    <w:rsid w:val="00D22156"/>
    <w:rsid w:val="00D32CE4"/>
    <w:rsid w:val="00D375F8"/>
    <w:rsid w:val="00D42337"/>
    <w:rsid w:val="00D54E01"/>
    <w:rsid w:val="00D6143B"/>
    <w:rsid w:val="00D65883"/>
    <w:rsid w:val="00D7052D"/>
    <w:rsid w:val="00D750FC"/>
    <w:rsid w:val="00DC48BF"/>
    <w:rsid w:val="00DD0420"/>
    <w:rsid w:val="00DD57C3"/>
    <w:rsid w:val="00DE7444"/>
    <w:rsid w:val="00DF1F80"/>
    <w:rsid w:val="00DF7ECC"/>
    <w:rsid w:val="00E10927"/>
    <w:rsid w:val="00E12813"/>
    <w:rsid w:val="00E177A9"/>
    <w:rsid w:val="00E20174"/>
    <w:rsid w:val="00E2307C"/>
    <w:rsid w:val="00E311A5"/>
    <w:rsid w:val="00E440DE"/>
    <w:rsid w:val="00E50A74"/>
    <w:rsid w:val="00E54D84"/>
    <w:rsid w:val="00E62C94"/>
    <w:rsid w:val="00E8142E"/>
    <w:rsid w:val="00E90848"/>
    <w:rsid w:val="00E93DEF"/>
    <w:rsid w:val="00E96030"/>
    <w:rsid w:val="00E96460"/>
    <w:rsid w:val="00EA5028"/>
    <w:rsid w:val="00EA6EC3"/>
    <w:rsid w:val="00EB787E"/>
    <w:rsid w:val="00EC543E"/>
    <w:rsid w:val="00ED44CD"/>
    <w:rsid w:val="00F36443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46E2"/>
    <w:rsid w:val="00FC7979"/>
    <w:rsid w:val="00FD731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4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D61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4">
    <w:name w:val="Не вступил в силу"/>
    <w:rsid w:val="00D6143B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D61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D6143B"/>
    <w:pPr>
      <w:ind w:left="720"/>
    </w:pPr>
  </w:style>
  <w:style w:type="paragraph" w:customStyle="1" w:styleId="western">
    <w:name w:val="western"/>
    <w:basedOn w:val="a0"/>
    <w:uiPriority w:val="99"/>
    <w:rsid w:val="00D6143B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 Знак"/>
    <w:link w:val="text0"/>
    <w:locked/>
    <w:rsid w:val="000944F9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0944F9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a">
    <w:name w:val="Знак Знак Знак Знак"/>
    <w:basedOn w:val="a0"/>
    <w:semiHidden/>
    <w:rsid w:val="000944F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397F55"/>
    <w:rPr>
      <w:rFonts w:ascii="Verdana" w:hAnsi="Verdana" w:hint="default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120AB-B036-4328-9F57-56A35564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2019-01-30T04:12:00Z</cp:lastPrinted>
  <dcterms:created xsi:type="dcterms:W3CDTF">2017-02-20T09:28:00Z</dcterms:created>
  <dcterms:modified xsi:type="dcterms:W3CDTF">2019-02-26T07:28:00Z</dcterms:modified>
</cp:coreProperties>
</file>