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F9" w:rsidRDefault="009F08F9" w:rsidP="009F08F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08F9" w:rsidRDefault="009F08F9" w:rsidP="009F08F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08F9" w:rsidRDefault="009F08F9" w:rsidP="009F08F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9F08F9" w:rsidRDefault="009F08F9" w:rsidP="009F08F9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0A1299" w:rsidRDefault="000A1299" w:rsidP="009F08F9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Таштыпский</w:t>
      </w:r>
      <w:proofErr w:type="spellEnd"/>
      <w:r>
        <w:rPr>
          <w:sz w:val="26"/>
          <w:szCs w:val="26"/>
        </w:rPr>
        <w:t xml:space="preserve"> район</w:t>
      </w:r>
    </w:p>
    <w:p w:rsidR="009F08F9" w:rsidRPr="001C2359" w:rsidRDefault="000A1299" w:rsidP="009F08F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0752B5">
        <w:rPr>
          <w:sz w:val="26"/>
          <w:szCs w:val="26"/>
        </w:rPr>
        <w:t xml:space="preserve"> Имекского</w:t>
      </w:r>
      <w:r w:rsidR="009F08F9">
        <w:rPr>
          <w:sz w:val="26"/>
          <w:szCs w:val="26"/>
        </w:rPr>
        <w:t xml:space="preserve"> сельсовета</w:t>
      </w:r>
    </w:p>
    <w:p w:rsidR="009F08F9" w:rsidRDefault="009F08F9" w:rsidP="009F08F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F08F9" w:rsidRPr="000A1299" w:rsidRDefault="009F08F9" w:rsidP="000A1299">
      <w:pPr>
        <w:jc w:val="center"/>
        <w:rPr>
          <w:sz w:val="26"/>
          <w:szCs w:val="26"/>
        </w:rPr>
      </w:pPr>
    </w:p>
    <w:p w:rsidR="009F08F9" w:rsidRPr="000A1299" w:rsidRDefault="009F08F9" w:rsidP="000A1299">
      <w:pPr>
        <w:jc w:val="center"/>
        <w:rPr>
          <w:b/>
          <w:sz w:val="26"/>
          <w:szCs w:val="26"/>
        </w:rPr>
      </w:pPr>
      <w:r w:rsidRPr="000A1299">
        <w:rPr>
          <w:b/>
          <w:sz w:val="26"/>
          <w:szCs w:val="26"/>
        </w:rPr>
        <w:t>ПОСТАНОВЛЕНИЕ</w:t>
      </w:r>
    </w:p>
    <w:p w:rsidR="009F08F9" w:rsidRPr="000A1299" w:rsidRDefault="009F08F9" w:rsidP="000A1299">
      <w:pPr>
        <w:jc w:val="both"/>
        <w:rPr>
          <w:sz w:val="26"/>
          <w:szCs w:val="26"/>
        </w:rPr>
      </w:pPr>
    </w:p>
    <w:p w:rsidR="009F08F9" w:rsidRPr="000A1299" w:rsidRDefault="000A1299" w:rsidP="000A12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16.02.2018                        </w:t>
      </w:r>
      <w:r w:rsidR="000752B5" w:rsidRPr="000A1299">
        <w:rPr>
          <w:sz w:val="26"/>
          <w:szCs w:val="26"/>
        </w:rPr>
        <w:t xml:space="preserve">                       </w:t>
      </w:r>
      <w:r w:rsidR="009F08F9" w:rsidRPr="000A1299">
        <w:rPr>
          <w:sz w:val="26"/>
          <w:szCs w:val="26"/>
        </w:rPr>
        <w:t xml:space="preserve">с. </w:t>
      </w:r>
      <w:r w:rsidR="000752B5" w:rsidRPr="000A1299">
        <w:rPr>
          <w:sz w:val="26"/>
          <w:szCs w:val="26"/>
        </w:rPr>
        <w:t xml:space="preserve"> </w:t>
      </w:r>
      <w:proofErr w:type="spellStart"/>
      <w:r w:rsidR="000752B5" w:rsidRPr="000A1299">
        <w:rPr>
          <w:sz w:val="26"/>
          <w:szCs w:val="26"/>
        </w:rPr>
        <w:t>Имек</w:t>
      </w:r>
      <w:proofErr w:type="spellEnd"/>
      <w:r w:rsidR="000752B5" w:rsidRPr="000A1299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</w:t>
      </w:r>
      <w:r w:rsidR="000752B5" w:rsidRPr="000A1299">
        <w:rPr>
          <w:sz w:val="26"/>
          <w:szCs w:val="26"/>
        </w:rPr>
        <w:t>№</w:t>
      </w:r>
      <w:r w:rsidR="00C516DB">
        <w:rPr>
          <w:sz w:val="26"/>
          <w:szCs w:val="26"/>
        </w:rPr>
        <w:t xml:space="preserve"> </w:t>
      </w:r>
      <w:r w:rsidR="001053DD" w:rsidRPr="000A1299">
        <w:rPr>
          <w:sz w:val="26"/>
          <w:szCs w:val="26"/>
        </w:rPr>
        <w:t>33</w:t>
      </w:r>
    </w:p>
    <w:p w:rsidR="009F08F9" w:rsidRPr="000A1299" w:rsidRDefault="009F08F9" w:rsidP="000A129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08F9" w:rsidRPr="000A1299" w:rsidRDefault="009F08F9" w:rsidP="000A129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08F9" w:rsidRPr="000A1299" w:rsidRDefault="009F08F9" w:rsidP="000A129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>Об организации приема, размещения</w:t>
      </w:r>
    </w:p>
    <w:p w:rsidR="009F08F9" w:rsidRPr="000A1299" w:rsidRDefault="009F08F9" w:rsidP="000A129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>и первоочередного жизнеобеспечения</w:t>
      </w:r>
    </w:p>
    <w:p w:rsidR="009F08F9" w:rsidRPr="000A1299" w:rsidRDefault="009F08F9" w:rsidP="000A129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населения  на территории </w:t>
      </w:r>
    </w:p>
    <w:p w:rsidR="009F08F9" w:rsidRPr="000A1299" w:rsidRDefault="000752B5" w:rsidP="000A129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Имекского</w:t>
      </w:r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0BB2" w:rsidRPr="000A1299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</w:p>
    <w:p w:rsidR="009F08F9" w:rsidRPr="000A1299" w:rsidRDefault="009F08F9" w:rsidP="000A129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08F9" w:rsidRPr="000A1299" w:rsidRDefault="00C516DB" w:rsidP="00E40F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F08F9" w:rsidRPr="000A1299">
        <w:rPr>
          <w:sz w:val="26"/>
          <w:szCs w:val="26"/>
        </w:rPr>
        <w:t xml:space="preserve">Руководствуясь Федеральным законом от 12 февраля 1998 года N 28-ФЗ "О гражданской обороне", Постановлением Правительства РФ от 22 июня 2004 года </w:t>
      </w:r>
      <w:r w:rsidR="00490BB2" w:rsidRPr="000A1299">
        <w:rPr>
          <w:sz w:val="26"/>
          <w:szCs w:val="26"/>
        </w:rPr>
        <w:t>№</w:t>
      </w:r>
      <w:r w:rsidR="009F08F9" w:rsidRPr="000A1299">
        <w:rPr>
          <w:sz w:val="26"/>
          <w:szCs w:val="26"/>
        </w:rPr>
        <w:t xml:space="preserve"> 303 "О порядке эвакуации населения, материальных и культурных ценностей в безопасные районы", </w:t>
      </w:r>
      <w:r w:rsidR="00E40F84">
        <w:rPr>
          <w:sz w:val="26"/>
          <w:szCs w:val="26"/>
        </w:rPr>
        <w:t xml:space="preserve"> ст. 44, ст. 47 </w:t>
      </w:r>
      <w:r w:rsidR="009F08F9" w:rsidRPr="000A1299">
        <w:rPr>
          <w:sz w:val="26"/>
          <w:szCs w:val="26"/>
        </w:rPr>
        <w:t xml:space="preserve">Устава муниципального образования </w:t>
      </w:r>
      <w:r w:rsidR="000752B5" w:rsidRPr="000A1299">
        <w:rPr>
          <w:sz w:val="26"/>
          <w:szCs w:val="26"/>
        </w:rPr>
        <w:t xml:space="preserve"> Имекский</w:t>
      </w:r>
      <w:r w:rsidR="00EC7EBA" w:rsidRPr="000A1299">
        <w:rPr>
          <w:sz w:val="26"/>
          <w:szCs w:val="26"/>
        </w:rPr>
        <w:t xml:space="preserve"> </w:t>
      </w:r>
      <w:r w:rsidR="000752B5" w:rsidRPr="000A1299">
        <w:rPr>
          <w:sz w:val="26"/>
          <w:szCs w:val="26"/>
        </w:rPr>
        <w:t>сельсовет от 04</w:t>
      </w:r>
      <w:r w:rsidR="00E40F84">
        <w:rPr>
          <w:sz w:val="26"/>
          <w:szCs w:val="26"/>
        </w:rPr>
        <w:t>.01.2006  ( с изменениями и дополнениями)</w:t>
      </w:r>
      <w:r w:rsidR="009F08F9" w:rsidRPr="000A1299">
        <w:rPr>
          <w:sz w:val="26"/>
          <w:szCs w:val="26"/>
        </w:rPr>
        <w:t xml:space="preserve">, </w:t>
      </w:r>
      <w:r w:rsidR="00E40F84">
        <w:rPr>
          <w:sz w:val="26"/>
          <w:szCs w:val="26"/>
        </w:rPr>
        <w:t xml:space="preserve">Администрация Имекского сельсовета  </w:t>
      </w:r>
      <w:proofErr w:type="spellStart"/>
      <w:proofErr w:type="gramStart"/>
      <w:r w:rsidR="00E40F84">
        <w:rPr>
          <w:sz w:val="26"/>
          <w:szCs w:val="26"/>
        </w:rPr>
        <w:t>п</w:t>
      </w:r>
      <w:proofErr w:type="spellEnd"/>
      <w:proofErr w:type="gramEnd"/>
      <w:r w:rsidR="00E40F84">
        <w:rPr>
          <w:sz w:val="26"/>
          <w:szCs w:val="26"/>
        </w:rPr>
        <w:t xml:space="preserve"> о с т а </w:t>
      </w:r>
      <w:proofErr w:type="spellStart"/>
      <w:r w:rsidR="00E40F84">
        <w:rPr>
          <w:sz w:val="26"/>
          <w:szCs w:val="26"/>
        </w:rPr>
        <w:t>н</w:t>
      </w:r>
      <w:proofErr w:type="spellEnd"/>
      <w:r w:rsidR="00E40F84">
        <w:rPr>
          <w:sz w:val="26"/>
          <w:szCs w:val="26"/>
        </w:rPr>
        <w:t xml:space="preserve"> о в л я е </w:t>
      </w:r>
      <w:proofErr w:type="gramStart"/>
      <w:r w:rsidR="00E40F84">
        <w:rPr>
          <w:sz w:val="26"/>
          <w:szCs w:val="26"/>
        </w:rPr>
        <w:t>т</w:t>
      </w:r>
      <w:proofErr w:type="gramEnd"/>
      <w:r w:rsidR="009F08F9" w:rsidRPr="000A1299">
        <w:rPr>
          <w:sz w:val="26"/>
          <w:szCs w:val="26"/>
        </w:rPr>
        <w:t>:</w:t>
      </w:r>
    </w:p>
    <w:p w:rsidR="009F08F9" w:rsidRPr="000A1299" w:rsidRDefault="009F08F9" w:rsidP="00E40F8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08F9" w:rsidRPr="000A1299" w:rsidRDefault="000752B5" w:rsidP="00E40F8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>1. Утвердить Положение об о</w:t>
      </w:r>
      <w:r w:rsidR="00E40F84">
        <w:rPr>
          <w:rFonts w:ascii="Times New Roman" w:hAnsi="Times New Roman" w:cs="Times New Roman"/>
          <w:sz w:val="26"/>
          <w:szCs w:val="26"/>
          <w:lang w:eastAsia="ru-RU"/>
        </w:rPr>
        <w:t xml:space="preserve">рганизации приема, размещения и </w:t>
      </w:r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>первоочередного жиз</w:t>
      </w:r>
      <w:r w:rsidR="00E40F84">
        <w:rPr>
          <w:rFonts w:ascii="Times New Roman" w:hAnsi="Times New Roman" w:cs="Times New Roman"/>
          <w:sz w:val="26"/>
          <w:szCs w:val="26"/>
          <w:lang w:eastAsia="ru-RU"/>
        </w:rPr>
        <w:t xml:space="preserve">необеспечения населения,  </w:t>
      </w:r>
      <w:proofErr w:type="gramStart"/>
      <w:r w:rsidR="00E40F84">
        <w:rPr>
          <w:rFonts w:ascii="Times New Roman" w:hAnsi="Times New Roman" w:cs="Times New Roman"/>
          <w:sz w:val="26"/>
          <w:szCs w:val="26"/>
          <w:lang w:eastAsia="ru-RU"/>
        </w:rPr>
        <w:t>отнесё</w:t>
      </w:r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>нных</w:t>
      </w:r>
      <w:proofErr w:type="gramEnd"/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к группе по гражданской обороне, на территорию </w:t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Имекского</w:t>
      </w:r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сельсовета (приложение).</w:t>
      </w:r>
    </w:p>
    <w:p w:rsidR="009F08F9" w:rsidRDefault="000752B5" w:rsidP="00E40F8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</w:t>
      </w:r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>2. Организацию и руководство проведением эвакуационных мероприятий возложить на председателя эвакоприемной комиссии</w:t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Имекского сельсовета</w:t>
      </w:r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35D9E" w:rsidRDefault="00E40F84" w:rsidP="00E40F8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3. Постановление администрации от 27.12.2013 № 167 « Об организации приема, размещения и первоочередного жизнеобеспечения населения на территории Имекского сельсовета</w:t>
      </w:r>
      <w:r w:rsidR="006C6427">
        <w:rPr>
          <w:rFonts w:ascii="Times New Roman" w:hAnsi="Times New Roman" w:cs="Times New Roman"/>
          <w:sz w:val="26"/>
          <w:szCs w:val="26"/>
          <w:lang w:eastAsia="ru-RU"/>
        </w:rPr>
        <w:t xml:space="preserve"> отменить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40F84" w:rsidRDefault="00E40F84" w:rsidP="00E40F8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0F84" w:rsidRDefault="00E40F84" w:rsidP="00E40F8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40F84" w:rsidRPr="000A1299" w:rsidRDefault="00E40F84" w:rsidP="00E40F84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35D9E" w:rsidRPr="000A1299" w:rsidRDefault="00235D9E" w:rsidP="000A1299">
      <w:pPr>
        <w:tabs>
          <w:tab w:val="left" w:pos="3060"/>
          <w:tab w:val="left" w:pos="6096"/>
          <w:tab w:val="left" w:pos="6946"/>
        </w:tabs>
        <w:jc w:val="center"/>
        <w:rPr>
          <w:sz w:val="26"/>
        </w:rPr>
      </w:pPr>
      <w:r w:rsidRPr="000A1299">
        <w:rPr>
          <w:sz w:val="26"/>
          <w:szCs w:val="26"/>
        </w:rPr>
        <w:t xml:space="preserve">Глава </w:t>
      </w:r>
      <w:r w:rsidR="000752B5" w:rsidRPr="000A1299">
        <w:rPr>
          <w:sz w:val="26"/>
          <w:szCs w:val="26"/>
        </w:rPr>
        <w:t xml:space="preserve"> Имекского</w:t>
      </w:r>
      <w:r w:rsidRPr="000A1299">
        <w:rPr>
          <w:sz w:val="26"/>
          <w:szCs w:val="26"/>
        </w:rPr>
        <w:t xml:space="preserve"> сельсовета                                                        </w:t>
      </w:r>
      <w:r w:rsidR="001053DD" w:rsidRPr="000A1299">
        <w:rPr>
          <w:sz w:val="26"/>
          <w:szCs w:val="26"/>
        </w:rPr>
        <w:t>А.М.</w:t>
      </w:r>
      <w:r w:rsidR="00A7106F">
        <w:rPr>
          <w:sz w:val="26"/>
          <w:szCs w:val="26"/>
        </w:rPr>
        <w:t xml:space="preserve"> </w:t>
      </w:r>
      <w:proofErr w:type="spellStart"/>
      <w:r w:rsidR="001053DD" w:rsidRPr="000A1299">
        <w:rPr>
          <w:sz w:val="26"/>
          <w:szCs w:val="26"/>
        </w:rPr>
        <w:t>Тодояков</w:t>
      </w:r>
      <w:proofErr w:type="spellEnd"/>
    </w:p>
    <w:p w:rsidR="00235D9E" w:rsidRPr="000A1299" w:rsidRDefault="00235D9E" w:rsidP="000A1299">
      <w:pPr>
        <w:tabs>
          <w:tab w:val="left" w:pos="3060"/>
          <w:tab w:val="left" w:pos="6096"/>
          <w:tab w:val="left" w:pos="6946"/>
        </w:tabs>
        <w:jc w:val="center"/>
        <w:rPr>
          <w:sz w:val="26"/>
        </w:rPr>
      </w:pPr>
    </w:p>
    <w:p w:rsidR="009F08F9" w:rsidRPr="000A1299" w:rsidRDefault="009F08F9" w:rsidP="000A1299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0752B5" w:rsidRPr="000A1299" w:rsidRDefault="000752B5" w:rsidP="000A129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F08F9" w:rsidRPr="000A1299" w:rsidRDefault="009F08F9" w:rsidP="000A129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9F08F9" w:rsidRPr="000A1299" w:rsidRDefault="00E40F84" w:rsidP="000A1299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 п</w:t>
      </w:r>
      <w:r w:rsidR="009F08F9" w:rsidRPr="000A1299">
        <w:rPr>
          <w:rFonts w:ascii="Times New Roman" w:hAnsi="Times New Roman" w:cs="Times New Roman"/>
          <w:sz w:val="26"/>
          <w:szCs w:val="26"/>
          <w:lang w:eastAsia="ru-RU"/>
        </w:rPr>
        <w:t>остановлению</w:t>
      </w:r>
      <w:r w:rsidR="00A7106F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9F08F9" w:rsidRPr="000A1299" w:rsidRDefault="00A7106F" w:rsidP="00A7106F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0752B5"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Имекског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</w:t>
      </w:r>
      <w:r w:rsidR="00235D9E" w:rsidRPr="000A1299">
        <w:rPr>
          <w:rFonts w:ascii="Times New Roman" w:hAnsi="Times New Roman" w:cs="Times New Roman"/>
          <w:sz w:val="26"/>
          <w:szCs w:val="26"/>
          <w:lang w:eastAsia="ru-RU"/>
        </w:rPr>
        <w:t>сельсовета</w:t>
      </w:r>
    </w:p>
    <w:p w:rsidR="009F08F9" w:rsidRPr="000A1299" w:rsidRDefault="00235D9E" w:rsidP="000A1299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A710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от 16</w:t>
      </w:r>
      <w:r w:rsidR="001053DD" w:rsidRPr="000A1299">
        <w:rPr>
          <w:rFonts w:ascii="Times New Roman" w:hAnsi="Times New Roman" w:cs="Times New Roman"/>
          <w:sz w:val="26"/>
          <w:szCs w:val="26"/>
          <w:lang w:eastAsia="ru-RU"/>
        </w:rPr>
        <w:t xml:space="preserve">.02.2018 </w:t>
      </w:r>
      <w:r w:rsidRPr="000A1299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A710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053DD" w:rsidRPr="000A1299">
        <w:rPr>
          <w:rFonts w:ascii="Times New Roman" w:hAnsi="Times New Roman" w:cs="Times New Roman"/>
          <w:sz w:val="26"/>
          <w:szCs w:val="26"/>
          <w:lang w:eastAsia="ru-RU"/>
        </w:rPr>
        <w:t>33</w:t>
      </w:r>
    </w:p>
    <w:p w:rsidR="00A7106F" w:rsidRDefault="00A7106F" w:rsidP="000A1299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7106F" w:rsidRDefault="00A7106F" w:rsidP="000A1299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67B3" w:rsidRPr="000A1299" w:rsidRDefault="003867B3" w:rsidP="000A1299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>ПОЛОЖЕНИЕ</w:t>
      </w:r>
    </w:p>
    <w:p w:rsidR="003867B3" w:rsidRPr="000A1299" w:rsidRDefault="003867B3" w:rsidP="000A1299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>ОБ ОРГАНИЗАЦИИ ПРИЕМА, РАЗМЕЩЕНИЯ И ПЕРВООЧЕРЕДНОГО</w:t>
      </w:r>
    </w:p>
    <w:p w:rsidR="003867B3" w:rsidRPr="000A1299" w:rsidRDefault="003867B3" w:rsidP="000A1299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A1299">
        <w:rPr>
          <w:rFonts w:ascii="Times New Roman" w:hAnsi="Times New Roman" w:cs="Times New Roman"/>
          <w:sz w:val="26"/>
          <w:szCs w:val="26"/>
          <w:lang w:eastAsia="ru-RU"/>
        </w:rPr>
        <w:t>ЖИЗНЕОБЕСПЕЧЕНИЯ НАСЕЛЕНИЯ,</w:t>
      </w:r>
    </w:p>
    <w:p w:rsidR="003867B3" w:rsidRPr="000A1299" w:rsidRDefault="006C6427" w:rsidP="000A1299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ОТНЕСЕ</w:t>
      </w:r>
      <w:r w:rsidR="003867B3" w:rsidRPr="000A1299">
        <w:rPr>
          <w:rFonts w:ascii="Times New Roman" w:hAnsi="Times New Roman" w:cs="Times New Roman"/>
          <w:sz w:val="26"/>
          <w:szCs w:val="26"/>
          <w:lang w:eastAsia="ru-RU"/>
        </w:rPr>
        <w:t>НЫХ К ГРУППЕ ПО ГРАЖДАНСКОЙ ОБОРОНЕ,</w:t>
      </w:r>
    </w:p>
    <w:p w:rsidR="003867B3" w:rsidRDefault="003867B3" w:rsidP="000A1299">
      <w:pPr>
        <w:jc w:val="center"/>
        <w:rPr>
          <w:sz w:val="26"/>
          <w:szCs w:val="26"/>
        </w:rPr>
      </w:pPr>
      <w:r w:rsidRPr="000A1299">
        <w:rPr>
          <w:sz w:val="26"/>
          <w:szCs w:val="26"/>
        </w:rPr>
        <w:t xml:space="preserve">НА ТЕРРИТОРИЮ </w:t>
      </w:r>
      <w:r w:rsidR="000752B5" w:rsidRPr="000A1299">
        <w:rPr>
          <w:sz w:val="26"/>
          <w:szCs w:val="26"/>
        </w:rPr>
        <w:t xml:space="preserve"> ИМЕКСКОГО</w:t>
      </w:r>
      <w:r w:rsidRPr="000A1299">
        <w:rPr>
          <w:sz w:val="26"/>
          <w:szCs w:val="26"/>
        </w:rPr>
        <w:t xml:space="preserve"> СЕЛЬСОВЕТА</w:t>
      </w:r>
    </w:p>
    <w:p w:rsidR="00A7106F" w:rsidRPr="000A1299" w:rsidRDefault="00A7106F" w:rsidP="000A1299">
      <w:pPr>
        <w:jc w:val="center"/>
        <w:rPr>
          <w:sz w:val="26"/>
        </w:rPr>
      </w:pPr>
    </w:p>
    <w:p w:rsidR="003867B3" w:rsidRPr="000A1299" w:rsidRDefault="00A7106F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>
        <w:rPr>
          <w:sz w:val="26"/>
        </w:rPr>
        <w:t>Настоящее П</w:t>
      </w:r>
      <w:r w:rsidR="003867B3" w:rsidRPr="000A1299">
        <w:rPr>
          <w:sz w:val="26"/>
        </w:rPr>
        <w:t xml:space="preserve">оложение определяет цели, основные принципы планирования, обеспечения и проведения рассредоточения и эвакуации населения Республики Хакасия в загородной зоне в административных границах </w:t>
      </w:r>
      <w:r w:rsidR="000752B5" w:rsidRPr="000A1299">
        <w:rPr>
          <w:sz w:val="26"/>
        </w:rPr>
        <w:t xml:space="preserve">Имекского </w:t>
      </w:r>
      <w:r w:rsidR="003867B3" w:rsidRPr="000A1299">
        <w:rPr>
          <w:sz w:val="26"/>
        </w:rPr>
        <w:t>сельсовета.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Планирование эвакуационных мероприятий осуществляется заблаговременно, в мирное время и предусматривает их проведение в максимально сжатые сроки (не более 24 часов).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Проведение эвакуационных мероприятий является основным способом защиты населения категорированного города от современных средств поражения.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Основными целями планирования и проведения эвакуационных мероприятий является:</w:t>
      </w:r>
    </w:p>
    <w:p w:rsidR="003867B3" w:rsidRPr="000A1299" w:rsidRDefault="003867B3" w:rsidP="000A1299">
      <w:pPr>
        <w:numPr>
          <w:ilvl w:val="1"/>
          <w:numId w:val="1"/>
        </w:numPr>
        <w:tabs>
          <w:tab w:val="clear" w:pos="1440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снижение вероятных потерь населения категорированного города и сохранения квалифицированных кадров специалистов;</w:t>
      </w:r>
    </w:p>
    <w:p w:rsidR="003867B3" w:rsidRPr="000A1299" w:rsidRDefault="003867B3" w:rsidP="000A1299">
      <w:pPr>
        <w:numPr>
          <w:ilvl w:val="1"/>
          <w:numId w:val="1"/>
        </w:numPr>
        <w:tabs>
          <w:tab w:val="clear" w:pos="1440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обеспечение устойчивого функционирования объектов экономики, продолжающих свою производственную деятельность в военное время;</w:t>
      </w:r>
    </w:p>
    <w:p w:rsidR="003867B3" w:rsidRPr="000A1299" w:rsidRDefault="003867B3" w:rsidP="000A1299">
      <w:pPr>
        <w:numPr>
          <w:ilvl w:val="1"/>
          <w:numId w:val="1"/>
        </w:numPr>
        <w:tabs>
          <w:tab w:val="clear" w:pos="1440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обеспечение условий создания группировки сил и сре</w:t>
      </w:r>
      <w:proofErr w:type="gramStart"/>
      <w:r w:rsidRPr="000A1299">
        <w:rPr>
          <w:sz w:val="26"/>
        </w:rPr>
        <w:t>дств гр</w:t>
      </w:r>
      <w:proofErr w:type="gramEnd"/>
      <w:r w:rsidRPr="000A1299">
        <w:rPr>
          <w:sz w:val="26"/>
        </w:rPr>
        <w:t>ажданской обороны для ведения аварийно-спасательных и других неотложных работ в очагах поражения при ликвидации последствий применения потенциальным противником современных средств поражения.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К загородной зоне относится территория в пределах административных границ </w:t>
      </w:r>
      <w:r w:rsidR="000752B5" w:rsidRPr="000A1299">
        <w:rPr>
          <w:sz w:val="26"/>
        </w:rPr>
        <w:t xml:space="preserve"> Имекского</w:t>
      </w:r>
      <w:r w:rsidRPr="000A1299">
        <w:rPr>
          <w:sz w:val="26"/>
        </w:rPr>
        <w:t xml:space="preserve"> сельсовета, расположенная вне зон возможных сильных разрушений, опасного радиоактивного загрязнения, опасного химического заражения, катастрофического затопления и пригодная для жизнедеятельности местного и эвакуируемого населения.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За подготовку загородной зоны к приему, размещению и первоочередному жизнеобеспечению эваконаселения отвечают председатель эвакокомиссии, начальники приемных эвакопунктов, руководители предприятий, организаций и учреждений, осуществляющих </w:t>
      </w:r>
      <w:proofErr w:type="spellStart"/>
      <w:r w:rsidRPr="000A1299">
        <w:rPr>
          <w:sz w:val="26"/>
        </w:rPr>
        <w:t>эвакомероприятия</w:t>
      </w:r>
      <w:proofErr w:type="spellEnd"/>
      <w:r w:rsidRPr="000A1299">
        <w:rPr>
          <w:sz w:val="26"/>
        </w:rPr>
        <w:t>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На них возлагается: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планирование структуры </w:t>
      </w:r>
      <w:proofErr w:type="spellStart"/>
      <w:r w:rsidRPr="000A1299">
        <w:rPr>
          <w:sz w:val="26"/>
        </w:rPr>
        <w:t>эвакоорганов</w:t>
      </w:r>
      <w:proofErr w:type="spellEnd"/>
      <w:r w:rsidRPr="000A1299">
        <w:rPr>
          <w:sz w:val="26"/>
        </w:rPr>
        <w:t xml:space="preserve"> и их организаций, маршрутов движения, порядка приема, организации размещения и расквартирования населения, санитарно-эпидемических и лечебно-профилактических мероприятий, всестороннего обеспечения, учет жилого фонда;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планирование эвакуации населения из зон катастрофического затопления,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подготовка </w:t>
      </w:r>
      <w:proofErr w:type="spellStart"/>
      <w:r w:rsidRPr="000A1299">
        <w:rPr>
          <w:sz w:val="26"/>
        </w:rPr>
        <w:t>эвакоорганов</w:t>
      </w:r>
      <w:proofErr w:type="spellEnd"/>
      <w:r w:rsidRPr="000A1299">
        <w:rPr>
          <w:sz w:val="26"/>
        </w:rPr>
        <w:t xml:space="preserve"> к выполнению возложенных на них задач, организация оповещения и связи, приведение их в готовность к работе;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lastRenderedPageBreak/>
        <w:t>совместная оценка с руководящим составом поселения и с вышестоящими организациями, а так же выяснение санитарно-эпидемической, радиационной и химической обстановки и внесение изменений в план размещения эваконаселения;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взаимодействие с </w:t>
      </w:r>
      <w:proofErr w:type="gramStart"/>
      <w:r w:rsidRPr="000A1299">
        <w:rPr>
          <w:sz w:val="26"/>
        </w:rPr>
        <w:t>вышестоящими</w:t>
      </w:r>
      <w:proofErr w:type="gramEnd"/>
      <w:r w:rsidRPr="000A1299">
        <w:rPr>
          <w:sz w:val="26"/>
        </w:rPr>
        <w:t xml:space="preserve"> </w:t>
      </w:r>
      <w:proofErr w:type="spellStart"/>
      <w:r w:rsidRPr="000A1299">
        <w:rPr>
          <w:sz w:val="26"/>
        </w:rPr>
        <w:t>эвакоорганами</w:t>
      </w:r>
      <w:proofErr w:type="spellEnd"/>
      <w:r w:rsidRPr="000A1299">
        <w:rPr>
          <w:sz w:val="26"/>
        </w:rPr>
        <w:t>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учет эваконаселения, представление информации, информирование </w:t>
      </w:r>
      <w:proofErr w:type="spellStart"/>
      <w:r w:rsidRPr="000A1299">
        <w:rPr>
          <w:sz w:val="26"/>
        </w:rPr>
        <w:t>эвакоорганов</w:t>
      </w:r>
      <w:proofErr w:type="spellEnd"/>
      <w:r w:rsidRPr="000A1299">
        <w:rPr>
          <w:sz w:val="26"/>
        </w:rPr>
        <w:t xml:space="preserve"> и организаций, выполняющих задачи по обеспечению эвакомероприятий, </w:t>
      </w:r>
      <w:proofErr w:type="gramStart"/>
      <w:r w:rsidRPr="000A1299">
        <w:rPr>
          <w:sz w:val="26"/>
        </w:rPr>
        <w:t>о</w:t>
      </w:r>
      <w:proofErr w:type="gramEnd"/>
      <w:r w:rsidRPr="000A1299">
        <w:rPr>
          <w:sz w:val="26"/>
        </w:rPr>
        <w:t xml:space="preserve"> всех изменениях, в части их касающихся;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согласование вопросов размещения эваконаселения и выдача ордеров;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подготовка </w:t>
      </w:r>
      <w:proofErr w:type="gramStart"/>
      <w:r w:rsidRPr="000A1299">
        <w:rPr>
          <w:sz w:val="26"/>
        </w:rPr>
        <w:t>всех</w:t>
      </w:r>
      <w:proofErr w:type="gramEnd"/>
      <w:r w:rsidRPr="000A1299">
        <w:rPr>
          <w:sz w:val="26"/>
        </w:rPr>
        <w:t xml:space="preserve"> видав транспорта и станций высадки рассредоточенного и эвакуированного населения;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подготовка маршрутов движения, районов размещения эвакуируемого и рассредоточиваемого населения в загородной зоне;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всестороннее обеспечение эваконаселения в пунктах размещения;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укрытие эваконаселения от ЧС военного времени;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создание запасов средств медицинской защиты населения;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сбор и обобщение данных, своевременные доклады о ходе приема и размещения эваконаселения руководителю ГО муниципального района и </w:t>
      </w:r>
      <w:proofErr w:type="gramStart"/>
      <w:r w:rsidRPr="000A1299">
        <w:rPr>
          <w:sz w:val="26"/>
        </w:rPr>
        <w:t>вышестоящую</w:t>
      </w:r>
      <w:proofErr w:type="gramEnd"/>
      <w:r w:rsidRPr="000A1299">
        <w:rPr>
          <w:sz w:val="26"/>
        </w:rPr>
        <w:t xml:space="preserve"> </w:t>
      </w:r>
      <w:proofErr w:type="spellStart"/>
      <w:r w:rsidRPr="000A1299">
        <w:rPr>
          <w:sz w:val="26"/>
        </w:rPr>
        <w:t>эвакокомиссию</w:t>
      </w:r>
      <w:proofErr w:type="spellEnd"/>
      <w:r w:rsidRPr="000A1299">
        <w:rPr>
          <w:sz w:val="26"/>
        </w:rPr>
        <w:t>;</w:t>
      </w:r>
    </w:p>
    <w:p w:rsidR="003867B3" w:rsidRPr="000A1299" w:rsidRDefault="003867B3" w:rsidP="000A1299">
      <w:pPr>
        <w:numPr>
          <w:ilvl w:val="0"/>
          <w:numId w:val="2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принятие решений в пределах своей компетенции обязательных для выполнения всеми юридическими и физическими лицами.</w:t>
      </w:r>
    </w:p>
    <w:p w:rsidR="003867B3" w:rsidRPr="000A1299" w:rsidRDefault="003867B3" w:rsidP="000A1299">
      <w:pPr>
        <w:numPr>
          <w:ilvl w:val="0"/>
          <w:numId w:val="1"/>
        </w:numPr>
        <w:ind w:left="0"/>
        <w:jc w:val="both"/>
        <w:rPr>
          <w:sz w:val="26"/>
        </w:rPr>
      </w:pPr>
      <w:proofErr w:type="spellStart"/>
      <w:r w:rsidRPr="000A1299">
        <w:rPr>
          <w:sz w:val="26"/>
        </w:rPr>
        <w:t>Эвакоприему</w:t>
      </w:r>
      <w:proofErr w:type="spellEnd"/>
      <w:r w:rsidRPr="000A1299">
        <w:rPr>
          <w:sz w:val="26"/>
        </w:rPr>
        <w:t xml:space="preserve"> подлежат:</w:t>
      </w:r>
    </w:p>
    <w:p w:rsidR="003867B3" w:rsidRPr="000A1299" w:rsidRDefault="003867B3" w:rsidP="000A1299">
      <w:pPr>
        <w:numPr>
          <w:ilvl w:val="0"/>
          <w:numId w:val="3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рабочие и служащие с неработающими членами семей объектов экономики, деятельность которых в соответствии с мобилизационными планами не прекращается в военное время и может быть продолжена на новой базе, соответствующей их производственному профилю и расположенной в загородной зоне;</w:t>
      </w:r>
    </w:p>
    <w:p w:rsidR="003867B3" w:rsidRPr="000A1299" w:rsidRDefault="003867B3" w:rsidP="000A1299">
      <w:pPr>
        <w:numPr>
          <w:ilvl w:val="0"/>
          <w:numId w:val="3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рабочие и служащие с неработающими членами семей объектов экономики, прекращающих свою деятельность в военное время, а также нетрудоспособное и неработающее население.</w:t>
      </w:r>
    </w:p>
    <w:p w:rsidR="003867B3" w:rsidRPr="000A1299" w:rsidRDefault="003867B3" w:rsidP="000A1299">
      <w:pPr>
        <w:numPr>
          <w:ilvl w:val="0"/>
          <w:numId w:val="1"/>
        </w:numPr>
        <w:ind w:left="0"/>
        <w:jc w:val="both"/>
        <w:rPr>
          <w:sz w:val="26"/>
        </w:rPr>
      </w:pPr>
      <w:r w:rsidRPr="000A1299">
        <w:rPr>
          <w:sz w:val="26"/>
        </w:rPr>
        <w:t>Рассредоточению подлежат рабочие и служащие:</w:t>
      </w:r>
    </w:p>
    <w:p w:rsidR="003867B3" w:rsidRPr="000A1299" w:rsidRDefault="003867B3" w:rsidP="000A1299">
      <w:pPr>
        <w:numPr>
          <w:ilvl w:val="0"/>
          <w:numId w:val="4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уникальных (специализированных) объектов экономики, для </w:t>
      </w:r>
      <w:proofErr w:type="gramStart"/>
      <w:r w:rsidRPr="000A1299">
        <w:rPr>
          <w:sz w:val="26"/>
        </w:rPr>
        <w:t>продолжения</w:t>
      </w:r>
      <w:proofErr w:type="gramEnd"/>
      <w:r w:rsidRPr="000A1299">
        <w:rPr>
          <w:sz w:val="26"/>
        </w:rPr>
        <w:t xml:space="preserve"> работы которых соответствующие производственные базы в загородной зоне отсутствуют или располагается в категорированном городе;</w:t>
      </w:r>
    </w:p>
    <w:p w:rsidR="003867B3" w:rsidRPr="000A1299" w:rsidRDefault="003867B3" w:rsidP="000A1299">
      <w:pPr>
        <w:numPr>
          <w:ilvl w:val="0"/>
          <w:numId w:val="4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организаций, обеспечивающих производство и жизнедеятельность объектов категорированного города (городских энергосетей, объектов коммунального хозяйства, общественного питания, здравоохранения, транспорта и связи, органов исполнительной власти области и местного самоуправления).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proofErr w:type="gramStart"/>
      <w:r w:rsidRPr="000A1299">
        <w:rPr>
          <w:sz w:val="26"/>
        </w:rPr>
        <w:t>Рассредоточиваемые рабочие и служащие размещаются в ближайших к границам категорированного города районах загородной зоны, вблизи железнодорожных и автомобильных путей сообщения, с учетом суммарного времени доставки их на работу и обратно в загородную зону, не превышающего 4-х часов.</w:t>
      </w:r>
      <w:proofErr w:type="gramEnd"/>
      <w:r w:rsidRPr="000A1299">
        <w:rPr>
          <w:sz w:val="26"/>
        </w:rPr>
        <w:t xml:space="preserve"> При нехватке мест размещения разрешается размещать их в зонах возможных разрушений.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Одновременно с рассредоточением рабочих и служащих в те же населенные пункты загородной зоны эвакуируются неработающие и не занятые в производстве в военное время члены их семей. При невозможности их совместного размещения из-за ограниченной емкости жилого фонда, фонда общественных и административных зданий соответствующих населенных пунктов, члены семей рабочих и служащих </w:t>
      </w:r>
      <w:r w:rsidRPr="000A1299">
        <w:rPr>
          <w:sz w:val="26"/>
        </w:rPr>
        <w:lastRenderedPageBreak/>
        <w:t>размещаются в других населенных пунктах загородной зоны на том же эвакуационном направлении.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В зависимости от масштабов, особенностей возникновения и развития военных действий, конкретных условий обстановки, возможно проведение следующих видов эвакуации населения:</w:t>
      </w:r>
    </w:p>
    <w:p w:rsidR="003867B3" w:rsidRPr="000A1299" w:rsidRDefault="003867B3" w:rsidP="000A1299">
      <w:pPr>
        <w:numPr>
          <w:ilvl w:val="0"/>
          <w:numId w:val="5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общая эвакуация — проводится на территории Республики Хакасия и предполагает вывоз (вывод) всех категорий населения, за исключением наибольшей рабочей смены (далее HPC), нетранспортабельных больных, обслуживающего их персонала и лиц, имеющих мобилизационные предписания;</w:t>
      </w:r>
    </w:p>
    <w:p w:rsidR="003867B3" w:rsidRPr="000A1299" w:rsidRDefault="003867B3" w:rsidP="000A1299">
      <w:pPr>
        <w:numPr>
          <w:ilvl w:val="0"/>
          <w:numId w:val="5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частичная эвакуация — проводится до начала общей эвакуации при угрозе воздействия современными средствами поражения потенциального противника без нарушения действующих графиков работы транспорта. При частичной эвакуации вывозится нетрудоспособное и не занятое в производстве и сфере обслуживания население (студенты ВУЗов, учащиеся школ-интернатов и профессионально-технических училищ, воспитанники детских домов, ведомственных детских садов и других детских учреждений, пенсионеры, содержащиеся в домах инвалидов и престарелых, совместно с преподавателями, обслуживающим персоналом и членами их семей).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Эвакуационные мероприятия осуществляются по решению Президента Российской Федерации или Руководителя Гражданской обороны Российской Федерации — Председателя Правительства Российской Федерации и в отдельных случаях, требующих немедленного принятия решения, по решению Главы — руководителя гражданской обороны Республики Хакасия с последующим докладом по подчиненности.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Ответственность за организацию планирования, обеспечения, проведения эвакуации населения и размещение в загородной зоне возлагается:</w:t>
      </w:r>
    </w:p>
    <w:p w:rsidR="003867B3" w:rsidRPr="000A1299" w:rsidRDefault="003867B3" w:rsidP="000A1299">
      <w:pPr>
        <w:numPr>
          <w:ilvl w:val="0"/>
          <w:numId w:val="6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на местном уровне - на Главу </w:t>
      </w:r>
      <w:r w:rsidR="00490BB2" w:rsidRPr="000A1299">
        <w:rPr>
          <w:sz w:val="26"/>
        </w:rPr>
        <w:t>Таштыпского</w:t>
      </w:r>
      <w:r w:rsidRPr="000A1299">
        <w:rPr>
          <w:sz w:val="26"/>
        </w:rPr>
        <w:t xml:space="preserve"> района и Главу </w:t>
      </w:r>
      <w:r w:rsidR="000752B5" w:rsidRPr="000A1299">
        <w:rPr>
          <w:sz w:val="26"/>
        </w:rPr>
        <w:t xml:space="preserve"> Имекского</w:t>
      </w:r>
      <w:r w:rsidRPr="000A1299">
        <w:rPr>
          <w:sz w:val="26"/>
        </w:rPr>
        <w:t xml:space="preserve"> сельсовета;</w:t>
      </w:r>
    </w:p>
    <w:p w:rsidR="003867B3" w:rsidRPr="000A1299" w:rsidRDefault="003867B3" w:rsidP="000A1299">
      <w:pPr>
        <w:numPr>
          <w:ilvl w:val="0"/>
          <w:numId w:val="6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на объектовом уровне – на руководителей соответствующих объектов экономики.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Планирование, обеспечение и проведение эвакуационных мероприятий осуществляется из принципа необходимой достаточности и максимально возможного использования имеющихся сил и средств.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Эвакуационные мероприятия планируются и осуществляются по производственно-территориальному принципу, в соответствии с которым рассредоточение и эвакуация рабочих, служащих и неработающих членов их семей организуется и проводится по объектам экономики, а эвакуация остального населения, не занятого в производстве – по месту жительства через жилищно-эксплуатационные органы и Администрацию поселения.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Эвакуация населения планируется и осуществляется комбинированным способом, с использованием имеющегося транспорта, независимо от форм собственности, не занятого воинскими и другими важными перевозками по мобилизационным планам, с одновременным выводом остального населения пешим порядкам.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Численность населения, вывозимого транспортом, определяется исходя из наличия транспорта, состояния дорожной сети, ее пропускной способности. При этом в первую очередь транспортом вывозятся:</w:t>
      </w:r>
    </w:p>
    <w:p w:rsidR="003867B3" w:rsidRPr="000A1299" w:rsidRDefault="003867B3" w:rsidP="000A1299">
      <w:pPr>
        <w:numPr>
          <w:ilvl w:val="0"/>
          <w:numId w:val="7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медицинские учреждения;</w:t>
      </w:r>
    </w:p>
    <w:p w:rsidR="003867B3" w:rsidRPr="000A1299" w:rsidRDefault="003867B3" w:rsidP="000A1299">
      <w:pPr>
        <w:numPr>
          <w:ilvl w:val="0"/>
          <w:numId w:val="7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lastRenderedPageBreak/>
        <w:t>население, которое не может передвигаться пешим порядком (беременные женщины, женщины с детьми до 14 лет, больные, находящиеся на амбулаторном лечении, мужчины старше 65 лет и женщины старше 60 лет);</w:t>
      </w:r>
    </w:p>
    <w:p w:rsidR="003867B3" w:rsidRPr="000A1299" w:rsidRDefault="003867B3" w:rsidP="000A1299">
      <w:pPr>
        <w:numPr>
          <w:ilvl w:val="0"/>
          <w:numId w:val="7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рабочие и служащие свободных смен объектов, продолжающие работу в военное время в городе, отнесенном к категории по ГО;</w:t>
      </w:r>
    </w:p>
    <w:p w:rsidR="003867B3" w:rsidRPr="000A1299" w:rsidRDefault="003867B3" w:rsidP="000A1299">
      <w:pPr>
        <w:numPr>
          <w:ilvl w:val="0"/>
          <w:numId w:val="7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сотрудники органов государственного управления.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Остальное население планируется выводить пешим порядком.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Работающие смены объектов, продолжающие производственную деятельность в </w:t>
      </w:r>
      <w:proofErr w:type="gramStart"/>
      <w:r w:rsidRPr="000A1299">
        <w:rPr>
          <w:sz w:val="26"/>
        </w:rPr>
        <w:t>городах</w:t>
      </w:r>
      <w:proofErr w:type="gramEnd"/>
      <w:r w:rsidRPr="000A1299">
        <w:rPr>
          <w:sz w:val="26"/>
        </w:rPr>
        <w:t xml:space="preserve"> отнесенных к категории по ГО, с момента начала эвакуации остаются на своих рабочих местах в готовности к укрытию в защитных сооружениях.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Рассредоточение их в загородную зону осуществляется после завершения эвакуации по прибытии свободных (отдыхающих) рабочих смен из загородной зоны.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Объектами экономики заблаговременно (в мирное время) присваивается номер по ГО, определяется база и назначается район (пункт) размещения в загородной зоне. Районы размещения эваконаселения в загородной зоне согласовываются с органами МЧС по Республики Хакасия.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Выбор районов размещения эвакуируемого населения осуществляется эвакуационной комиссией и Главным управлением МЧС России по Республики Хакасия, исходя из возможностей по удовлетворению потребностей населения по нормам военного времени в жилье (2,5 м</w:t>
      </w:r>
      <w:proofErr w:type="gramStart"/>
      <w:r w:rsidRPr="000A1299">
        <w:rPr>
          <w:sz w:val="26"/>
          <w:vertAlign w:val="superscript"/>
        </w:rPr>
        <w:t>2</w:t>
      </w:r>
      <w:proofErr w:type="gramEnd"/>
      <w:r w:rsidRPr="000A1299">
        <w:rPr>
          <w:sz w:val="26"/>
        </w:rPr>
        <w:t xml:space="preserve"> на человека), защитных сооружениях, воде и других видах первоочередного жизнеобеспечения, условий для создания группировки сил ГО, предназначенных для ведения спасательных и других неотложных работ в очагах поражения, возможностей дорожно-транспортной </w:t>
      </w:r>
      <w:proofErr w:type="gramStart"/>
      <w:r w:rsidRPr="000A1299">
        <w:rPr>
          <w:sz w:val="26"/>
        </w:rPr>
        <w:t>сети, возможностей по форсированной подготовке простейших защитных сооружений и жилья в ходе перевода Гражданской обороны с мирного на военное положение за счет местных ресурсов.</w:t>
      </w:r>
      <w:proofErr w:type="gramEnd"/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Районы размещения рабочих, служащих и неработающих членов их семей объектов экономики, переносящих свою производственную деятельность в загородную зону, выделяются за районами размещения рассредоточиваемых рабочих и </w:t>
      </w:r>
      <w:proofErr w:type="gramStart"/>
      <w:r w:rsidRPr="000A1299">
        <w:rPr>
          <w:sz w:val="26"/>
        </w:rPr>
        <w:t>служащих объектов, продолжающих свою деятельность и оборудуются</w:t>
      </w:r>
      <w:proofErr w:type="gramEnd"/>
      <w:r w:rsidRPr="000A1299">
        <w:rPr>
          <w:sz w:val="26"/>
        </w:rPr>
        <w:t xml:space="preserve"> в инженерном отношении.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Население, не занятое в производственной деятельности и не являющееся членами семей рабочих и служащих, размещается в более отдаленных районах загородной зоны.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Население, эвакуируемое из зон возможного катастрофического затопления, размещается в ближайших населенных пунктах на не затапливаемой территории.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Фонд зданий общественного и административного назначения с момента объявления эвакуации передается в распоряжение Главы — руководителя гражданской обороны Республики Хакасия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Эвакуированное население размещается в общественных и административных зданиях (санаториях, пансионатах, домах отдыха, детских оздоровительных лагерях и т.д.), жилых домах независимо от форм собственности и ведомственной подчиненности, в отапливаемых домах дачных кооперативов и садоводческих товариществ в соответствии с законодательством Российской Федерации.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Для непосредственной подготовки, планирования и проведения эвакуационных мероприятий постановлением Администрации </w:t>
      </w:r>
      <w:r w:rsidR="000752B5" w:rsidRPr="000A1299">
        <w:rPr>
          <w:sz w:val="26"/>
        </w:rPr>
        <w:t xml:space="preserve"> Имекского</w:t>
      </w:r>
      <w:r w:rsidRPr="000A1299">
        <w:rPr>
          <w:sz w:val="26"/>
        </w:rPr>
        <w:t xml:space="preserve"> сельсовета создается </w:t>
      </w:r>
      <w:proofErr w:type="spellStart"/>
      <w:r w:rsidRPr="000A1299">
        <w:rPr>
          <w:sz w:val="26"/>
        </w:rPr>
        <w:t>эвакокомиссия</w:t>
      </w:r>
      <w:proofErr w:type="spellEnd"/>
      <w:r w:rsidRPr="000A1299">
        <w:rPr>
          <w:sz w:val="26"/>
        </w:rPr>
        <w:t xml:space="preserve"> при Администрации поселения, приемные эвакопункты, администрации станций высадки населения на транспорте.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lastRenderedPageBreak/>
        <w:t xml:space="preserve">Председателем эвакокомиссии назначается заместитель Главы Администрации поселения. Заместитель председателя эвакокомиссии и секретарь назначаются по согласованию с председателем эвакокомиссии. Председатель эвакокомиссии и его заместитель несут персональную ответственность за выполнение возложенных на </w:t>
      </w:r>
      <w:proofErr w:type="spellStart"/>
      <w:r w:rsidRPr="000A1299">
        <w:rPr>
          <w:sz w:val="26"/>
        </w:rPr>
        <w:t>эвакокомиссиию</w:t>
      </w:r>
      <w:proofErr w:type="spellEnd"/>
      <w:r w:rsidRPr="000A1299">
        <w:rPr>
          <w:sz w:val="26"/>
        </w:rPr>
        <w:t xml:space="preserve"> задач и функций.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В состав эвакуационных органов назначаются лица руководящего состава Администрации поселения, предприятий и государственных учреждений, транспортных органов, органов общего и профессионального образования, социального обеспечения, здравоохранения, внутренних дел, связи, представители военного комиссариата, за исключением лиц, имеющих мобилизационные предписания.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proofErr w:type="spellStart"/>
      <w:r w:rsidRPr="000A1299">
        <w:rPr>
          <w:sz w:val="26"/>
        </w:rPr>
        <w:t>Эвакокомиссия</w:t>
      </w:r>
      <w:proofErr w:type="spellEnd"/>
      <w:r w:rsidRPr="000A1299">
        <w:rPr>
          <w:sz w:val="26"/>
        </w:rPr>
        <w:t xml:space="preserve"> является постоянно действующим координирующим органом при Администрации </w:t>
      </w:r>
      <w:r w:rsidR="000752B5" w:rsidRPr="000A1299">
        <w:rPr>
          <w:sz w:val="26"/>
        </w:rPr>
        <w:t xml:space="preserve"> Имекского</w:t>
      </w:r>
      <w:r w:rsidRPr="000A1299">
        <w:rPr>
          <w:sz w:val="26"/>
        </w:rPr>
        <w:t xml:space="preserve"> сельсовета. Работа комиссии организуется по планам, утвержденным Главой поселения. Заседания комиссии оформляются протоколами.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proofErr w:type="spellStart"/>
      <w:r w:rsidRPr="000A1299">
        <w:rPr>
          <w:sz w:val="26"/>
        </w:rPr>
        <w:t>Эвакокомиссия</w:t>
      </w:r>
      <w:proofErr w:type="spellEnd"/>
      <w:r w:rsidRPr="000A1299">
        <w:rPr>
          <w:sz w:val="26"/>
        </w:rPr>
        <w:t>, организует планирование, обеспечение и проведение эвакомероприятий.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Всё население, прибывающее при эвакуации, регистрируется по эвакуационным спискам, паспортам, военным билетам. Персональный учет лиц, прибывших при эвакуации и рассредоточении, ведут приемные эвакопункты.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Эвакуационные списки представляются старшим (начальником) колонны в приемный эвакопункт в районе размещения.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Эвакуационные списки, ордера, паспорта и военные билеты являются основными документами для учета, размещения и первоочередного жизнеобеспечения эвакуируемого населения.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Для организованного проведения эвакуации населения заблаговременно (в мирное время) планируются, подготавливаются и осуществляются мероприятия по следующим видам обеспечения:</w:t>
      </w:r>
    </w:p>
    <w:p w:rsidR="003867B3" w:rsidRPr="000A1299" w:rsidRDefault="003867B3" w:rsidP="000A1299">
      <w:pPr>
        <w:numPr>
          <w:ilvl w:val="0"/>
          <w:numId w:val="8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связи и оповещения;</w:t>
      </w:r>
    </w:p>
    <w:p w:rsidR="003867B3" w:rsidRPr="000A1299" w:rsidRDefault="003867B3" w:rsidP="000A1299">
      <w:pPr>
        <w:numPr>
          <w:ilvl w:val="0"/>
          <w:numId w:val="8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транспортному;</w:t>
      </w:r>
    </w:p>
    <w:p w:rsidR="003867B3" w:rsidRPr="000A1299" w:rsidRDefault="003867B3" w:rsidP="000A1299">
      <w:pPr>
        <w:numPr>
          <w:ilvl w:val="0"/>
          <w:numId w:val="8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медицинскому;</w:t>
      </w:r>
    </w:p>
    <w:p w:rsidR="003867B3" w:rsidRPr="000A1299" w:rsidRDefault="003867B3" w:rsidP="000A1299">
      <w:pPr>
        <w:numPr>
          <w:ilvl w:val="0"/>
          <w:numId w:val="8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охраны общественного порядка;</w:t>
      </w:r>
    </w:p>
    <w:p w:rsidR="003867B3" w:rsidRPr="000A1299" w:rsidRDefault="003867B3" w:rsidP="000A1299">
      <w:pPr>
        <w:numPr>
          <w:ilvl w:val="0"/>
          <w:numId w:val="8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инженерному;</w:t>
      </w:r>
    </w:p>
    <w:p w:rsidR="003867B3" w:rsidRPr="000A1299" w:rsidRDefault="003867B3" w:rsidP="000A1299">
      <w:pPr>
        <w:numPr>
          <w:ilvl w:val="0"/>
          <w:numId w:val="8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материально-техническому;</w:t>
      </w:r>
    </w:p>
    <w:p w:rsidR="003867B3" w:rsidRPr="000A1299" w:rsidRDefault="003867B3" w:rsidP="000A1299">
      <w:pPr>
        <w:numPr>
          <w:ilvl w:val="0"/>
          <w:numId w:val="8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коммунально-бытовому;</w:t>
      </w:r>
    </w:p>
    <w:p w:rsidR="003867B3" w:rsidRPr="000A1299" w:rsidRDefault="003867B3" w:rsidP="000A1299">
      <w:pPr>
        <w:numPr>
          <w:ilvl w:val="0"/>
          <w:numId w:val="8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финансовому.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Оповещение эвакуационных органов поселения всех уровней осуществляется по системе централизованного оповещения и действующим каналам оперативной связи (телефон, телеграф, радио, телевидение).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Транспортное обеспечение </w:t>
      </w:r>
      <w:proofErr w:type="spellStart"/>
      <w:r w:rsidRPr="000A1299">
        <w:rPr>
          <w:sz w:val="26"/>
        </w:rPr>
        <w:t>эвакоперевозок</w:t>
      </w:r>
      <w:proofErr w:type="spellEnd"/>
      <w:r w:rsidRPr="000A1299">
        <w:rPr>
          <w:sz w:val="26"/>
        </w:rPr>
        <w:t xml:space="preserve"> планируется и осуществляется от предприятий, имеющих транспорт.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При планировании </w:t>
      </w:r>
      <w:proofErr w:type="spellStart"/>
      <w:r w:rsidRPr="000A1299">
        <w:rPr>
          <w:sz w:val="26"/>
        </w:rPr>
        <w:t>эвакоперевозок</w:t>
      </w:r>
      <w:proofErr w:type="spellEnd"/>
      <w:r w:rsidRPr="000A1299">
        <w:rPr>
          <w:sz w:val="26"/>
        </w:rPr>
        <w:t xml:space="preserve"> автомобильным транспортом предусматривается использование всех технически исправных автомобилей, оставшихся после поставки в Вооруженные Силы, независимо от ведомственной принадлежности, пригодных для перевозки людей.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Для перевозки людей используются автобусы, бортовые и легковые автомашины, такси, а в случае необходимости самосвалы, оборудованные для перевозки людей, а также личный автотранспорт.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lastRenderedPageBreak/>
        <w:t>Предприятия</w:t>
      </w:r>
      <w:r w:rsidR="00A7106F">
        <w:rPr>
          <w:sz w:val="26"/>
        </w:rPr>
        <w:t>,</w:t>
      </w:r>
      <w:r w:rsidRPr="000A1299">
        <w:rPr>
          <w:sz w:val="26"/>
        </w:rPr>
        <w:t xml:space="preserve"> предоставляющие транспорт разрабатывают мероприятия по обеспечению автотранспорта двумя сменами водителей, а также по оборудованию грузовых автомобилей сиденьями для перевозки людей. Определяются уплотненные нормы посадки, согласовывается с органами военного командования использование автомобильных дорог.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 xml:space="preserve">Автомобили, предназначенные для выполнения </w:t>
      </w:r>
      <w:proofErr w:type="spellStart"/>
      <w:r w:rsidRPr="000A1299">
        <w:rPr>
          <w:sz w:val="26"/>
        </w:rPr>
        <w:t>эвакоперевозок</w:t>
      </w:r>
      <w:proofErr w:type="spellEnd"/>
      <w:r w:rsidRPr="000A1299">
        <w:rPr>
          <w:sz w:val="26"/>
        </w:rPr>
        <w:t>, формируются в автоколонны, каждая автоколонна осуществляет перевозки на закрепленном за ней маршруте с пунктов высадки к местам его расселения.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Предприятия-формирователи автоколонн назначаются Администрацией поселения. Автомобильный транспорт используется централизованно, независимо от ведомственной принадлежности.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Для решения внезапно возникающих задач в ходе эвакуации населения планируется резерв автотранспортных средств и определяется порядок его использования.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Легковые автомобили</w:t>
      </w:r>
      <w:r w:rsidR="00A7106F">
        <w:rPr>
          <w:sz w:val="26"/>
        </w:rPr>
        <w:t>,</w:t>
      </w:r>
      <w:r w:rsidRPr="000A1299">
        <w:rPr>
          <w:sz w:val="26"/>
        </w:rPr>
        <w:t xml:space="preserve"> находящиеся в личном пользовании граждан, планируются, как правило, для вывоза семей их владельцев.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Вывод населения пешим порядком планируется, как правило, на расстояние одного суточного перехода (30-40 км).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Маршруты для эвакуации населения пешим порядком назначаются по дорогам и колонным путям, в исключительных случаях по обочинам дорог. На маршрутах предусматривается регулирование движения силами ГИБДД, органов внутренних дел. Места привалов определяются с учетом свойств местности, медицинских пунктов и пунктов обогрева.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Население, выводимое пешим порядкам, в целях организованного движения и удобства управления, следует в колоннах численностью до 1000 человек по предприятиям, учреждениям, учебным заведениям и жилищно-эксплуатационным органам. Скорость движения колонн 4-5 км/час, дистанция между колоннами – до 500 м.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Для отдыха и подтягивания колонн назначаются малые привалы продолжительностью 10-15 минут через каждые 1-1,5 часа движения и большой привал продолжительностью 1-2 часа в начале второй половины суточного перехода, как правило, за пределами зон возможных сильных разрушений.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На путь следования эвакуируемое население должно иметь с собой продукты питания на 3 суток, питьевую воду, необходимые личные вещи (до 50 кг).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Для организации движения колонн и обеспечения управления на маршрутах эвакуации назначаются начальники маршрутов пешей эвакуации и группы управления с необходимыми средствами связи и оповещения.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t>В состав группы управления включаются представители объектов экономики, закрепленных за маршрутом. Начальники маршрутов, в целях охраны общественного порядка, ведения радиационной и химической разведки, руководят заранее подготовленными силами и средствами.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На период проведения эвакуационных мероприятий на пунктах высадки развертываются медицинские пункты с круглосуточным дежурством на них медицинских работников.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На каждом приемной эвакопункте создаются медпункты. Организуется дежурство скорой медпомощи на маршрутах, оснащенных транспортом, необходимым имуществом и средствами радиосвязи.</w:t>
      </w:r>
    </w:p>
    <w:p w:rsidR="003867B3" w:rsidRPr="000A1299" w:rsidRDefault="003867B3" w:rsidP="000A1299">
      <w:pPr>
        <w:ind w:firstLine="720"/>
        <w:jc w:val="both"/>
        <w:rPr>
          <w:sz w:val="26"/>
        </w:rPr>
      </w:pPr>
      <w:r w:rsidRPr="000A1299">
        <w:rPr>
          <w:sz w:val="26"/>
        </w:rPr>
        <w:lastRenderedPageBreak/>
        <w:t>С целью ускорения развертывания в муниципальном районе районной больничной базы ГО лечебные учреждения, медицинский персонал, транспортабельные больные и медицинское имущество (склады, аптеки и т.д.) прибывают в первую очередь.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Охрана общественного порядка и обеспечение безопасности движения возлагаются на органы внутренних дел.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K основным мероприятиям по охране общественного порядка и обеспечению безопасности движения относятся:</w:t>
      </w:r>
    </w:p>
    <w:p w:rsidR="003867B3" w:rsidRPr="000A1299" w:rsidRDefault="003867B3" w:rsidP="000A1299">
      <w:pPr>
        <w:numPr>
          <w:ilvl w:val="0"/>
          <w:numId w:val="9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 xml:space="preserve">охрана общественного порядка и обеспечение безопасности на </w:t>
      </w:r>
      <w:proofErr w:type="spellStart"/>
      <w:r w:rsidRPr="000A1299">
        <w:rPr>
          <w:sz w:val="26"/>
        </w:rPr>
        <w:t>эвакообъектах</w:t>
      </w:r>
      <w:proofErr w:type="spellEnd"/>
      <w:r w:rsidRPr="000A1299">
        <w:rPr>
          <w:sz w:val="26"/>
        </w:rPr>
        <w:t xml:space="preserve"> на маршрутах эвакуации и районах размещения;</w:t>
      </w:r>
    </w:p>
    <w:p w:rsidR="003867B3" w:rsidRPr="000A1299" w:rsidRDefault="003867B3" w:rsidP="000A1299">
      <w:pPr>
        <w:numPr>
          <w:ilvl w:val="0"/>
          <w:numId w:val="9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регулирование движения на внутригородских и загородных маршрутах эвакуации, обеспечение установленной очередности перевозок;</w:t>
      </w:r>
    </w:p>
    <w:p w:rsidR="003867B3" w:rsidRPr="000A1299" w:rsidRDefault="003867B3" w:rsidP="000A1299">
      <w:pPr>
        <w:numPr>
          <w:ilvl w:val="0"/>
          <w:numId w:val="9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борьба с преступностью в городе и населенных пунктах, на маршрутах эвакуации и в районах размещения эваконаселения;</w:t>
      </w:r>
    </w:p>
    <w:p w:rsidR="003867B3" w:rsidRPr="000A1299" w:rsidRDefault="003867B3" w:rsidP="000A1299">
      <w:pPr>
        <w:numPr>
          <w:ilvl w:val="0"/>
          <w:numId w:val="9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организация регистрации эваконаселения и ведение адресно-справочной работы;</w:t>
      </w:r>
    </w:p>
    <w:p w:rsidR="003867B3" w:rsidRPr="000A1299" w:rsidRDefault="003867B3" w:rsidP="000A1299">
      <w:pPr>
        <w:numPr>
          <w:ilvl w:val="0"/>
          <w:numId w:val="9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участие в борьбе с диверсионно-разведывательными группами;</w:t>
      </w:r>
    </w:p>
    <w:p w:rsidR="003867B3" w:rsidRPr="000A1299" w:rsidRDefault="003867B3" w:rsidP="000A1299">
      <w:pPr>
        <w:numPr>
          <w:ilvl w:val="0"/>
          <w:numId w:val="9"/>
        </w:numPr>
        <w:tabs>
          <w:tab w:val="clear" w:pos="3675"/>
          <w:tab w:val="num" w:pos="1080"/>
        </w:tabs>
        <w:ind w:left="0" w:firstLine="720"/>
        <w:jc w:val="both"/>
        <w:rPr>
          <w:sz w:val="26"/>
        </w:rPr>
      </w:pPr>
      <w:r w:rsidRPr="000A1299">
        <w:rPr>
          <w:sz w:val="26"/>
        </w:rPr>
        <w:t>организация работы комиссий по выдаче специальных пропусков для транспорта, восстановлению водительских удостоверений лицам, лишенным их, а также по выдаче разрешений на перевозку лицам, имеющим водительские удостоверения с категорией не ниже "</w:t>
      </w:r>
      <w:proofErr w:type="gramStart"/>
      <w:r w:rsidRPr="000A1299">
        <w:rPr>
          <w:sz w:val="26"/>
        </w:rPr>
        <w:t>С</w:t>
      </w:r>
      <w:proofErr w:type="gramEnd"/>
      <w:r w:rsidRPr="000A1299">
        <w:rPr>
          <w:sz w:val="26"/>
        </w:rPr>
        <w:t>'.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Инженерное обеспечение эвакуационных мероприятий включает в себя оборудование в инженерном отношении ПЭП и маршрутов эвакуации.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 xml:space="preserve">Материально-техническое обеспечение эвакуации возлагается на службы ГО, а также на Администрацию поселения в соответствии с законодательством РФ и включает в себя снабжение горюче-смазочными материалами, водой, продуктами питания и предметами первой необходимости, обеспечение </w:t>
      </w:r>
      <w:proofErr w:type="spellStart"/>
      <w:r w:rsidRPr="000A1299">
        <w:rPr>
          <w:sz w:val="26"/>
        </w:rPr>
        <w:t>эвакоорганов</w:t>
      </w:r>
      <w:proofErr w:type="spellEnd"/>
      <w:r w:rsidRPr="000A1299">
        <w:rPr>
          <w:sz w:val="26"/>
        </w:rPr>
        <w:t xml:space="preserve"> необходимым имуществом.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Коммунально-бытовое обеспечение эвакомероприятий возлагается на предприятия жилищно-коммунального хозяйства.</w:t>
      </w:r>
    </w:p>
    <w:p w:rsidR="003867B3" w:rsidRPr="000A1299" w:rsidRDefault="003867B3" w:rsidP="000A1299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6"/>
        </w:rPr>
      </w:pPr>
      <w:r w:rsidRPr="000A1299">
        <w:rPr>
          <w:sz w:val="26"/>
        </w:rPr>
        <w:t>Финансовое обеспечение эвакомероприятий осуществляется в соответствии со статьей 18 Федерального Закона от 06.10.2003 г. №131-ФЗ "Об общих принципах организации местного самоуправления в Российской Федерации".</w:t>
      </w: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p w:rsidR="003867B3" w:rsidRPr="000A1299" w:rsidRDefault="003867B3" w:rsidP="00A7106F">
      <w:pPr>
        <w:jc w:val="both"/>
        <w:rPr>
          <w:sz w:val="26"/>
        </w:rPr>
      </w:pPr>
    </w:p>
    <w:p w:rsidR="003867B3" w:rsidRPr="000A1299" w:rsidRDefault="003867B3" w:rsidP="000A1299">
      <w:pPr>
        <w:ind w:firstLine="4104"/>
        <w:jc w:val="both"/>
        <w:rPr>
          <w:sz w:val="26"/>
        </w:rPr>
      </w:pPr>
    </w:p>
    <w:sectPr w:rsidR="003867B3" w:rsidRPr="000A1299" w:rsidSect="000A12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404B1"/>
    <w:multiLevelType w:val="hybridMultilevel"/>
    <w:tmpl w:val="628C179A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76B35"/>
    <w:multiLevelType w:val="hybridMultilevel"/>
    <w:tmpl w:val="92AEBFA2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310E5"/>
    <w:multiLevelType w:val="hybridMultilevel"/>
    <w:tmpl w:val="5CC09F4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724674"/>
    <w:multiLevelType w:val="hybridMultilevel"/>
    <w:tmpl w:val="011E3D20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A8575B"/>
    <w:multiLevelType w:val="hybridMultilevel"/>
    <w:tmpl w:val="68808AD0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C1C46"/>
    <w:multiLevelType w:val="hybridMultilevel"/>
    <w:tmpl w:val="6232A62E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2E0531"/>
    <w:multiLevelType w:val="hybridMultilevel"/>
    <w:tmpl w:val="93F6E1D8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32DD4"/>
    <w:multiLevelType w:val="hybridMultilevel"/>
    <w:tmpl w:val="BFA2235C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61638B"/>
    <w:multiLevelType w:val="hybridMultilevel"/>
    <w:tmpl w:val="8C728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1EFB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F9"/>
    <w:rsid w:val="000752B5"/>
    <w:rsid w:val="000A1299"/>
    <w:rsid w:val="001053DD"/>
    <w:rsid w:val="00120B7B"/>
    <w:rsid w:val="00152B68"/>
    <w:rsid w:val="00235D9E"/>
    <w:rsid w:val="00254AC6"/>
    <w:rsid w:val="003867B3"/>
    <w:rsid w:val="00490BB2"/>
    <w:rsid w:val="004B575D"/>
    <w:rsid w:val="00565FA6"/>
    <w:rsid w:val="005A2C52"/>
    <w:rsid w:val="006C6427"/>
    <w:rsid w:val="00793F69"/>
    <w:rsid w:val="0079424A"/>
    <w:rsid w:val="00982B34"/>
    <w:rsid w:val="009F08F9"/>
    <w:rsid w:val="00A7106F"/>
    <w:rsid w:val="00BE1EC2"/>
    <w:rsid w:val="00C516DB"/>
    <w:rsid w:val="00E40F84"/>
    <w:rsid w:val="00EC7EBA"/>
    <w:rsid w:val="00F212A5"/>
    <w:rsid w:val="00F8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8F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08F9"/>
    <w:rPr>
      <w:b/>
      <w:bCs/>
    </w:rPr>
  </w:style>
  <w:style w:type="paragraph" w:styleId="a5">
    <w:name w:val="No Spacing"/>
    <w:uiPriority w:val="1"/>
    <w:qFormat/>
    <w:rsid w:val="009F08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gAxlvAW3k1eJJ6JSwtgD3pksBs0hSVRUp2wIuwdtJi4=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pwPMbZRS5wK3g7Y3yi2pplIKOWyHl0ueN7Ptehys72uJuypQYo2nc4+zXJ68li/d5M4JJoVL
    ft49NxBbXyJY5g==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ZcT98Pci/PjEQX6RrOidxuuCt08=</DigestValue>
      </Reference>
      <Reference URI="/word/fontTable.xml?ContentType=application/vnd.openxmlformats-officedocument.wordprocessingml.fontTable+xml">
        <DigestMethod Algorithm="http://www.w3.org/2000/09/xmldsig#sha1"/>
        <DigestValue>NERJ1NL+AtMzfbJBAZ4n7XqR84M=</DigestValue>
      </Reference>
      <Reference URI="/word/numbering.xml?ContentType=application/vnd.openxmlformats-officedocument.wordprocessingml.numbering+xml">
        <DigestMethod Algorithm="http://www.w3.org/2000/09/xmldsig#sha1"/>
        <DigestValue>qLHGfEAV8Ul6oMqGBRvG1INplH8=</DigestValue>
      </Reference>
      <Reference URI="/word/settings.xml?ContentType=application/vnd.openxmlformats-officedocument.wordprocessingml.settings+xml">
        <DigestMethod Algorithm="http://www.w3.org/2000/09/xmldsig#sha1"/>
        <DigestValue>qQNoD2zM5QCTCnFUVfqjGUzvGzA=</DigestValue>
      </Reference>
      <Reference URI="/word/styles.xml?ContentType=application/vnd.openxmlformats-officedocument.wordprocessingml.styles+xml">
        <DigestMethod Algorithm="http://www.w3.org/2000/09/xmldsig#sha1"/>
        <DigestValue>LnEeRwUAgWlFk+nAqLGQSzBv3ss=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Jj7F2siiQshLt6D0Ess7Qk8Fr1M=</DigestValue>
      </Reference>
    </Manifest>
    <SignatureProperties>
      <SignatureProperty Id="idSignatureTime" Target="#idPackageSignature">
        <mdssi:SignatureTime>
          <mdssi:Format>YYYY-MM-DDThh:mm:ssTZD</mdssi:Format>
          <mdssi:Value>2018-03-23T03:46:50Z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5A5C-DB5C-4F7C-9B86-A625C4B8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2018-03-21T10:15:00Z</cp:lastPrinted>
  <dcterms:created xsi:type="dcterms:W3CDTF">2013-07-26T05:41:00Z</dcterms:created>
  <dcterms:modified xsi:type="dcterms:W3CDTF">2018-03-21T10:18:00Z</dcterms:modified>
</cp:coreProperties>
</file>