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E" w:rsidRPr="000C19CE" w:rsidRDefault="000C19CE" w:rsidP="000C19CE">
      <w:pPr>
        <w:rPr>
          <w:sz w:val="26"/>
        </w:rPr>
      </w:pPr>
      <w:r>
        <w:rPr>
          <w:sz w:val="26"/>
          <w:szCs w:val="20"/>
        </w:rPr>
        <w:t xml:space="preserve"> </w:t>
      </w:r>
    </w:p>
    <w:p w:rsidR="000C19CE" w:rsidRPr="00273D61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Pr="00273D61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Pr="00273D61" w:rsidRDefault="000C19CE" w:rsidP="000C19CE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0C19CE" w:rsidRPr="00273D61" w:rsidRDefault="000C19CE" w:rsidP="000C19CE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Pr="00273D61">
        <w:rPr>
          <w:sz w:val="26"/>
          <w:szCs w:val="24"/>
        </w:rPr>
        <w:t>______________</w:t>
      </w: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0C19CE" w:rsidRPr="00273D61" w:rsidTr="00496084">
        <w:trPr>
          <w:trHeight w:val="691"/>
        </w:trPr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18.05.1979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0457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456825</w:t>
            </w: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05.06.1990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C19CE" w:rsidRPr="00273D61" w:rsidTr="00496084">
        <w:tc>
          <w:tcPr>
            <w:tcW w:w="1474" w:type="dxa"/>
            <w:vMerge w:val="restart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0C19CE" w:rsidRPr="00273D61" w:rsidTr="00496084">
        <w:tc>
          <w:tcPr>
            <w:tcW w:w="1474" w:type="dxa"/>
            <w:vMerge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rambler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C19CE" w:rsidRPr="00273D61" w:rsidTr="00496084">
        <w:tc>
          <w:tcPr>
            <w:tcW w:w="1474" w:type="dxa"/>
            <w:vMerge w:val="restart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Контактные </w:t>
            </w:r>
            <w:r w:rsidRPr="00273D61">
              <w:rPr>
                <w:sz w:val="26"/>
                <w:szCs w:val="24"/>
                <w:lang w:eastAsia="ru-RU"/>
              </w:rPr>
              <w:lastRenderedPageBreak/>
              <w:t>данные</w:t>
            </w: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Мобильный телефон:</w:t>
            </w:r>
          </w:p>
        </w:tc>
      </w:tr>
      <w:tr w:rsidR="000C19CE" w:rsidRPr="00273D61" w:rsidTr="00496084">
        <w:tc>
          <w:tcPr>
            <w:tcW w:w="1474" w:type="dxa"/>
            <w:vMerge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0C19CE" w:rsidRPr="00273D61" w:rsidRDefault="000C19CE" w:rsidP="000C19CE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0C19CE" w:rsidRPr="00273D61" w:rsidRDefault="000C19CE" w:rsidP="000C19CE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047"/>
      </w:tblGrid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>
        <w:rPr>
          <w:sz w:val="26"/>
          <w:szCs w:val="24"/>
          <w:lang w:eastAsia="ru-RU"/>
        </w:rPr>
        <w:t>12</w:t>
      </w:r>
      <w:r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ИВАНОВ / Иванов И.И.</w:t>
      </w:r>
      <w:r w:rsidRPr="00273D61">
        <w:rPr>
          <w:sz w:val="26"/>
          <w:szCs w:val="24"/>
          <w:lang w:eastAsia="ru-RU"/>
        </w:rPr>
        <w:t>_____</w:t>
      </w:r>
    </w:p>
    <w:p w:rsidR="000C19CE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</w:rPr>
      </w:pPr>
      <w:r>
        <w:rPr>
          <w:sz w:val="26"/>
          <w:szCs w:val="24"/>
          <w:lang w:eastAsia="ru-RU"/>
        </w:rPr>
        <w:t xml:space="preserve">                                                              </w:t>
      </w: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Pr="00273D61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Pr="00273D61" w:rsidRDefault="000C19CE" w:rsidP="000C19CE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0C19CE" w:rsidRPr="00273D61" w:rsidRDefault="000C19CE" w:rsidP="000C19CE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lastRenderedPageBreak/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0C19CE" w:rsidRPr="00273D61" w:rsidRDefault="000C19CE" w:rsidP="000C19C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Pr="00273D61">
        <w:rPr>
          <w:sz w:val="26"/>
          <w:szCs w:val="24"/>
        </w:rPr>
        <w:t>______________</w:t>
      </w:r>
    </w:p>
    <w:p w:rsidR="000C19CE" w:rsidRPr="00273D61" w:rsidRDefault="000C19CE" w:rsidP="000C19CE">
      <w:pPr>
        <w:numPr>
          <w:ilvl w:val="0"/>
          <w:numId w:val="1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»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 Иван Иванович</w:t>
            </w:r>
          </w:p>
        </w:tc>
      </w:tr>
      <w:tr w:rsidR="000C19CE" w:rsidRPr="00273D61" w:rsidTr="00496084">
        <w:tc>
          <w:tcPr>
            <w:tcW w:w="2552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1038900740356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C19CE" w:rsidRPr="00273D61" w:rsidTr="00496084">
        <w:tc>
          <w:tcPr>
            <w:tcW w:w="1474" w:type="dxa"/>
            <w:vMerge w:val="restart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0C19CE" w:rsidRPr="00273D61" w:rsidTr="00496084">
        <w:tc>
          <w:tcPr>
            <w:tcW w:w="1474" w:type="dxa"/>
            <w:vMerge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0C19CE" w:rsidRPr="00273D61" w:rsidTr="00496084">
        <w:tc>
          <w:tcPr>
            <w:tcW w:w="2154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25.06.1986 г.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0458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254978</w:t>
            </w:r>
          </w:p>
        </w:tc>
      </w:tr>
      <w:tr w:rsidR="000C19CE" w:rsidRPr="00273D61" w:rsidTr="00496084">
        <w:tc>
          <w:tcPr>
            <w:tcW w:w="107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31.07.2006 г.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0C19CE" w:rsidRPr="00273D61" w:rsidTr="00496084">
        <w:tc>
          <w:tcPr>
            <w:tcW w:w="109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C19CE" w:rsidRPr="00273D61" w:rsidTr="00496084">
        <w:tc>
          <w:tcPr>
            <w:tcW w:w="1474" w:type="dxa"/>
            <w:vMerge w:val="restart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0C19CE" w:rsidRPr="00273D61" w:rsidTr="00496084">
        <w:tc>
          <w:tcPr>
            <w:tcW w:w="1474" w:type="dxa"/>
            <w:vMerge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Pr="00960A6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0C19CE" w:rsidRPr="00273D61" w:rsidRDefault="000C19CE" w:rsidP="000C19CE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0C19CE" w:rsidRPr="00273D61" w:rsidRDefault="000C19CE" w:rsidP="000C19CE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0C19CE" w:rsidRPr="00273D61" w:rsidTr="00496084">
        <w:tc>
          <w:tcPr>
            <w:tcW w:w="456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0C19CE" w:rsidRPr="00273D61" w:rsidRDefault="000C19CE" w:rsidP="00496084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0C19CE" w:rsidRPr="00273D61" w:rsidRDefault="000C19CE" w:rsidP="000C19CE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9049"/>
      </w:tblGrid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0C19CE" w:rsidRPr="00273D61" w:rsidTr="00496084">
        <w:tc>
          <w:tcPr>
            <w:tcW w:w="534" w:type="dxa"/>
          </w:tcPr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0C19CE" w:rsidRPr="00273D61" w:rsidRDefault="000C19CE" w:rsidP="00496084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0C19CE" w:rsidRPr="00273D61" w:rsidRDefault="000C19CE" w:rsidP="00496084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Pr="00273D61">
        <w:rPr>
          <w:sz w:val="26"/>
          <w:szCs w:val="24"/>
          <w:lang w:eastAsia="ru-RU"/>
        </w:rPr>
        <w:t xml:space="preserve">___    </w:t>
      </w:r>
      <w:r w:rsidRPr="00273D61">
        <w:rPr>
          <w:sz w:val="26"/>
          <w:szCs w:val="24"/>
          <w:lang w:eastAsia="ru-RU"/>
        </w:rPr>
        <w:tab/>
        <w:t xml:space="preserve">           _________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П.П.</w:t>
      </w:r>
      <w:r w:rsidRPr="00273D61">
        <w:rPr>
          <w:sz w:val="26"/>
          <w:szCs w:val="24"/>
          <w:lang w:eastAsia="ru-RU"/>
        </w:rPr>
        <w:t>_______</w:t>
      </w:r>
    </w:p>
    <w:p w:rsidR="000C19CE" w:rsidRPr="00273D61" w:rsidRDefault="000C19CE" w:rsidP="000C19CE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81" w:rsidRDefault="00DA0B81" w:rsidP="000C19CE">
      <w:r>
        <w:separator/>
      </w:r>
    </w:p>
  </w:endnote>
  <w:endnote w:type="continuationSeparator" w:id="0">
    <w:p w:rsidR="00DA0B81" w:rsidRDefault="00DA0B81" w:rsidP="000C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81" w:rsidRDefault="00DA0B81" w:rsidP="000C19CE">
      <w:r>
        <w:separator/>
      </w:r>
    </w:p>
  </w:footnote>
  <w:footnote w:type="continuationSeparator" w:id="0">
    <w:p w:rsidR="00DA0B81" w:rsidRDefault="00DA0B81" w:rsidP="000C19CE">
      <w:r>
        <w:continuationSeparator/>
      </w:r>
    </w:p>
  </w:footnote>
  <w:footnote w:id="1">
    <w:p w:rsidR="000C19CE" w:rsidRDefault="000C19CE" w:rsidP="000C19CE">
      <w:pPr>
        <w:pStyle w:val="a3"/>
      </w:pPr>
      <w:r w:rsidRPr="00725694">
        <w:rPr>
          <w:rStyle w:val="a5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9CE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C19CE"/>
    <w:rsid w:val="000D71DA"/>
    <w:rsid w:val="000D783E"/>
    <w:rsid w:val="001151A6"/>
    <w:rsid w:val="0012652B"/>
    <w:rsid w:val="00154AAF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44E7C"/>
    <w:rsid w:val="00D54E01"/>
    <w:rsid w:val="00D65883"/>
    <w:rsid w:val="00D750FC"/>
    <w:rsid w:val="00DA0B81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C19CE"/>
    <w:rPr>
      <w:rFonts w:ascii="Calibri" w:eastAsia="Times New Roman" w:hAnsi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C19C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C19C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68C6-0990-42C4-9CDA-7FC1B157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2018-10-15T07:15:00Z</dcterms:created>
  <dcterms:modified xsi:type="dcterms:W3CDTF">2018-10-15T07:16:00Z</dcterms:modified>
</cp:coreProperties>
</file>