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030A0"/>
          <w:lang w:val="ru-RU"/>
        </w:rPr>
        <w:id w:val="5870261"/>
        <w:docPartObj>
          <w:docPartGallery w:val="Cover Pages"/>
          <w:docPartUnique/>
        </w:docPartObj>
      </w:sdtPr>
      <w:sdtEndPr>
        <w:rPr>
          <w:rFonts w:ascii="Times New Roman" w:eastAsia="Times New Roman" w:hAnsi="Times New Roman" w:cs="Times New Roman"/>
          <w:b/>
          <w:color w:val="auto"/>
          <w:sz w:val="24"/>
          <w:szCs w:val="20"/>
          <w:lang w:eastAsia="ru-RU" w:bidi="ar-SA"/>
        </w:rPr>
      </w:sdtEndPr>
      <w:sdtContent>
        <w:p w:rsidR="00C260FD" w:rsidRPr="004D7E85" w:rsidRDefault="00A34A50" w:rsidP="00C260FD">
          <w:pPr>
            <w:rPr>
              <w:lang w:val="ru-RU"/>
            </w:rPr>
          </w:pPr>
          <w:r>
            <w:rPr>
              <w:noProof/>
              <w:lang w:val="ru-RU" w:eastAsia="ru-RU" w:bidi="ar-SA"/>
            </w:rPr>
            <w:pict>
              <v:group id="_x0000_s1118" style="position:absolute;margin-left:416.95pt;margin-top:-116.35pt;width:275.8pt;height:1010pt;z-index:251661312;mso-position-horizontal-relative:page;mso-position-vertical-relative:page" coordorigin="7329" coordsize="4911,15840">
                <v:group id="_x0000_s1119" style="position:absolute;left:7344;width:4896;height:15840;mso-position-horizontal:right;mso-position-horizontal-relative:page;mso-position-vertical:top;mso-position-vertical-relative:page" coordorigin="7560" coordsize="4700,15840" o:allowincell="f">
                  <v:rect id="_x0000_s1120" style="position:absolute;left:7755;width:4505;height:15840;mso-position-vertical:top;mso-position-vertical-relative:page" fillcolor="#a1b29a" stroked="f" strokecolor="#d8d8d8">
                    <v:fill r:id="rId8" o:title="1600_0208" color2="#bfbfbf" rotate="t" type="tile"/>
                  </v:rect>
                  <v:rect id="_x0000_s1121" style="position:absolute;left:7560;top:8;width:195;height:15825;mso-position-vertical-relative:page;v-text-anchor:middle" fillcolor="#9bbb59" stroked="f" strokecolor="white" strokeweight="1pt">
                    <v:fill r:id="rId9" o:title="" opacity="52429f" o:opacity2="52429f" type="pattern"/>
                    <v:shadow color="#d8d8d8" offset="3pt,3pt" offset2="2pt,2pt"/>
                  </v:rect>
                </v:group>
                <v:rect id="_x0000_s1122" style="position:absolute;left:7344;width:4896;height:3958;mso-position-horizontal:right;mso-position-horizontal-relative:page;mso-position-vertical:top;mso-position-vertical-relative:page;v-text-anchor:bottom" o:allowincell="f" filled="f" stroked="f" strokecolor="white" strokeweight="1pt">
                  <v:fill opacity="52429f"/>
                  <v:shadow color="#d8d8d8" offset="3pt,3pt" offset2="2pt,2pt"/>
                  <v:textbox style="mso-next-textbox:#_x0000_s1122" inset="28.8pt,14.4pt,14.4pt,14.4pt">
                    <w:txbxContent>
                      <w:p w:rsidR="00FC5884" w:rsidRDefault="00FC5884" w:rsidP="00C260FD">
                        <w:pPr>
                          <w:pStyle w:val="1c"/>
                          <w:rPr>
                            <w:rFonts w:ascii="Cambria" w:hAnsi="Cambria"/>
                            <w:b/>
                            <w:bCs/>
                            <w:color w:val="FFFFFF"/>
                            <w:sz w:val="72"/>
                            <w:szCs w:val="72"/>
                            <w:lang w:bidi="en-US"/>
                          </w:rPr>
                        </w:pPr>
                        <w:r w:rsidRPr="00FE739A">
                          <w:rPr>
                            <w:rFonts w:ascii="Cambria" w:hAnsi="Cambria"/>
                            <w:b/>
                            <w:bCs/>
                            <w:color w:val="FFFFFF"/>
                            <w:sz w:val="72"/>
                            <w:szCs w:val="72"/>
                            <w:lang w:bidi="en-US"/>
                          </w:rPr>
                          <w:t>2012г.</w:t>
                        </w:r>
                      </w:p>
                      <w:p w:rsidR="00FC5884" w:rsidRPr="00906D60" w:rsidRDefault="00FC5884" w:rsidP="00906D60">
                        <w:pPr>
                          <w:pStyle w:val="1c"/>
                          <w:rPr>
                            <w:rFonts w:ascii="Cambria" w:hAnsi="Cambria"/>
                            <w:b/>
                            <w:bCs/>
                            <w:color w:val="FFFFFF"/>
                            <w:sz w:val="56"/>
                            <w:szCs w:val="56"/>
                            <w:lang w:val="en-US"/>
                          </w:rPr>
                        </w:pPr>
                        <w:r>
                          <w:rPr>
                            <w:rFonts w:ascii="Cambria" w:hAnsi="Cambria"/>
                            <w:b/>
                            <w:bCs/>
                            <w:color w:val="FFFFFF"/>
                            <w:sz w:val="56"/>
                            <w:szCs w:val="56"/>
                            <w:lang w:val="en-US" w:bidi="en-US"/>
                          </w:rPr>
                          <w:t xml:space="preserve">    </w:t>
                        </w:r>
                        <w:r w:rsidRPr="00906D60">
                          <w:rPr>
                            <w:rFonts w:ascii="Cambria" w:hAnsi="Cambria"/>
                            <w:b/>
                            <w:bCs/>
                            <w:color w:val="FFFFFF"/>
                            <w:sz w:val="56"/>
                            <w:szCs w:val="56"/>
                            <w:lang w:bidi="en-US"/>
                          </w:rPr>
                          <w:t>Т.</w:t>
                        </w:r>
                        <w:r w:rsidRPr="00906D60">
                          <w:rPr>
                            <w:rFonts w:ascii="Cambria" w:hAnsi="Cambria"/>
                            <w:b/>
                            <w:bCs/>
                            <w:color w:val="FFFFFF"/>
                            <w:sz w:val="56"/>
                            <w:szCs w:val="56"/>
                            <w:lang w:val="en-US" w:bidi="en-US"/>
                          </w:rPr>
                          <w:t>II</w:t>
                        </w:r>
                      </w:p>
                      <w:p w:rsidR="00FC5884" w:rsidRDefault="00FC5884" w:rsidP="00C260FD"/>
                    </w:txbxContent>
                  </v:textbox>
                </v:rect>
                <v:rect id="_x0000_s1123" style="position:absolute;left:7329;top:10658;width:4889;height:4462;mso-position-horizontal-relative:page;mso-position-vertical-relative:margin;v-text-anchor:bottom" o:allowincell="f" filled="f" stroked="f" strokecolor="white" strokeweight="1pt">
                  <v:fill opacity="52429f"/>
                  <v:shadow color="#d8d8d8" offset="3pt,3pt" offset2="2pt,2pt"/>
                  <v:textbox style="mso-next-textbox:#_x0000_s1123" inset="28.8pt,14.4pt,14.4pt,14.4pt">
                    <w:txbxContent>
                      <w:p w:rsidR="00FC5884" w:rsidRDefault="00FC5884" w:rsidP="00C260FD">
                        <w:pPr>
                          <w:pStyle w:val="1c"/>
                          <w:rPr>
                            <w:color w:val="FFFFFF"/>
                            <w:sz w:val="32"/>
                            <w:szCs w:val="32"/>
                          </w:rPr>
                        </w:pPr>
                      </w:p>
                      <w:p w:rsidR="00FC5884" w:rsidRDefault="00FC5884" w:rsidP="00C260FD">
                        <w:pPr>
                          <w:pStyle w:val="1c"/>
                          <w:rPr>
                            <w:color w:val="FFFFFF"/>
                            <w:sz w:val="32"/>
                            <w:szCs w:val="32"/>
                          </w:rPr>
                        </w:pPr>
                      </w:p>
                      <w:p w:rsidR="00FC5884" w:rsidRDefault="00FC5884" w:rsidP="00C260FD">
                        <w:pPr>
                          <w:pStyle w:val="1c"/>
                          <w:rPr>
                            <w:color w:val="FFFFFF"/>
                            <w:sz w:val="32"/>
                            <w:szCs w:val="32"/>
                          </w:rPr>
                        </w:pPr>
                      </w:p>
                      <w:p w:rsidR="00FC5884" w:rsidRDefault="00FC5884" w:rsidP="00C260FD">
                        <w:pPr>
                          <w:pStyle w:val="1c"/>
                          <w:rPr>
                            <w:color w:val="FFFFFF"/>
                            <w:sz w:val="32"/>
                            <w:szCs w:val="32"/>
                            <w:lang w:bidi="en-US"/>
                          </w:rPr>
                        </w:pPr>
                      </w:p>
                      <w:p w:rsidR="00FC5884" w:rsidRDefault="00FC5884" w:rsidP="00C260FD">
                        <w:pPr>
                          <w:pStyle w:val="1c"/>
                          <w:rPr>
                            <w:color w:val="FFFFFF"/>
                            <w:sz w:val="32"/>
                            <w:szCs w:val="32"/>
                            <w:lang w:bidi="en-US"/>
                          </w:rPr>
                        </w:pPr>
                      </w:p>
                      <w:p w:rsidR="00FC5884" w:rsidRPr="00FE739A" w:rsidRDefault="00FC5884" w:rsidP="00C260FD">
                        <w:pPr>
                          <w:pStyle w:val="1c"/>
                          <w:rPr>
                            <w:color w:val="000000" w:themeColor="text1"/>
                            <w:sz w:val="28"/>
                            <w:szCs w:val="28"/>
                          </w:rPr>
                        </w:pPr>
                        <w:r w:rsidRPr="00FE739A">
                          <w:rPr>
                            <w:color w:val="000000" w:themeColor="text1"/>
                            <w:sz w:val="28"/>
                            <w:szCs w:val="28"/>
                          </w:rPr>
                          <w:t>ООО «Фундамент»</w:t>
                        </w:r>
                      </w:p>
                      <w:p w:rsidR="00FC5884" w:rsidRPr="00FE739A" w:rsidRDefault="00FC5884" w:rsidP="00C260FD">
                        <w:pPr>
                          <w:pStyle w:val="1c"/>
                          <w:rPr>
                            <w:sz w:val="24"/>
                            <w:szCs w:val="24"/>
                          </w:rPr>
                        </w:pPr>
                        <w:r w:rsidRPr="00FE739A">
                          <w:rPr>
                            <w:color w:val="000000" w:themeColor="text1"/>
                            <w:sz w:val="28"/>
                            <w:szCs w:val="28"/>
                            <w:lang w:bidi="en-US"/>
                          </w:rPr>
                          <w:t xml:space="preserve">  г. Красноярск</w:t>
                        </w:r>
                      </w:p>
                    </w:txbxContent>
                  </v:textbox>
                </v:rect>
                <w10:wrap anchorx="page" anchory="page"/>
              </v:group>
            </w:pict>
          </w:r>
        </w:p>
        <w:p w:rsidR="00C260FD" w:rsidRPr="004D7E85" w:rsidRDefault="00C260FD" w:rsidP="00C260FD">
          <w:pPr>
            <w:rPr>
              <w:lang w:val="ru-RU"/>
            </w:rPr>
          </w:pPr>
        </w:p>
        <w:p w:rsidR="00C260FD" w:rsidRPr="004D7E85" w:rsidRDefault="00A34A50" w:rsidP="00C260FD">
          <w:pPr>
            <w:rPr>
              <w:rFonts w:ascii="Times New Roman" w:eastAsia="Times New Roman" w:hAnsi="Times New Roman" w:cs="Times New Roman"/>
              <w:b/>
              <w:sz w:val="24"/>
              <w:szCs w:val="20"/>
              <w:lang w:val="ru-RU" w:eastAsia="ru-RU" w:bidi="ar-SA"/>
            </w:rPr>
          </w:pPr>
          <w:r>
            <w:rPr>
              <w:rFonts w:ascii="Times New Roman" w:eastAsia="Times New Roman" w:hAnsi="Times New Roman" w:cs="Times New Roman"/>
              <w:b/>
              <w:noProof/>
              <w:sz w:val="24"/>
              <w:szCs w:val="20"/>
              <w:lang w:val="ru-RU" w:eastAsia="ru-RU" w:bidi="ar-SA"/>
            </w:rPr>
            <w:pict>
              <v:rect id="_x0000_s1124" style="position:absolute;margin-left:61.45pt;margin-top:198.75pt;width:479.9pt;height:137.25pt;flip:y;z-index:251663360;mso-position-horizontal-relative:page;mso-position-vertical-relative:page;v-text-anchor:middle" fillcolor="#406196" strokecolor="black [3213]" strokeweight="1pt">
                <v:fill color2="fill lighten(249)" method="linear sigma" focus="100%" type="gradient"/>
                <v:shadow color="#d8d8d8" offset="3pt,3pt" offset2="2pt,2pt"/>
                <v:textbox style="mso-next-textbox:#_x0000_s1124" inset="14.4pt,,14.4pt">
                  <w:txbxContent>
                    <w:p w:rsidR="00FC5884" w:rsidRDefault="00FC5884" w:rsidP="00C260FD">
                      <w:pPr>
                        <w:pStyle w:val="1c"/>
                        <w:jc w:val="center"/>
                        <w:rPr>
                          <w:rFonts w:ascii="Cambria" w:hAnsi="Cambria"/>
                          <w:color w:val="FFFFFF"/>
                          <w:sz w:val="52"/>
                          <w:szCs w:val="52"/>
                        </w:rPr>
                      </w:pPr>
                      <w:r w:rsidRPr="00FE739A">
                        <w:rPr>
                          <w:rFonts w:ascii="Cambria" w:hAnsi="Cambria"/>
                          <w:color w:val="FFFFFF"/>
                          <w:sz w:val="56"/>
                          <w:szCs w:val="52"/>
                        </w:rPr>
                        <w:t>Г</w:t>
                      </w:r>
                      <w:r>
                        <w:rPr>
                          <w:rFonts w:ascii="Cambria" w:hAnsi="Cambria"/>
                          <w:color w:val="FFFFFF"/>
                          <w:sz w:val="56"/>
                          <w:szCs w:val="52"/>
                        </w:rPr>
                        <w:t>ЕНЕРАЛЬНЫЙ ПЛАН</w:t>
                      </w:r>
                    </w:p>
                    <w:p w:rsidR="00FC5884" w:rsidRPr="00FE739A" w:rsidRDefault="00FC5884" w:rsidP="00C260FD">
                      <w:pPr>
                        <w:pStyle w:val="1c"/>
                        <w:jc w:val="center"/>
                        <w:rPr>
                          <w:rFonts w:ascii="Cambria" w:hAnsi="Cambria"/>
                          <w:b/>
                          <w:color w:val="FFFFFF"/>
                          <w:sz w:val="56"/>
                          <w:szCs w:val="56"/>
                        </w:rPr>
                      </w:pPr>
                      <w:r w:rsidRPr="00FE739A">
                        <w:rPr>
                          <w:rFonts w:ascii="Cambria" w:hAnsi="Cambria"/>
                          <w:b/>
                          <w:color w:val="FFFFFF"/>
                          <w:sz w:val="56"/>
                          <w:szCs w:val="52"/>
                        </w:rPr>
                        <w:t>ИМЕКСКОГО СЕЛЬСОВЕТА</w:t>
                      </w:r>
                    </w:p>
                    <w:p w:rsidR="00FC5884" w:rsidRDefault="00FC5884" w:rsidP="00C260FD">
                      <w:pPr>
                        <w:pStyle w:val="1c"/>
                        <w:jc w:val="center"/>
                        <w:rPr>
                          <w:rFonts w:ascii="Cambria" w:hAnsi="Cambria"/>
                          <w:color w:val="FFFFFF"/>
                          <w:sz w:val="44"/>
                          <w:szCs w:val="44"/>
                        </w:rPr>
                      </w:pPr>
                      <w:r>
                        <w:rPr>
                          <w:rFonts w:ascii="Cambria" w:hAnsi="Cambria"/>
                          <w:color w:val="FFFFFF"/>
                          <w:sz w:val="44"/>
                          <w:szCs w:val="44"/>
                        </w:rPr>
                        <w:t>Муниципального образования</w:t>
                      </w:r>
                    </w:p>
                    <w:p w:rsidR="00FC5884" w:rsidRPr="00822760" w:rsidRDefault="00FC5884" w:rsidP="00C260FD">
                      <w:pPr>
                        <w:pStyle w:val="1c"/>
                        <w:jc w:val="center"/>
                        <w:rPr>
                          <w:rFonts w:ascii="Cambria" w:hAnsi="Cambria"/>
                          <w:color w:val="FFFFFF"/>
                          <w:sz w:val="44"/>
                          <w:szCs w:val="44"/>
                        </w:rPr>
                      </w:pPr>
                      <w:r>
                        <w:rPr>
                          <w:rFonts w:ascii="Cambria" w:hAnsi="Cambria"/>
                          <w:color w:val="FFFFFF"/>
                          <w:sz w:val="44"/>
                          <w:szCs w:val="44"/>
                        </w:rPr>
                        <w:t>Таштыпский район Республика Хакасия</w:t>
                      </w:r>
                    </w:p>
                  </w:txbxContent>
                </v:textbox>
                <w10:wrap anchorx="page" anchory="page"/>
              </v:rect>
            </w:pict>
          </w:r>
          <w:r w:rsidR="00C260FD" w:rsidRPr="004D7E85">
            <w:rPr>
              <w:rFonts w:ascii="Times New Roman" w:eastAsia="Times New Roman" w:hAnsi="Times New Roman" w:cs="Times New Roman"/>
              <w:b/>
              <w:noProof/>
              <w:sz w:val="24"/>
              <w:szCs w:val="20"/>
              <w:lang w:val="ru-RU" w:eastAsia="ru-RU" w:bidi="ar-SA"/>
            </w:rPr>
            <w:drawing>
              <wp:anchor distT="0" distB="0" distL="114300" distR="114300" simplePos="0" relativeHeight="251660288" behindDoc="0" locked="0" layoutInCell="1" allowOverlap="1">
                <wp:simplePos x="0" y="0"/>
                <wp:positionH relativeFrom="column">
                  <wp:posOffset>-327660</wp:posOffset>
                </wp:positionH>
                <wp:positionV relativeFrom="paragraph">
                  <wp:posOffset>3590290</wp:posOffset>
                </wp:positionV>
                <wp:extent cx="5667375" cy="4867275"/>
                <wp:effectExtent l="19050" t="0" r="9525" b="0"/>
                <wp:wrapTopAndBottom/>
                <wp:docPr id="4" name="Рисунок 1" descr="И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м2.bmp"/>
                        <pic:cNvPicPr/>
                      </pic:nvPicPr>
                      <pic:blipFill>
                        <a:blip r:embed="rId10" cstate="print"/>
                        <a:stretch>
                          <a:fillRect/>
                        </a:stretch>
                      </pic:blipFill>
                      <pic:spPr>
                        <a:xfrm>
                          <a:off x="0" y="0"/>
                          <a:ext cx="5667375" cy="4867275"/>
                        </a:xfrm>
                        <a:prstGeom prst="rect">
                          <a:avLst/>
                        </a:prstGeom>
                      </pic:spPr>
                    </pic:pic>
                  </a:graphicData>
                </a:graphic>
              </wp:anchor>
            </w:drawing>
          </w:r>
          <w:r w:rsidR="00C260FD" w:rsidRPr="004D7E85">
            <w:rPr>
              <w:rFonts w:ascii="Times New Roman" w:eastAsia="Times New Roman" w:hAnsi="Times New Roman" w:cs="Times New Roman"/>
              <w:b/>
              <w:sz w:val="24"/>
              <w:szCs w:val="20"/>
              <w:lang w:val="ru-RU" w:eastAsia="ru-RU" w:bidi="ar-SA"/>
            </w:rPr>
            <w:br w:type="page"/>
          </w:r>
        </w:p>
      </w:sdtContent>
    </w:sdt>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noProof/>
          <w:szCs w:val="20"/>
          <w:lang w:val="ru-RU" w:eastAsia="ru-RU" w:bidi="ar-SA"/>
        </w:rPr>
        <w:lastRenderedPageBreak/>
        <w:drawing>
          <wp:anchor distT="0" distB="0" distL="114300" distR="114300" simplePos="0" relativeHeight="251662336" behindDoc="0" locked="0" layoutInCell="1" allowOverlap="1">
            <wp:simplePos x="0" y="0"/>
            <wp:positionH relativeFrom="column">
              <wp:posOffset>1139190</wp:posOffset>
            </wp:positionH>
            <wp:positionV relativeFrom="paragraph">
              <wp:posOffset>212090</wp:posOffset>
            </wp:positionV>
            <wp:extent cx="3552825" cy="1038225"/>
            <wp:effectExtent l="19050" t="0" r="9525" b="0"/>
            <wp:wrapTopAndBottom/>
            <wp:docPr id="1" name="Рисунок 129" descr="логотип1-4 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логотип1-4 ГОТОВЫЙ"/>
                    <pic:cNvPicPr>
                      <a:picLocks noChangeAspect="1" noChangeArrowheads="1"/>
                    </pic:cNvPicPr>
                  </pic:nvPicPr>
                  <pic:blipFill>
                    <a:blip r:embed="rId11" cstate="print"/>
                    <a:srcRect/>
                    <a:stretch>
                      <a:fillRect/>
                    </a:stretch>
                  </pic:blipFill>
                  <pic:spPr bwMode="auto">
                    <a:xfrm>
                      <a:off x="0" y="0"/>
                      <a:ext cx="3552825" cy="1038225"/>
                    </a:xfrm>
                    <a:prstGeom prst="rect">
                      <a:avLst/>
                    </a:prstGeom>
                    <a:noFill/>
                    <a:ln w="9525">
                      <a:noFill/>
                      <a:miter lim="800000"/>
                      <a:headEnd/>
                      <a:tailEnd/>
                    </a:ln>
                  </pic:spPr>
                </pic:pic>
              </a:graphicData>
            </a:graphic>
          </wp:anchor>
        </w:drawing>
      </w:r>
    </w:p>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p>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Экз.№</w:t>
      </w:r>
    </w:p>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p>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Шифр: 4/07-2011</w:t>
      </w:r>
    </w:p>
    <w:p w:rsidR="00C260FD" w:rsidRPr="004D7E85" w:rsidRDefault="00C260FD" w:rsidP="00C260FD">
      <w:pPr>
        <w:widowControl w:val="0"/>
        <w:spacing w:line="240" w:lineRule="auto"/>
        <w:rPr>
          <w:rFonts w:ascii="Times New Roman" w:eastAsia="Times New Roman" w:hAnsi="Times New Roman" w:cs="Times New Roman"/>
          <w:szCs w:val="20"/>
          <w:lang w:val="ru-RU" w:eastAsia="ru-RU" w:bidi="ar-SA"/>
        </w:rPr>
      </w:pPr>
    </w:p>
    <w:p w:rsidR="00C260FD" w:rsidRPr="004D7E85" w:rsidRDefault="00C260FD" w:rsidP="00C260FD">
      <w:pPr>
        <w:widowControl w:val="0"/>
        <w:spacing w:line="240" w:lineRule="auto"/>
        <w:rPr>
          <w:rFonts w:ascii="Times New Roman" w:eastAsia="Times New Roman" w:hAnsi="Times New Roman" w:cs="Times New Roman"/>
          <w:szCs w:val="20"/>
          <w:lang w:val="ru-RU" w:eastAsia="ru-RU" w:bidi="ar-SA"/>
        </w:rPr>
      </w:pPr>
    </w:p>
    <w:p w:rsidR="00C260FD" w:rsidRPr="004D7E85" w:rsidRDefault="00C260FD" w:rsidP="00C260FD">
      <w:pPr>
        <w:widowControl w:val="0"/>
        <w:spacing w:line="240" w:lineRule="auto"/>
        <w:rPr>
          <w:sz w:val="24"/>
          <w:szCs w:val="24"/>
          <w:lang w:val="ru-RU"/>
        </w:rPr>
      </w:pPr>
    </w:p>
    <w:p w:rsidR="00C260FD" w:rsidRPr="004D7E85" w:rsidRDefault="00C260FD" w:rsidP="00C260FD">
      <w:pPr>
        <w:widowControl w:val="0"/>
        <w:spacing w:line="240" w:lineRule="auto"/>
        <w:jc w:val="center"/>
        <w:outlineLvl w:val="0"/>
        <w:rPr>
          <w:sz w:val="24"/>
          <w:szCs w:val="24"/>
          <w:lang w:val="ru-RU"/>
        </w:rPr>
      </w:pPr>
      <w:r w:rsidRPr="004D7E85">
        <w:rPr>
          <w:sz w:val="24"/>
          <w:szCs w:val="24"/>
          <w:lang w:val="ru-RU"/>
        </w:rPr>
        <w:t>Заказчик:</w:t>
      </w:r>
      <w:r w:rsidRPr="004D7E85">
        <w:rPr>
          <w:lang w:val="ru-RU"/>
        </w:rPr>
        <w:t xml:space="preserve">   </w:t>
      </w:r>
      <w:r w:rsidRPr="004D7E85">
        <w:rPr>
          <w:sz w:val="24"/>
          <w:szCs w:val="24"/>
          <w:lang w:val="ru-RU"/>
        </w:rPr>
        <w:t>АДМИНИСТРАЦИЯ ИМЕКСКОГО СЕЛЬСОВЕТА</w:t>
      </w:r>
    </w:p>
    <w:p w:rsidR="00C260FD" w:rsidRPr="004D7E85" w:rsidRDefault="00C260FD" w:rsidP="00C260FD">
      <w:pPr>
        <w:widowControl w:val="0"/>
        <w:spacing w:line="240" w:lineRule="auto"/>
        <w:jc w:val="center"/>
        <w:outlineLvl w:val="0"/>
        <w:rPr>
          <w:sz w:val="24"/>
          <w:szCs w:val="24"/>
          <w:lang w:val="ru-RU"/>
        </w:rPr>
      </w:pPr>
      <w:r w:rsidRPr="004D7E85">
        <w:rPr>
          <w:sz w:val="24"/>
          <w:szCs w:val="24"/>
          <w:lang w:val="ru-RU"/>
        </w:rPr>
        <w:t>МО ТАШТЫПСКИЙ РАЙОН РЕСПУБЛИКА ХАКАСИЯ</w:t>
      </w:r>
    </w:p>
    <w:p w:rsidR="00C260FD" w:rsidRPr="004D7E85" w:rsidRDefault="00C260FD" w:rsidP="00C260FD">
      <w:pPr>
        <w:widowControl w:val="0"/>
        <w:rPr>
          <w:sz w:val="24"/>
          <w:szCs w:val="24"/>
          <w:lang w:val="ru-RU"/>
        </w:rPr>
      </w:pPr>
    </w:p>
    <w:p w:rsidR="00387EFE" w:rsidRPr="004D7E85" w:rsidRDefault="00387EFE" w:rsidP="00C260FD">
      <w:pPr>
        <w:widowControl w:val="0"/>
        <w:rPr>
          <w:sz w:val="24"/>
          <w:szCs w:val="24"/>
          <w:lang w:val="ru-RU"/>
        </w:rPr>
      </w:pPr>
    </w:p>
    <w:p w:rsidR="00C260FD" w:rsidRPr="004D7E85" w:rsidRDefault="00C260FD" w:rsidP="00C260FD">
      <w:pPr>
        <w:widowControl w:val="0"/>
        <w:jc w:val="center"/>
        <w:outlineLvl w:val="0"/>
        <w:rPr>
          <w:lang w:val="ru-RU"/>
        </w:rPr>
      </w:pPr>
      <w:r w:rsidRPr="004D7E85">
        <w:rPr>
          <w:sz w:val="24"/>
          <w:szCs w:val="24"/>
          <w:lang w:val="ru-RU"/>
        </w:rPr>
        <w:t>Объект:</w:t>
      </w:r>
    </w:p>
    <w:p w:rsidR="00C260FD" w:rsidRPr="004D7E85" w:rsidRDefault="00C260FD" w:rsidP="00EC3213">
      <w:pPr>
        <w:widowControl w:val="0"/>
        <w:spacing w:line="276" w:lineRule="auto"/>
        <w:jc w:val="center"/>
        <w:rPr>
          <w:b/>
          <w:sz w:val="36"/>
          <w:szCs w:val="36"/>
          <w:lang w:val="ru-RU"/>
        </w:rPr>
      </w:pPr>
      <w:r w:rsidRPr="004D7E85">
        <w:rPr>
          <w:b/>
          <w:sz w:val="36"/>
          <w:szCs w:val="36"/>
          <w:lang w:val="ru-RU"/>
        </w:rPr>
        <w:t>ГЕНЕРАЛЬНЫЙ ПЛАН</w:t>
      </w:r>
    </w:p>
    <w:p w:rsidR="00C260FD" w:rsidRPr="004D7E85" w:rsidRDefault="00C260FD" w:rsidP="00EC3213">
      <w:pPr>
        <w:widowControl w:val="0"/>
        <w:spacing w:line="276" w:lineRule="auto"/>
        <w:jc w:val="center"/>
        <w:rPr>
          <w:b/>
          <w:sz w:val="24"/>
          <w:szCs w:val="24"/>
          <w:lang w:val="ru-RU"/>
        </w:rPr>
      </w:pPr>
      <w:r w:rsidRPr="004D7E85">
        <w:rPr>
          <w:b/>
          <w:sz w:val="36"/>
          <w:szCs w:val="36"/>
          <w:lang w:val="ru-RU"/>
        </w:rPr>
        <w:t>ИМЕКСКОГО СЕЛЬСОВЕТА</w:t>
      </w:r>
    </w:p>
    <w:p w:rsidR="00C260FD" w:rsidRPr="004D7E85" w:rsidRDefault="00C260FD" w:rsidP="00C260FD">
      <w:pPr>
        <w:widowControl w:val="0"/>
        <w:rPr>
          <w:b/>
          <w:sz w:val="32"/>
          <w:szCs w:val="32"/>
          <w:lang w:val="ru-RU"/>
        </w:rPr>
      </w:pPr>
    </w:p>
    <w:p w:rsidR="00C260FD" w:rsidRPr="004D7E85" w:rsidRDefault="00C260FD" w:rsidP="00C260FD">
      <w:pPr>
        <w:widowControl w:val="0"/>
        <w:jc w:val="center"/>
        <w:rPr>
          <w:b/>
          <w:lang w:val="ru-RU"/>
        </w:rPr>
      </w:pPr>
      <w:r w:rsidRPr="004D7E85">
        <w:rPr>
          <w:b/>
          <w:sz w:val="32"/>
          <w:szCs w:val="32"/>
          <w:lang w:val="ru-RU"/>
        </w:rPr>
        <w:t>ПОЯСНИТЕЛЬНАЯ ЗАПИСКА</w:t>
      </w:r>
    </w:p>
    <w:p w:rsidR="00C260FD" w:rsidRPr="004D7E85" w:rsidRDefault="00C260FD" w:rsidP="00C260FD">
      <w:pPr>
        <w:widowControl w:val="0"/>
        <w:spacing w:line="240" w:lineRule="auto"/>
        <w:rPr>
          <w:rFonts w:ascii="Times New Roman" w:eastAsia="Times New Roman" w:hAnsi="Times New Roman" w:cs="Times New Roman"/>
          <w:szCs w:val="20"/>
          <w:lang w:val="ru-RU" w:eastAsia="ru-RU" w:bidi="ar-SA"/>
        </w:rPr>
      </w:pPr>
    </w:p>
    <w:p w:rsidR="00C260FD" w:rsidRPr="004D7E85" w:rsidRDefault="00C260FD" w:rsidP="00C260FD">
      <w:pPr>
        <w:pStyle w:val="2c"/>
        <w:shd w:val="clear" w:color="auto" w:fill="auto"/>
        <w:spacing w:before="0" w:after="0" w:line="322" w:lineRule="exact"/>
        <w:ind w:right="300"/>
        <w:rPr>
          <w:sz w:val="24"/>
          <w:szCs w:val="24"/>
          <w:lang w:val="ru-RU" w:eastAsia="ru-RU" w:bidi="ar-SA"/>
        </w:rPr>
      </w:pPr>
      <w:r w:rsidRPr="004D7E85">
        <w:rPr>
          <w:sz w:val="24"/>
          <w:szCs w:val="24"/>
          <w:lang w:val="ru-RU" w:eastAsia="ru-RU" w:bidi="ar-SA"/>
        </w:rPr>
        <w:t>ТОМ I</w:t>
      </w:r>
      <w:r w:rsidR="00077A05">
        <w:rPr>
          <w:sz w:val="24"/>
          <w:szCs w:val="24"/>
          <w:lang w:eastAsia="ru-RU" w:bidi="ar-SA"/>
        </w:rPr>
        <w:t>I</w:t>
      </w:r>
      <w:r w:rsidRPr="004D7E85">
        <w:rPr>
          <w:sz w:val="24"/>
          <w:szCs w:val="24"/>
          <w:lang w:val="ru-RU" w:eastAsia="ru-RU" w:bidi="ar-SA"/>
        </w:rPr>
        <w:t>.</w:t>
      </w:r>
    </w:p>
    <w:p w:rsidR="00C260FD" w:rsidRPr="004D7E85" w:rsidRDefault="00077A05" w:rsidP="00C260FD">
      <w:pPr>
        <w:widowControl w:val="0"/>
        <w:spacing w:line="322" w:lineRule="exact"/>
        <w:ind w:right="300"/>
        <w:jc w:val="center"/>
        <w:rPr>
          <w:rFonts w:ascii="Times New Roman" w:eastAsia="Times New Roman" w:hAnsi="Times New Roman" w:cs="Times New Roman"/>
          <w:b/>
          <w:bCs/>
          <w:sz w:val="24"/>
          <w:szCs w:val="24"/>
          <w:lang w:val="ru-RU" w:eastAsia="ru-RU" w:bidi="ar-SA"/>
        </w:rPr>
      </w:pPr>
      <w:r w:rsidRPr="00077A05">
        <w:rPr>
          <w:rFonts w:ascii="Times New Roman" w:eastAsia="Times New Roman" w:hAnsi="Times New Roman" w:cs="Times New Roman"/>
          <w:b/>
          <w:bCs/>
          <w:sz w:val="24"/>
          <w:szCs w:val="24"/>
          <w:lang w:val="ru-RU" w:eastAsia="ru-RU"/>
        </w:rPr>
        <w:t>ОБОСНОВАНИЕ СХЕМЫ ТЕРРИТОРИАЛЬНОГО ПЛАНИРОВАНИЯ</w:t>
      </w:r>
    </w:p>
    <w:p w:rsidR="00C260FD" w:rsidRPr="004D7E85" w:rsidRDefault="00C260FD" w:rsidP="00C260FD">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C260FD" w:rsidRPr="004D7E85" w:rsidRDefault="00C260FD" w:rsidP="00C260FD">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C260FD" w:rsidRPr="004D7E85" w:rsidRDefault="00C260FD" w:rsidP="00C260FD">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C260FD" w:rsidRPr="004D7E85" w:rsidRDefault="00C260FD" w:rsidP="00C260FD">
      <w:pPr>
        <w:widowControl w:val="0"/>
        <w:spacing w:line="322" w:lineRule="exact"/>
        <w:ind w:right="300"/>
        <w:jc w:val="center"/>
        <w:rPr>
          <w:rFonts w:ascii="Times New Roman" w:eastAsia="Times New Roman" w:hAnsi="Times New Roman" w:cs="Times New Roman"/>
          <w:b/>
          <w:bCs/>
          <w:sz w:val="24"/>
          <w:szCs w:val="24"/>
          <w:lang w:val="ru-RU" w:eastAsia="ru-RU" w:bidi="ar-SA"/>
        </w:rPr>
      </w:pPr>
    </w:p>
    <w:p w:rsidR="00C260FD" w:rsidRPr="00906D60" w:rsidRDefault="00C260FD" w:rsidP="00C260FD">
      <w:pPr>
        <w:widowControl w:val="0"/>
        <w:spacing w:line="240" w:lineRule="auto"/>
        <w:jc w:val="center"/>
        <w:rPr>
          <w:rFonts w:ascii="Times New Roman" w:eastAsia="Times New Roman" w:hAnsi="Times New Roman" w:cs="Times New Roman"/>
          <w:szCs w:val="20"/>
          <w:lang w:val="ru-RU" w:eastAsia="ru-RU" w:bidi="ar-SA"/>
        </w:rPr>
      </w:pPr>
    </w:p>
    <w:p w:rsidR="00077A05" w:rsidRPr="00906D60" w:rsidRDefault="00077A05" w:rsidP="00C260FD">
      <w:pPr>
        <w:widowControl w:val="0"/>
        <w:spacing w:line="240" w:lineRule="auto"/>
        <w:jc w:val="center"/>
        <w:rPr>
          <w:rFonts w:ascii="Times New Roman" w:eastAsia="Times New Roman" w:hAnsi="Times New Roman" w:cs="Times New Roman"/>
          <w:szCs w:val="20"/>
          <w:lang w:val="ru-RU" w:eastAsia="ru-RU" w:bidi="ar-SA"/>
        </w:rPr>
      </w:pPr>
    </w:p>
    <w:p w:rsidR="00C260FD" w:rsidRPr="004D7E85" w:rsidRDefault="00C260FD" w:rsidP="00C260FD">
      <w:pPr>
        <w:pStyle w:val="16"/>
        <w:rPr>
          <w:b w:val="0"/>
          <w:sz w:val="22"/>
          <w:szCs w:val="22"/>
        </w:rPr>
      </w:pPr>
    </w:p>
    <w:p w:rsidR="00C260FD" w:rsidRPr="004D7E85" w:rsidRDefault="00C260FD" w:rsidP="00C260FD">
      <w:pPr>
        <w:pStyle w:val="16"/>
        <w:ind w:firstLine="0"/>
        <w:rPr>
          <w:sz w:val="22"/>
          <w:szCs w:val="22"/>
        </w:rPr>
      </w:pPr>
      <w:r w:rsidRPr="004D7E85">
        <w:rPr>
          <w:b w:val="0"/>
          <w:sz w:val="22"/>
          <w:szCs w:val="22"/>
        </w:rPr>
        <w:t xml:space="preserve">ДИРЕКТОР ООО «ФУНДАМЕНТ»  </w:t>
      </w:r>
      <w:r w:rsidRPr="004D7E85">
        <w:rPr>
          <w:b w:val="0"/>
          <w:sz w:val="22"/>
          <w:szCs w:val="22"/>
        </w:rPr>
        <w:tab/>
        <w:t xml:space="preserve">                            А.Е. ЮРЧЕНКО</w:t>
      </w:r>
    </w:p>
    <w:p w:rsidR="00C260FD" w:rsidRPr="004D7E85" w:rsidRDefault="00C260FD" w:rsidP="00C260FD">
      <w:pPr>
        <w:pStyle w:val="16"/>
        <w:rPr>
          <w:sz w:val="22"/>
          <w:szCs w:val="22"/>
        </w:rPr>
      </w:pPr>
    </w:p>
    <w:p w:rsidR="00C260FD" w:rsidRPr="004D7E85" w:rsidRDefault="00C260FD" w:rsidP="00C260FD">
      <w:pPr>
        <w:widowControl w:val="0"/>
        <w:spacing w:line="240" w:lineRule="auto"/>
        <w:rPr>
          <w:rFonts w:ascii="Times New Roman" w:eastAsia="Times New Roman" w:hAnsi="Times New Roman" w:cs="Times New Roman"/>
          <w:szCs w:val="20"/>
          <w:lang w:val="ru-RU" w:eastAsia="ru-RU" w:bidi="ar-SA"/>
        </w:rPr>
      </w:pPr>
      <w:r w:rsidRPr="004D7E85">
        <w:rPr>
          <w:sz w:val="22"/>
          <w:lang w:val="ru-RU"/>
        </w:rPr>
        <w:t xml:space="preserve">                   ГЛАВНЫЙ ИНЖЕНЕР  ПРОЕКТА                </w:t>
      </w:r>
      <w:r w:rsidRPr="004D7E85">
        <w:rPr>
          <w:sz w:val="22"/>
          <w:lang w:val="ru-RU"/>
        </w:rPr>
        <w:tab/>
        <w:t xml:space="preserve">               А.Ю.  ДЕНИСОВА</w:t>
      </w:r>
    </w:p>
    <w:p w:rsidR="00C260FD" w:rsidRPr="004D7E85" w:rsidRDefault="00C260FD" w:rsidP="00C260FD">
      <w:pPr>
        <w:widowControl w:val="0"/>
        <w:spacing w:line="240" w:lineRule="auto"/>
        <w:jc w:val="center"/>
        <w:rPr>
          <w:rFonts w:ascii="Times New Roman" w:eastAsia="Times New Roman" w:hAnsi="Times New Roman" w:cs="Times New Roman"/>
          <w:szCs w:val="20"/>
          <w:lang w:val="ru-RU" w:eastAsia="ru-RU" w:bidi="ar-SA"/>
        </w:rPr>
      </w:pPr>
    </w:p>
    <w:p w:rsidR="00EC3213" w:rsidRDefault="00EC3213" w:rsidP="00EC3213">
      <w:pPr>
        <w:widowControl w:val="0"/>
        <w:spacing w:line="240" w:lineRule="auto"/>
        <w:jc w:val="center"/>
        <w:rPr>
          <w:rFonts w:ascii="Times New Roman" w:eastAsia="Times New Roman" w:hAnsi="Times New Roman" w:cs="Times New Roman"/>
          <w:szCs w:val="20"/>
          <w:lang w:val="ru-RU" w:eastAsia="ru-RU" w:bidi="ar-SA"/>
        </w:rPr>
      </w:pPr>
    </w:p>
    <w:p w:rsidR="00387EFE" w:rsidRDefault="00387EFE" w:rsidP="00EC3213">
      <w:pPr>
        <w:widowControl w:val="0"/>
        <w:spacing w:line="240" w:lineRule="auto"/>
        <w:jc w:val="center"/>
        <w:rPr>
          <w:rFonts w:ascii="Times New Roman" w:eastAsia="Times New Roman" w:hAnsi="Times New Roman" w:cs="Times New Roman"/>
          <w:szCs w:val="20"/>
          <w:lang w:val="ru-RU" w:eastAsia="ru-RU" w:bidi="ar-SA"/>
        </w:rPr>
      </w:pPr>
    </w:p>
    <w:p w:rsidR="00387EFE" w:rsidRPr="00EC3213" w:rsidRDefault="00387EFE" w:rsidP="00EC3213">
      <w:pPr>
        <w:widowControl w:val="0"/>
        <w:spacing w:line="240" w:lineRule="auto"/>
        <w:jc w:val="center"/>
        <w:rPr>
          <w:rFonts w:ascii="Times New Roman" w:eastAsia="Times New Roman" w:hAnsi="Times New Roman" w:cs="Times New Roman"/>
          <w:szCs w:val="20"/>
          <w:lang w:val="ru-RU" w:eastAsia="ru-RU" w:bidi="ar-SA"/>
        </w:rPr>
      </w:pPr>
    </w:p>
    <w:p w:rsidR="00C260FD" w:rsidRDefault="00EC3213" w:rsidP="00EC3213">
      <w:pPr>
        <w:widowControl w:val="0"/>
        <w:spacing w:line="240" w:lineRule="auto"/>
        <w:jc w:val="center"/>
        <w:rPr>
          <w:rFonts w:ascii="Times New Roman" w:eastAsia="Times New Roman" w:hAnsi="Times New Roman" w:cs="Times New Roman"/>
          <w:bCs/>
          <w:szCs w:val="20"/>
          <w:lang w:val="ru-RU" w:eastAsia="ru-RU" w:bidi="ar-SA"/>
        </w:rPr>
      </w:pPr>
      <w:r w:rsidRPr="00EC3213">
        <w:rPr>
          <w:rFonts w:ascii="Times New Roman" w:eastAsia="Times New Roman" w:hAnsi="Times New Roman" w:cs="Times New Roman"/>
          <w:bCs/>
          <w:szCs w:val="20"/>
          <w:lang w:val="ru-RU" w:eastAsia="ru-RU" w:bidi="ar-SA"/>
        </w:rPr>
        <w:t>г.Красноярск    2012 г.</w:t>
      </w:r>
    </w:p>
    <w:p w:rsidR="00FF7F1B" w:rsidRDefault="00FF7F1B" w:rsidP="00EC3213">
      <w:pPr>
        <w:widowControl w:val="0"/>
        <w:spacing w:line="240" w:lineRule="auto"/>
        <w:jc w:val="center"/>
        <w:rPr>
          <w:rFonts w:ascii="Times New Roman" w:eastAsia="Times New Roman" w:hAnsi="Times New Roman" w:cs="Times New Roman"/>
          <w:bCs/>
          <w:szCs w:val="20"/>
          <w:lang w:val="ru-RU" w:eastAsia="ru-RU" w:bidi="ar-SA"/>
        </w:rPr>
      </w:pPr>
    </w:p>
    <w:p w:rsidR="00FF7F1B" w:rsidRDefault="00FF7F1B" w:rsidP="00EC3213">
      <w:pPr>
        <w:widowControl w:val="0"/>
        <w:spacing w:line="240" w:lineRule="auto"/>
        <w:jc w:val="center"/>
        <w:rPr>
          <w:rFonts w:ascii="Times New Roman" w:eastAsia="Times New Roman" w:hAnsi="Times New Roman" w:cs="Times New Roman"/>
          <w:bCs/>
          <w:szCs w:val="20"/>
          <w:lang w:val="ru-RU" w:eastAsia="ru-RU" w:bidi="ar-SA"/>
        </w:rPr>
      </w:pPr>
    </w:p>
    <w:p w:rsidR="00FF7F1B" w:rsidRPr="004D7E85" w:rsidRDefault="00FF7F1B" w:rsidP="00EC3213">
      <w:pPr>
        <w:widowControl w:val="0"/>
        <w:spacing w:line="240" w:lineRule="auto"/>
        <w:jc w:val="center"/>
        <w:rPr>
          <w:rFonts w:ascii="Times New Roman" w:eastAsia="Times New Roman" w:hAnsi="Times New Roman" w:cs="Times New Roman"/>
          <w:szCs w:val="20"/>
          <w:lang w:val="ru-RU" w:eastAsia="ru-RU" w:bidi="ar-SA"/>
        </w:rPr>
      </w:pPr>
    </w:p>
    <w:p w:rsidR="00C260FD" w:rsidRPr="00387EFE" w:rsidRDefault="00C260FD" w:rsidP="00C260FD">
      <w:pPr>
        <w:widowControl w:val="0"/>
        <w:spacing w:line="240" w:lineRule="auto"/>
        <w:jc w:val="center"/>
        <w:rPr>
          <w:rFonts w:ascii="Times New Roman" w:eastAsia="Times New Roman" w:hAnsi="Times New Roman" w:cs="Times New Roman"/>
          <w:bCs/>
          <w:sz w:val="22"/>
          <w:lang w:val="ru-RU" w:eastAsia="ru-RU" w:bidi="ar-SA"/>
        </w:rPr>
      </w:pPr>
      <w:r w:rsidRPr="00387EFE">
        <w:rPr>
          <w:rFonts w:ascii="Times New Roman" w:eastAsia="Times New Roman" w:hAnsi="Times New Roman" w:cs="Times New Roman"/>
          <w:bCs/>
          <w:sz w:val="22"/>
          <w:lang w:val="ru-RU" w:eastAsia="ru-RU" w:bidi="ar-SA"/>
        </w:rPr>
        <w:lastRenderedPageBreak/>
        <w:t>СОДЕРЖАНИЕ МАТЕРИАЛОВ СХЕМЫ ТЕРРИТОРИАЛЬНОГО ПЛАНИРОВАНИЯ ИМЕКСКОГО СЕЛЬСОВЕТА</w:t>
      </w:r>
    </w:p>
    <w:tbl>
      <w:tblPr>
        <w:tblStyle w:val="affff5"/>
        <w:tblpPr w:leftFromText="180" w:rightFromText="180" w:vertAnchor="text" w:horzAnchor="margin" w:tblpX="108" w:tblpY="192"/>
        <w:tblW w:w="95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598"/>
        <w:gridCol w:w="1070"/>
        <w:gridCol w:w="6661"/>
        <w:gridCol w:w="1250"/>
      </w:tblGrid>
      <w:tr w:rsidR="00C260FD" w:rsidRPr="00387EFE" w:rsidTr="001F630D">
        <w:trPr>
          <w:trHeight w:val="684"/>
        </w:trPr>
        <w:tc>
          <w:tcPr>
            <w:tcW w:w="598" w:type="dxa"/>
            <w:vAlign w:val="center"/>
          </w:tcPr>
          <w:p w:rsidR="00C260FD" w:rsidRPr="00387EFE" w:rsidRDefault="00C260FD" w:rsidP="001F630D">
            <w:pPr>
              <w:spacing w:line="240" w:lineRule="auto"/>
              <w:rPr>
                <w:sz w:val="20"/>
              </w:rPr>
            </w:pPr>
            <w:r w:rsidRPr="00387EFE">
              <w:rPr>
                <w:sz w:val="20"/>
              </w:rPr>
              <w:t>№№</w:t>
            </w:r>
          </w:p>
          <w:p w:rsidR="00C260FD" w:rsidRPr="00387EFE" w:rsidRDefault="00C260FD" w:rsidP="001F630D">
            <w:pPr>
              <w:spacing w:line="240" w:lineRule="auto"/>
              <w:rPr>
                <w:sz w:val="20"/>
              </w:rPr>
            </w:pPr>
            <w:r w:rsidRPr="00387EFE">
              <w:rPr>
                <w:sz w:val="20"/>
              </w:rPr>
              <w:t>п/п</w:t>
            </w:r>
          </w:p>
        </w:tc>
        <w:tc>
          <w:tcPr>
            <w:tcW w:w="1070" w:type="dxa"/>
            <w:vAlign w:val="center"/>
          </w:tcPr>
          <w:p w:rsidR="00C260FD" w:rsidRPr="00387EFE" w:rsidRDefault="00C260FD" w:rsidP="001F630D">
            <w:pPr>
              <w:spacing w:line="240" w:lineRule="auto"/>
              <w:rPr>
                <w:sz w:val="20"/>
              </w:rPr>
            </w:pPr>
            <w:r w:rsidRPr="00387EFE">
              <w:rPr>
                <w:sz w:val="20"/>
              </w:rPr>
              <w:t>ОБОЗНАЧЕНИЕ</w:t>
            </w:r>
          </w:p>
        </w:tc>
        <w:tc>
          <w:tcPr>
            <w:tcW w:w="6661" w:type="dxa"/>
            <w:vAlign w:val="center"/>
          </w:tcPr>
          <w:p w:rsidR="00C260FD" w:rsidRPr="00387EFE" w:rsidRDefault="00C260FD" w:rsidP="00DC79C9">
            <w:pPr>
              <w:spacing w:line="240" w:lineRule="auto"/>
              <w:jc w:val="center"/>
              <w:rPr>
                <w:sz w:val="20"/>
              </w:rPr>
            </w:pPr>
            <w:r w:rsidRPr="00387EFE">
              <w:rPr>
                <w:sz w:val="20"/>
              </w:rPr>
              <w:t>НАИМЕНОВАНИЕ</w:t>
            </w:r>
          </w:p>
        </w:tc>
        <w:tc>
          <w:tcPr>
            <w:tcW w:w="1250" w:type="dxa"/>
            <w:vAlign w:val="center"/>
          </w:tcPr>
          <w:p w:rsidR="00C260FD" w:rsidRPr="00387EFE" w:rsidRDefault="00C260FD" w:rsidP="001F630D">
            <w:pPr>
              <w:spacing w:line="240" w:lineRule="auto"/>
              <w:rPr>
                <w:sz w:val="20"/>
              </w:rPr>
            </w:pPr>
          </w:p>
          <w:p w:rsidR="00C260FD" w:rsidRPr="00387EFE" w:rsidRDefault="00C260FD" w:rsidP="001F630D">
            <w:pPr>
              <w:spacing w:line="240" w:lineRule="auto"/>
              <w:rPr>
                <w:sz w:val="20"/>
              </w:rPr>
            </w:pPr>
            <w:r w:rsidRPr="00387EFE">
              <w:rPr>
                <w:bCs/>
                <w:sz w:val="20"/>
              </w:rPr>
              <w:t>ИНВ</w:t>
            </w:r>
            <w:r w:rsidR="0027633E">
              <w:rPr>
                <w:bCs/>
                <w:sz w:val="20"/>
              </w:rPr>
              <w:t xml:space="preserve"> </w:t>
            </w:r>
            <w:r w:rsidRPr="00387EFE">
              <w:rPr>
                <w:bCs/>
                <w:sz w:val="20"/>
              </w:rPr>
              <w:t>№</w:t>
            </w:r>
          </w:p>
          <w:p w:rsidR="00C260FD" w:rsidRPr="00387EFE" w:rsidRDefault="00C260FD" w:rsidP="001F630D">
            <w:pPr>
              <w:spacing w:line="240" w:lineRule="auto"/>
              <w:rPr>
                <w:sz w:val="20"/>
              </w:rPr>
            </w:pPr>
          </w:p>
        </w:tc>
      </w:tr>
      <w:tr w:rsidR="001F630D" w:rsidRPr="00387EFE" w:rsidTr="00F123D4">
        <w:trPr>
          <w:trHeight w:hRule="exact" w:val="454"/>
        </w:trPr>
        <w:tc>
          <w:tcPr>
            <w:tcW w:w="9579" w:type="dxa"/>
            <w:gridSpan w:val="4"/>
            <w:vAlign w:val="center"/>
          </w:tcPr>
          <w:p w:rsidR="001F630D" w:rsidRPr="0027633E" w:rsidRDefault="001F630D" w:rsidP="001F630D">
            <w:pPr>
              <w:spacing w:line="240" w:lineRule="auto"/>
              <w:jc w:val="center"/>
              <w:rPr>
                <w:sz w:val="20"/>
              </w:rPr>
            </w:pPr>
            <w:r w:rsidRPr="002212E6">
              <w:rPr>
                <w:b/>
                <w:bCs/>
                <w:sz w:val="20"/>
              </w:rPr>
              <w:t>ПОЯСНИТЕЛЬНАЯ ЗАПИСКА</w:t>
            </w:r>
          </w:p>
        </w:tc>
      </w:tr>
      <w:tr w:rsidR="002F02E6" w:rsidRPr="0027633E" w:rsidTr="001F630D">
        <w:trPr>
          <w:trHeight w:hRule="exact" w:val="454"/>
        </w:trPr>
        <w:tc>
          <w:tcPr>
            <w:tcW w:w="598" w:type="dxa"/>
            <w:vAlign w:val="center"/>
          </w:tcPr>
          <w:p w:rsidR="002F02E6" w:rsidRPr="002F02E6" w:rsidRDefault="002F02E6" w:rsidP="002F02E6">
            <w:pPr>
              <w:ind w:left="-142" w:right="-135"/>
              <w:jc w:val="center"/>
              <w:rPr>
                <w:sz w:val="20"/>
              </w:rPr>
            </w:pPr>
            <w:r w:rsidRPr="002F02E6">
              <w:rPr>
                <w:sz w:val="20"/>
              </w:rPr>
              <w:t>1</w:t>
            </w:r>
          </w:p>
        </w:tc>
        <w:tc>
          <w:tcPr>
            <w:tcW w:w="1070" w:type="dxa"/>
            <w:tcBorders>
              <w:right w:val="single" w:sz="4" w:space="0" w:color="auto"/>
            </w:tcBorders>
            <w:vAlign w:val="center"/>
          </w:tcPr>
          <w:p w:rsidR="002F02E6" w:rsidRPr="001F630D" w:rsidRDefault="002F02E6" w:rsidP="002F02E6">
            <w:pPr>
              <w:spacing w:line="240" w:lineRule="auto"/>
              <w:rPr>
                <w:b/>
                <w:sz w:val="20"/>
              </w:rPr>
            </w:pPr>
            <w:r w:rsidRPr="001F630D">
              <w:rPr>
                <w:b/>
                <w:sz w:val="20"/>
              </w:rPr>
              <w:t>ТОМ.I</w:t>
            </w:r>
          </w:p>
        </w:tc>
        <w:tc>
          <w:tcPr>
            <w:tcW w:w="6661" w:type="dxa"/>
            <w:tcBorders>
              <w:left w:val="single" w:sz="4" w:space="0" w:color="auto"/>
              <w:right w:val="single" w:sz="4" w:space="0" w:color="auto"/>
            </w:tcBorders>
            <w:vAlign w:val="center"/>
          </w:tcPr>
          <w:p w:rsidR="002F02E6" w:rsidRDefault="002F02E6" w:rsidP="002F02E6">
            <w:pPr>
              <w:spacing w:line="240" w:lineRule="auto"/>
              <w:rPr>
                <w:b/>
                <w:sz w:val="20"/>
              </w:rPr>
            </w:pPr>
            <w:r w:rsidRPr="002F02E6">
              <w:rPr>
                <w:b/>
                <w:sz w:val="20"/>
              </w:rPr>
              <w:t xml:space="preserve"> </w:t>
            </w:r>
            <w:r w:rsidRPr="0027633E">
              <w:rPr>
                <w:b/>
                <w:sz w:val="20"/>
              </w:rPr>
              <w:t xml:space="preserve">ПРОЕКТ ПОЛОЖЕНИЙ О ТЕРРИТОРИАЛЬНОМ </w:t>
            </w:r>
            <w:r>
              <w:rPr>
                <w:b/>
                <w:sz w:val="20"/>
              </w:rPr>
              <w:t xml:space="preserve">  </w:t>
            </w:r>
          </w:p>
          <w:p w:rsidR="002F02E6" w:rsidRPr="00387EFE" w:rsidRDefault="002F02E6" w:rsidP="002F02E6">
            <w:pPr>
              <w:rPr>
                <w:sz w:val="20"/>
              </w:rPr>
            </w:pPr>
            <w:r w:rsidRPr="002F02E6">
              <w:rPr>
                <w:b/>
                <w:sz w:val="20"/>
              </w:rPr>
              <w:t xml:space="preserve"> </w:t>
            </w:r>
            <w:r w:rsidRPr="0027633E">
              <w:rPr>
                <w:b/>
                <w:sz w:val="20"/>
              </w:rPr>
              <w:t>ПЛАНИРОВАНИИ</w:t>
            </w:r>
          </w:p>
        </w:tc>
        <w:tc>
          <w:tcPr>
            <w:tcW w:w="1250" w:type="dxa"/>
            <w:tcBorders>
              <w:left w:val="single" w:sz="4" w:space="0" w:color="auto"/>
            </w:tcBorders>
            <w:vAlign w:val="center"/>
          </w:tcPr>
          <w:p w:rsidR="002F02E6" w:rsidRPr="00387EFE" w:rsidRDefault="002F02E6" w:rsidP="002F02E6">
            <w:pPr>
              <w:spacing w:line="240" w:lineRule="auto"/>
              <w:rPr>
                <w:sz w:val="20"/>
              </w:rPr>
            </w:pPr>
            <w:r>
              <w:rPr>
                <w:sz w:val="20"/>
              </w:rPr>
              <w:t>4-00</w:t>
            </w:r>
            <w:r w:rsidRPr="00387EFE">
              <w:rPr>
                <w:sz w:val="20"/>
              </w:rPr>
              <w:t xml:space="preserve"> ДСП</w:t>
            </w:r>
          </w:p>
        </w:tc>
      </w:tr>
      <w:tr w:rsidR="002F02E6" w:rsidRPr="00FC5884" w:rsidTr="001F630D">
        <w:trPr>
          <w:trHeight w:hRule="exact" w:val="567"/>
        </w:trPr>
        <w:tc>
          <w:tcPr>
            <w:tcW w:w="598" w:type="dxa"/>
            <w:vAlign w:val="center"/>
          </w:tcPr>
          <w:p w:rsidR="002F02E6" w:rsidRPr="001F630D" w:rsidRDefault="002F02E6" w:rsidP="002F02E6">
            <w:pPr>
              <w:pStyle w:val="39"/>
              <w:shd w:val="clear" w:color="auto" w:fill="auto"/>
              <w:spacing w:after="0" w:line="240" w:lineRule="auto"/>
              <w:ind w:firstLine="0"/>
              <w:rPr>
                <w:sz w:val="20"/>
              </w:rPr>
            </w:pPr>
          </w:p>
        </w:tc>
        <w:tc>
          <w:tcPr>
            <w:tcW w:w="1070" w:type="dxa"/>
            <w:vAlign w:val="center"/>
          </w:tcPr>
          <w:p w:rsidR="002F02E6" w:rsidRPr="00387EFE" w:rsidRDefault="002F02E6" w:rsidP="002F02E6">
            <w:pPr>
              <w:pStyle w:val="39"/>
              <w:shd w:val="clear" w:color="auto" w:fill="auto"/>
              <w:spacing w:after="0" w:line="240" w:lineRule="auto"/>
              <w:ind w:firstLine="0"/>
              <w:jc w:val="left"/>
              <w:rPr>
                <w:sz w:val="20"/>
              </w:rPr>
            </w:pPr>
          </w:p>
        </w:tc>
        <w:tc>
          <w:tcPr>
            <w:tcW w:w="6661" w:type="dxa"/>
            <w:vAlign w:val="center"/>
          </w:tcPr>
          <w:p w:rsidR="002F02E6" w:rsidRPr="00387EFE" w:rsidRDefault="002F02E6" w:rsidP="002F02E6">
            <w:pPr>
              <w:pStyle w:val="39"/>
              <w:shd w:val="clear" w:color="auto" w:fill="auto"/>
              <w:spacing w:after="0" w:line="240" w:lineRule="auto"/>
              <w:ind w:left="175" w:firstLine="0"/>
              <w:jc w:val="left"/>
              <w:rPr>
                <w:sz w:val="20"/>
              </w:rPr>
            </w:pPr>
            <w:r w:rsidRPr="00387EFE">
              <w:rPr>
                <w:sz w:val="20"/>
              </w:rPr>
              <w:t xml:space="preserve">РАЗДЕЛ I. </w:t>
            </w:r>
            <w:r w:rsidRPr="002F02E6">
              <w:rPr>
                <w:sz w:val="20"/>
              </w:rPr>
              <w:t xml:space="preserve">  </w:t>
            </w:r>
            <w:r w:rsidRPr="00387EFE">
              <w:rPr>
                <w:sz w:val="20"/>
              </w:rPr>
              <w:t xml:space="preserve">ЦЕЛИ И ЗАДАЧИ СХЕМЫ ТЕРРИТОРИАЛЬНОГО </w:t>
            </w:r>
            <w:r>
              <w:rPr>
                <w:sz w:val="20"/>
              </w:rPr>
              <w:t xml:space="preserve">   </w:t>
            </w:r>
            <w:r w:rsidRPr="00387EFE">
              <w:rPr>
                <w:sz w:val="20"/>
              </w:rPr>
              <w:t>ПЛАНИРОВАНИЯ</w:t>
            </w:r>
          </w:p>
        </w:tc>
        <w:tc>
          <w:tcPr>
            <w:tcW w:w="1250" w:type="dxa"/>
            <w:vAlign w:val="center"/>
          </w:tcPr>
          <w:p w:rsidR="002F02E6" w:rsidRPr="00387EFE" w:rsidRDefault="002F02E6" w:rsidP="002F02E6">
            <w:pPr>
              <w:spacing w:line="240" w:lineRule="auto"/>
              <w:rPr>
                <w:sz w:val="20"/>
              </w:rPr>
            </w:pPr>
          </w:p>
        </w:tc>
      </w:tr>
      <w:tr w:rsidR="002F02E6" w:rsidRPr="00FC5884" w:rsidTr="001F630D">
        <w:trPr>
          <w:trHeight w:hRule="exact" w:val="567"/>
        </w:trPr>
        <w:tc>
          <w:tcPr>
            <w:tcW w:w="598" w:type="dxa"/>
            <w:vAlign w:val="center"/>
          </w:tcPr>
          <w:p w:rsidR="002F02E6" w:rsidRPr="001F630D" w:rsidRDefault="002F02E6" w:rsidP="002F02E6">
            <w:pPr>
              <w:pStyle w:val="39"/>
              <w:shd w:val="clear" w:color="auto" w:fill="auto"/>
              <w:spacing w:after="0" w:line="240" w:lineRule="auto"/>
              <w:ind w:firstLine="0"/>
              <w:rPr>
                <w:sz w:val="20"/>
              </w:rPr>
            </w:pPr>
          </w:p>
        </w:tc>
        <w:tc>
          <w:tcPr>
            <w:tcW w:w="1070" w:type="dxa"/>
            <w:vAlign w:val="center"/>
          </w:tcPr>
          <w:p w:rsidR="002F02E6" w:rsidRPr="00387EFE" w:rsidRDefault="002F02E6" w:rsidP="002F02E6">
            <w:pPr>
              <w:pStyle w:val="39"/>
              <w:shd w:val="clear" w:color="auto" w:fill="auto"/>
              <w:spacing w:after="0" w:line="240" w:lineRule="auto"/>
              <w:ind w:firstLine="0"/>
              <w:jc w:val="left"/>
              <w:rPr>
                <w:sz w:val="20"/>
              </w:rPr>
            </w:pPr>
          </w:p>
        </w:tc>
        <w:tc>
          <w:tcPr>
            <w:tcW w:w="6661" w:type="dxa"/>
            <w:vAlign w:val="center"/>
          </w:tcPr>
          <w:p w:rsidR="002F02E6" w:rsidRPr="00387EFE" w:rsidRDefault="002F02E6" w:rsidP="002F02E6">
            <w:pPr>
              <w:pStyle w:val="39"/>
              <w:shd w:val="clear" w:color="auto" w:fill="auto"/>
              <w:spacing w:after="0" w:line="240" w:lineRule="auto"/>
              <w:ind w:left="175" w:hanging="142"/>
              <w:jc w:val="left"/>
              <w:rPr>
                <w:sz w:val="20"/>
              </w:rPr>
            </w:pPr>
            <w:r w:rsidRPr="002F02E6">
              <w:rPr>
                <w:sz w:val="20"/>
              </w:rPr>
              <w:t xml:space="preserve">   </w:t>
            </w:r>
            <w:r w:rsidRPr="00387EFE">
              <w:rPr>
                <w:sz w:val="20"/>
              </w:rPr>
              <w:t xml:space="preserve">РАЗДЕЛ II. </w:t>
            </w:r>
            <w:r w:rsidRPr="002F02E6">
              <w:rPr>
                <w:sz w:val="20"/>
              </w:rPr>
              <w:t xml:space="preserve">  </w:t>
            </w:r>
            <w:r>
              <w:rPr>
                <w:sz w:val="20"/>
              </w:rPr>
              <w:t>МЕРОПРИЯТИЯ ПО ТЕРРИТОРИАЛЬНОМ</w:t>
            </w:r>
            <w:r w:rsidRPr="002F02E6">
              <w:rPr>
                <w:sz w:val="20"/>
              </w:rPr>
              <w:t xml:space="preserve"> </w:t>
            </w:r>
            <w:r w:rsidRPr="00387EFE">
              <w:rPr>
                <w:sz w:val="20"/>
              </w:rPr>
              <w:t>ПЛАНИРОВАНИЮ</w:t>
            </w:r>
          </w:p>
        </w:tc>
        <w:tc>
          <w:tcPr>
            <w:tcW w:w="1250" w:type="dxa"/>
            <w:vAlign w:val="center"/>
          </w:tcPr>
          <w:p w:rsidR="002F02E6" w:rsidRPr="00387EFE" w:rsidRDefault="002F02E6" w:rsidP="002F02E6">
            <w:pPr>
              <w:spacing w:line="240" w:lineRule="auto"/>
              <w:ind w:right="-111"/>
              <w:rPr>
                <w:sz w:val="20"/>
              </w:rPr>
            </w:pPr>
          </w:p>
        </w:tc>
      </w:tr>
      <w:tr w:rsidR="002F02E6" w:rsidRPr="0027633E" w:rsidTr="001F630D">
        <w:trPr>
          <w:trHeight w:hRule="exact" w:val="454"/>
        </w:trPr>
        <w:tc>
          <w:tcPr>
            <w:tcW w:w="598" w:type="dxa"/>
            <w:vAlign w:val="center"/>
          </w:tcPr>
          <w:p w:rsidR="002F02E6" w:rsidRPr="001F630D" w:rsidRDefault="002F02E6" w:rsidP="002F02E6">
            <w:pPr>
              <w:spacing w:line="240" w:lineRule="auto"/>
              <w:jc w:val="center"/>
              <w:rPr>
                <w:sz w:val="20"/>
              </w:rPr>
            </w:pPr>
            <w:r w:rsidRPr="001F630D">
              <w:rPr>
                <w:sz w:val="20"/>
              </w:rPr>
              <w:t>2</w:t>
            </w:r>
          </w:p>
        </w:tc>
        <w:tc>
          <w:tcPr>
            <w:tcW w:w="1070" w:type="dxa"/>
            <w:tcBorders>
              <w:right w:val="single" w:sz="4" w:space="0" w:color="auto"/>
            </w:tcBorders>
            <w:vAlign w:val="center"/>
          </w:tcPr>
          <w:p w:rsidR="002F02E6" w:rsidRPr="002F02E6" w:rsidRDefault="002F02E6" w:rsidP="002F02E6">
            <w:pPr>
              <w:spacing w:line="240" w:lineRule="auto"/>
              <w:rPr>
                <w:b/>
                <w:sz w:val="20"/>
              </w:rPr>
            </w:pPr>
            <w:r>
              <w:rPr>
                <w:b/>
                <w:sz w:val="20"/>
              </w:rPr>
              <w:t>ТОМ.II</w:t>
            </w:r>
          </w:p>
        </w:tc>
        <w:tc>
          <w:tcPr>
            <w:tcW w:w="6661" w:type="dxa"/>
            <w:tcBorders>
              <w:left w:val="single" w:sz="4" w:space="0" w:color="auto"/>
              <w:right w:val="single" w:sz="4" w:space="0" w:color="auto"/>
            </w:tcBorders>
            <w:vAlign w:val="center"/>
          </w:tcPr>
          <w:p w:rsidR="002F02E6" w:rsidRDefault="002F02E6" w:rsidP="002F02E6">
            <w:pPr>
              <w:spacing w:line="240" w:lineRule="auto"/>
              <w:rPr>
                <w:b/>
                <w:sz w:val="20"/>
              </w:rPr>
            </w:pPr>
            <w:r>
              <w:rPr>
                <w:b/>
                <w:sz w:val="20"/>
              </w:rPr>
              <w:t xml:space="preserve"> </w:t>
            </w:r>
            <w:r w:rsidRPr="0027633E">
              <w:rPr>
                <w:b/>
                <w:sz w:val="20"/>
              </w:rPr>
              <w:t xml:space="preserve">ОБОСНОВАНИЕ СХЕМЫ ТЕРРИТОРИАЛЬНОГО </w:t>
            </w:r>
          </w:p>
          <w:p w:rsidR="002F02E6" w:rsidRPr="0027633E" w:rsidRDefault="002F02E6" w:rsidP="002F02E6">
            <w:pPr>
              <w:rPr>
                <w:b/>
                <w:sz w:val="20"/>
              </w:rPr>
            </w:pPr>
            <w:r>
              <w:rPr>
                <w:b/>
                <w:sz w:val="20"/>
              </w:rPr>
              <w:t xml:space="preserve"> </w:t>
            </w:r>
            <w:r w:rsidRPr="0027633E">
              <w:rPr>
                <w:b/>
                <w:sz w:val="20"/>
              </w:rPr>
              <w:t>ПЛАНИРОВАНИЯ</w:t>
            </w:r>
          </w:p>
        </w:tc>
        <w:tc>
          <w:tcPr>
            <w:tcW w:w="1250" w:type="dxa"/>
            <w:tcBorders>
              <w:left w:val="single" w:sz="4" w:space="0" w:color="auto"/>
            </w:tcBorders>
            <w:vAlign w:val="center"/>
          </w:tcPr>
          <w:p w:rsidR="002F02E6" w:rsidRPr="00387EFE" w:rsidRDefault="002F02E6" w:rsidP="002F02E6">
            <w:pPr>
              <w:spacing w:line="240" w:lineRule="auto"/>
              <w:rPr>
                <w:sz w:val="20"/>
              </w:rPr>
            </w:pPr>
            <w:r>
              <w:rPr>
                <w:sz w:val="20"/>
              </w:rPr>
              <w:t>4-00.1</w:t>
            </w:r>
            <w:r w:rsidRPr="00387EFE">
              <w:rPr>
                <w:sz w:val="20"/>
              </w:rPr>
              <w:t xml:space="preserve"> ДСП</w:t>
            </w:r>
          </w:p>
        </w:tc>
      </w:tr>
      <w:tr w:rsidR="002F02E6" w:rsidRPr="00FC5884" w:rsidTr="001F630D">
        <w:trPr>
          <w:trHeight w:hRule="exact" w:val="567"/>
        </w:trPr>
        <w:tc>
          <w:tcPr>
            <w:tcW w:w="598" w:type="dxa"/>
            <w:vAlign w:val="center"/>
          </w:tcPr>
          <w:p w:rsidR="002F02E6" w:rsidRPr="001F630D" w:rsidRDefault="002F02E6" w:rsidP="002F02E6">
            <w:pPr>
              <w:pStyle w:val="39"/>
              <w:shd w:val="clear" w:color="auto" w:fill="auto"/>
              <w:spacing w:after="0" w:line="240" w:lineRule="auto"/>
              <w:ind w:firstLine="0"/>
              <w:rPr>
                <w:sz w:val="20"/>
              </w:rPr>
            </w:pPr>
          </w:p>
        </w:tc>
        <w:tc>
          <w:tcPr>
            <w:tcW w:w="1070" w:type="dxa"/>
            <w:vAlign w:val="center"/>
          </w:tcPr>
          <w:p w:rsidR="002F02E6" w:rsidRPr="00387EFE" w:rsidRDefault="002F02E6" w:rsidP="002F02E6">
            <w:pPr>
              <w:pStyle w:val="39"/>
              <w:shd w:val="clear" w:color="auto" w:fill="auto"/>
              <w:spacing w:after="0" w:line="240" w:lineRule="auto"/>
              <w:ind w:firstLine="0"/>
              <w:jc w:val="left"/>
              <w:rPr>
                <w:sz w:val="20"/>
              </w:rPr>
            </w:pPr>
          </w:p>
        </w:tc>
        <w:tc>
          <w:tcPr>
            <w:tcW w:w="6661" w:type="dxa"/>
            <w:vAlign w:val="center"/>
          </w:tcPr>
          <w:p w:rsidR="002F02E6" w:rsidRPr="00387EFE" w:rsidRDefault="002F02E6" w:rsidP="002F02E6">
            <w:pPr>
              <w:pStyle w:val="39"/>
              <w:shd w:val="clear" w:color="auto" w:fill="auto"/>
              <w:spacing w:after="0" w:line="240" w:lineRule="auto"/>
              <w:ind w:left="175" w:firstLine="0"/>
              <w:jc w:val="left"/>
              <w:rPr>
                <w:sz w:val="20"/>
              </w:rPr>
            </w:pPr>
            <w:r w:rsidRPr="00387EFE">
              <w:rPr>
                <w:sz w:val="20"/>
              </w:rPr>
              <w:t xml:space="preserve">РАЗДЕЛ I. </w:t>
            </w:r>
            <w:r w:rsidRPr="002F02E6">
              <w:rPr>
                <w:sz w:val="20"/>
              </w:rPr>
              <w:t xml:space="preserve">  </w:t>
            </w:r>
            <w:r w:rsidRPr="00387EFE">
              <w:rPr>
                <w:sz w:val="20"/>
              </w:rPr>
              <w:t xml:space="preserve">ОСНОВНЫЕ ПОЛОЖЕНИЯ ВЫВОДЫ И ПРЕДЛОЖЕНИЯ </w:t>
            </w:r>
            <w:r w:rsidRPr="002F02E6">
              <w:rPr>
                <w:sz w:val="20"/>
              </w:rPr>
              <w:t xml:space="preserve">       </w:t>
            </w:r>
            <w:r w:rsidRPr="00387EFE">
              <w:rPr>
                <w:sz w:val="20"/>
              </w:rPr>
              <w:t>ПО ТЕРРИТОРИАЛЬНОМУ ПЛАНИРОВАНИЮ</w:t>
            </w:r>
          </w:p>
        </w:tc>
        <w:tc>
          <w:tcPr>
            <w:tcW w:w="1250" w:type="dxa"/>
            <w:vAlign w:val="center"/>
          </w:tcPr>
          <w:p w:rsidR="002F02E6" w:rsidRPr="00387EFE" w:rsidRDefault="002F02E6" w:rsidP="002F02E6">
            <w:pPr>
              <w:spacing w:line="240" w:lineRule="auto"/>
              <w:rPr>
                <w:sz w:val="20"/>
              </w:rPr>
            </w:pPr>
          </w:p>
        </w:tc>
      </w:tr>
      <w:tr w:rsidR="002F02E6" w:rsidRPr="0027633E" w:rsidTr="00F123D4">
        <w:trPr>
          <w:trHeight w:hRule="exact" w:val="454"/>
        </w:trPr>
        <w:tc>
          <w:tcPr>
            <w:tcW w:w="9579" w:type="dxa"/>
            <w:gridSpan w:val="4"/>
            <w:vAlign w:val="center"/>
          </w:tcPr>
          <w:p w:rsidR="002F02E6" w:rsidRPr="00387EFE" w:rsidRDefault="002F02E6" w:rsidP="002F02E6">
            <w:pPr>
              <w:spacing w:line="240" w:lineRule="auto"/>
              <w:jc w:val="center"/>
              <w:rPr>
                <w:sz w:val="20"/>
              </w:rPr>
            </w:pPr>
            <w:r w:rsidRPr="00387EFE">
              <w:rPr>
                <w:b/>
                <w:sz w:val="20"/>
              </w:rPr>
              <w:t>ГРАФИЧЕСКИЕ МАТЕРИАЛЫ</w:t>
            </w:r>
          </w:p>
        </w:tc>
      </w:tr>
      <w:tr w:rsidR="002F02E6" w:rsidRPr="00387EFE" w:rsidTr="001F630D">
        <w:trPr>
          <w:trHeight w:val="526"/>
        </w:trPr>
        <w:tc>
          <w:tcPr>
            <w:tcW w:w="598" w:type="dxa"/>
            <w:vAlign w:val="center"/>
          </w:tcPr>
          <w:p w:rsidR="002F02E6" w:rsidRPr="001F630D" w:rsidRDefault="002F02E6" w:rsidP="002F02E6">
            <w:pPr>
              <w:spacing w:line="240" w:lineRule="auto"/>
              <w:jc w:val="center"/>
              <w:rPr>
                <w:sz w:val="20"/>
              </w:rPr>
            </w:pPr>
            <w:r w:rsidRPr="001F630D">
              <w:rPr>
                <w:sz w:val="20"/>
              </w:rPr>
              <w:t>3</w:t>
            </w:r>
          </w:p>
        </w:tc>
        <w:tc>
          <w:tcPr>
            <w:tcW w:w="1070" w:type="dxa"/>
            <w:vAlign w:val="center"/>
          </w:tcPr>
          <w:p w:rsidR="002F02E6" w:rsidRPr="00387EFE" w:rsidRDefault="002F02E6" w:rsidP="002F02E6">
            <w:pPr>
              <w:spacing w:line="240" w:lineRule="auto"/>
              <w:ind w:left="102"/>
              <w:rPr>
                <w:sz w:val="20"/>
              </w:rPr>
            </w:pPr>
            <w:r w:rsidRPr="00387EFE">
              <w:rPr>
                <w:sz w:val="20"/>
              </w:rPr>
              <w:t>ГП - 1</w:t>
            </w:r>
          </w:p>
        </w:tc>
        <w:tc>
          <w:tcPr>
            <w:tcW w:w="6661" w:type="dxa"/>
            <w:vAlign w:val="center"/>
          </w:tcPr>
          <w:p w:rsidR="002F02E6" w:rsidRPr="00387EFE" w:rsidRDefault="002F02E6" w:rsidP="002F02E6">
            <w:pPr>
              <w:spacing w:line="240" w:lineRule="auto"/>
              <w:ind w:firstLine="175"/>
              <w:rPr>
                <w:sz w:val="20"/>
              </w:rPr>
            </w:pPr>
            <w:r w:rsidRPr="00387EFE">
              <w:rPr>
                <w:sz w:val="20"/>
              </w:rPr>
              <w:t>СВОДНАЯ СХЕМА ГЕНЕРАЛЬНОГО ПЛАНА</w:t>
            </w:r>
          </w:p>
          <w:p w:rsidR="002F02E6" w:rsidRPr="00387EFE" w:rsidRDefault="002F02E6" w:rsidP="002F02E6">
            <w:pPr>
              <w:spacing w:line="240" w:lineRule="auto"/>
              <w:ind w:left="175"/>
              <w:rPr>
                <w:sz w:val="20"/>
              </w:rPr>
            </w:pPr>
            <w:r w:rsidRPr="00387EFE">
              <w:rPr>
                <w:sz w:val="20"/>
              </w:rPr>
              <w:t>ПРЕДЛОЖЕНИЯ ПО ТЕРРИТОРИАЛЬНОМУ       ПЛАНИРОВАНИЮ</w:t>
            </w:r>
            <w:r w:rsidRPr="00387EFE">
              <w:rPr>
                <w:i/>
                <w:sz w:val="20"/>
              </w:rPr>
              <w:t xml:space="preserve">     </w:t>
            </w:r>
            <w:r>
              <w:rPr>
                <w:i/>
                <w:sz w:val="20"/>
              </w:rPr>
              <w:t xml:space="preserve">    </w:t>
            </w:r>
            <w:r w:rsidRPr="00387EFE">
              <w:rPr>
                <w:sz w:val="20"/>
              </w:rPr>
              <w:t>М 1:25 000</w:t>
            </w:r>
          </w:p>
        </w:tc>
        <w:tc>
          <w:tcPr>
            <w:tcW w:w="1250" w:type="dxa"/>
            <w:vAlign w:val="center"/>
          </w:tcPr>
          <w:p w:rsidR="002F02E6" w:rsidRPr="00387EFE" w:rsidRDefault="002F02E6" w:rsidP="002F02E6">
            <w:pPr>
              <w:spacing w:line="240" w:lineRule="auto"/>
              <w:rPr>
                <w:sz w:val="20"/>
              </w:rPr>
            </w:pPr>
            <w:r w:rsidRPr="00387EFE">
              <w:rPr>
                <w:sz w:val="20"/>
              </w:rPr>
              <w:t>4-01 ДСП</w:t>
            </w:r>
          </w:p>
        </w:tc>
      </w:tr>
      <w:tr w:rsidR="002F02E6" w:rsidRPr="00387EFE" w:rsidTr="001F630D">
        <w:trPr>
          <w:trHeight w:val="1545"/>
        </w:trPr>
        <w:tc>
          <w:tcPr>
            <w:tcW w:w="598" w:type="dxa"/>
            <w:vAlign w:val="center"/>
          </w:tcPr>
          <w:p w:rsidR="002F02E6" w:rsidRPr="001F630D" w:rsidRDefault="002F02E6" w:rsidP="002F02E6">
            <w:pPr>
              <w:spacing w:line="240" w:lineRule="auto"/>
              <w:jc w:val="center"/>
              <w:rPr>
                <w:sz w:val="20"/>
              </w:rPr>
            </w:pPr>
          </w:p>
          <w:p w:rsidR="002F02E6" w:rsidRPr="001F630D" w:rsidRDefault="002F02E6" w:rsidP="002F02E6">
            <w:pPr>
              <w:jc w:val="center"/>
              <w:rPr>
                <w:sz w:val="20"/>
              </w:rPr>
            </w:pPr>
          </w:p>
          <w:p w:rsidR="002F02E6" w:rsidRPr="001F630D" w:rsidRDefault="002F02E6" w:rsidP="002F02E6">
            <w:pPr>
              <w:spacing w:line="240" w:lineRule="auto"/>
              <w:jc w:val="center"/>
              <w:rPr>
                <w:sz w:val="20"/>
              </w:rPr>
            </w:pPr>
            <w:r w:rsidRPr="001F630D">
              <w:rPr>
                <w:bCs/>
                <w:sz w:val="20"/>
              </w:rPr>
              <w:t>4</w:t>
            </w:r>
          </w:p>
          <w:p w:rsidR="002F02E6" w:rsidRPr="001F630D" w:rsidRDefault="002F02E6" w:rsidP="002F02E6">
            <w:pPr>
              <w:spacing w:line="240" w:lineRule="auto"/>
              <w:jc w:val="center"/>
              <w:rPr>
                <w:sz w:val="20"/>
              </w:rPr>
            </w:pPr>
            <w:r w:rsidRPr="001F630D">
              <w:rPr>
                <w:sz w:val="20"/>
              </w:rPr>
              <w:t>5</w:t>
            </w:r>
          </w:p>
          <w:p w:rsidR="002F02E6" w:rsidRPr="001F630D" w:rsidRDefault="002F02E6" w:rsidP="002F02E6">
            <w:pPr>
              <w:spacing w:line="240" w:lineRule="auto"/>
              <w:jc w:val="center"/>
              <w:rPr>
                <w:sz w:val="20"/>
              </w:rPr>
            </w:pPr>
            <w:r w:rsidRPr="001F630D">
              <w:rPr>
                <w:sz w:val="20"/>
              </w:rPr>
              <w:t>6</w:t>
            </w:r>
          </w:p>
        </w:tc>
        <w:tc>
          <w:tcPr>
            <w:tcW w:w="1070" w:type="dxa"/>
            <w:vAlign w:val="center"/>
          </w:tcPr>
          <w:p w:rsidR="002F02E6" w:rsidRPr="00387EFE" w:rsidRDefault="002F02E6" w:rsidP="002F02E6">
            <w:pPr>
              <w:spacing w:line="240" w:lineRule="auto"/>
              <w:rPr>
                <w:sz w:val="20"/>
              </w:rPr>
            </w:pPr>
          </w:p>
          <w:p w:rsidR="002F02E6" w:rsidRPr="00387EFE" w:rsidRDefault="002F02E6" w:rsidP="002F02E6">
            <w:pPr>
              <w:spacing w:line="240" w:lineRule="auto"/>
              <w:rPr>
                <w:sz w:val="20"/>
              </w:rPr>
            </w:pPr>
          </w:p>
          <w:p w:rsidR="002F02E6" w:rsidRDefault="002F02E6" w:rsidP="002F02E6">
            <w:pPr>
              <w:spacing w:line="240" w:lineRule="auto"/>
              <w:rPr>
                <w:sz w:val="20"/>
              </w:rPr>
            </w:pPr>
          </w:p>
          <w:p w:rsidR="002F02E6" w:rsidRPr="00387EFE" w:rsidRDefault="002F02E6" w:rsidP="002F02E6">
            <w:pPr>
              <w:spacing w:line="240" w:lineRule="auto"/>
              <w:rPr>
                <w:sz w:val="20"/>
              </w:rPr>
            </w:pPr>
            <w:r w:rsidRPr="00387EFE">
              <w:rPr>
                <w:sz w:val="20"/>
              </w:rPr>
              <w:t>ГП - 2</w:t>
            </w:r>
          </w:p>
          <w:p w:rsidR="002F02E6" w:rsidRPr="00387EFE" w:rsidRDefault="002F02E6" w:rsidP="002F02E6">
            <w:pPr>
              <w:spacing w:line="240" w:lineRule="auto"/>
              <w:rPr>
                <w:sz w:val="20"/>
              </w:rPr>
            </w:pPr>
            <w:r w:rsidRPr="00387EFE">
              <w:rPr>
                <w:sz w:val="20"/>
              </w:rPr>
              <w:t>ГП - 2.1</w:t>
            </w:r>
          </w:p>
          <w:p w:rsidR="002F02E6" w:rsidRPr="00387EFE" w:rsidRDefault="002F02E6" w:rsidP="002F02E6">
            <w:pPr>
              <w:spacing w:line="240" w:lineRule="auto"/>
              <w:rPr>
                <w:sz w:val="20"/>
              </w:rPr>
            </w:pPr>
            <w:r w:rsidRPr="00387EFE">
              <w:rPr>
                <w:sz w:val="20"/>
              </w:rPr>
              <w:t>ГП - 2.2</w:t>
            </w:r>
          </w:p>
        </w:tc>
        <w:tc>
          <w:tcPr>
            <w:tcW w:w="6661" w:type="dxa"/>
            <w:vAlign w:val="center"/>
          </w:tcPr>
          <w:p w:rsidR="002F02E6" w:rsidRPr="00387EFE" w:rsidRDefault="002F02E6" w:rsidP="002F02E6">
            <w:pPr>
              <w:spacing w:line="240" w:lineRule="auto"/>
              <w:rPr>
                <w:sz w:val="20"/>
              </w:rPr>
            </w:pPr>
            <w:r w:rsidRPr="00387EFE">
              <w:rPr>
                <w:sz w:val="20"/>
              </w:rPr>
              <w:t>СХЕМА СОВРЕМЕННОГО ИСПОЛЬЗОВАНИЯ ТЕРРИТОРИИ СОВМЕЩЕННАЯ СО СХЕМОЙ ПЛАНИРОВОЧНЫХ ОГРАНИЧЕНИЙ И  КОМПЛЕКСНОЙ ОЦЕНКОЙ ТЕРРИТОРИИ</w:t>
            </w:r>
          </w:p>
          <w:p w:rsidR="002F02E6" w:rsidRPr="00387EFE" w:rsidRDefault="002F02E6" w:rsidP="002F02E6">
            <w:pPr>
              <w:spacing w:line="240" w:lineRule="auto"/>
              <w:rPr>
                <w:i/>
                <w:sz w:val="20"/>
              </w:rPr>
            </w:pPr>
            <w:r>
              <w:rPr>
                <w:sz w:val="20"/>
              </w:rPr>
              <w:t xml:space="preserve">    </w:t>
            </w:r>
            <w:r w:rsidRPr="00387EFE">
              <w:rPr>
                <w:sz w:val="20"/>
              </w:rPr>
              <w:t>-</w:t>
            </w:r>
            <w:r w:rsidRPr="00387EFE">
              <w:rPr>
                <w:i/>
                <w:sz w:val="20"/>
              </w:rPr>
              <w:t xml:space="preserve">   ИМЕКСКИЙ СЕЛЬСОВЕТ М 1:5 000</w:t>
            </w:r>
          </w:p>
          <w:p w:rsidR="002F02E6" w:rsidRPr="00387EFE" w:rsidRDefault="002F02E6" w:rsidP="002F02E6">
            <w:pPr>
              <w:spacing w:line="240" w:lineRule="auto"/>
              <w:ind w:left="459" w:hanging="284"/>
              <w:rPr>
                <w:i/>
                <w:sz w:val="20"/>
              </w:rPr>
            </w:pPr>
            <w:r w:rsidRPr="00387EFE">
              <w:rPr>
                <w:i/>
                <w:sz w:val="20"/>
              </w:rPr>
              <w:t>-  С. ИМЕК  М 1:2000</w:t>
            </w:r>
          </w:p>
          <w:p w:rsidR="002F02E6" w:rsidRPr="00387EFE" w:rsidRDefault="002F02E6" w:rsidP="002F02E6">
            <w:pPr>
              <w:spacing w:line="240" w:lineRule="auto"/>
              <w:ind w:left="459" w:hanging="284"/>
              <w:rPr>
                <w:bCs/>
                <w:sz w:val="20"/>
              </w:rPr>
            </w:pPr>
            <w:r w:rsidRPr="00387EFE">
              <w:rPr>
                <w:bCs/>
                <w:i/>
                <w:sz w:val="20"/>
              </w:rPr>
              <w:t>-  Д. НИЖНИЙ ИМЕК  М 1:2000</w:t>
            </w:r>
          </w:p>
        </w:tc>
        <w:tc>
          <w:tcPr>
            <w:tcW w:w="1250" w:type="dxa"/>
            <w:vAlign w:val="center"/>
          </w:tcPr>
          <w:p w:rsidR="002F02E6" w:rsidRPr="00387EFE" w:rsidRDefault="002F02E6" w:rsidP="002F02E6">
            <w:pPr>
              <w:spacing w:line="240" w:lineRule="auto"/>
              <w:rPr>
                <w:sz w:val="20"/>
              </w:rPr>
            </w:pPr>
          </w:p>
          <w:p w:rsidR="002F02E6" w:rsidRPr="00387EFE" w:rsidRDefault="002F02E6" w:rsidP="002F02E6">
            <w:pPr>
              <w:spacing w:line="240" w:lineRule="auto"/>
              <w:rPr>
                <w:sz w:val="20"/>
              </w:rPr>
            </w:pPr>
          </w:p>
          <w:p w:rsidR="002F02E6" w:rsidRPr="00387EFE" w:rsidRDefault="002F02E6" w:rsidP="002F02E6">
            <w:pPr>
              <w:spacing w:line="240" w:lineRule="auto"/>
              <w:rPr>
                <w:sz w:val="20"/>
              </w:rPr>
            </w:pPr>
          </w:p>
          <w:p w:rsidR="002F02E6" w:rsidRPr="00387EFE" w:rsidRDefault="002F02E6" w:rsidP="002F02E6">
            <w:pPr>
              <w:spacing w:line="240" w:lineRule="auto"/>
              <w:rPr>
                <w:sz w:val="20"/>
              </w:rPr>
            </w:pPr>
            <w:r w:rsidRPr="00387EFE">
              <w:rPr>
                <w:sz w:val="20"/>
              </w:rPr>
              <w:t>4-02 ДСП</w:t>
            </w:r>
          </w:p>
          <w:p w:rsidR="002F02E6" w:rsidRPr="00387EFE" w:rsidRDefault="002F02E6" w:rsidP="002F02E6">
            <w:pPr>
              <w:spacing w:line="240" w:lineRule="auto"/>
              <w:rPr>
                <w:sz w:val="20"/>
              </w:rPr>
            </w:pPr>
            <w:r w:rsidRPr="00387EFE">
              <w:rPr>
                <w:sz w:val="20"/>
              </w:rPr>
              <w:t>4-02.1 ДСП</w:t>
            </w:r>
          </w:p>
          <w:p w:rsidR="002F02E6" w:rsidRPr="00387EFE" w:rsidRDefault="002F02E6" w:rsidP="002F02E6">
            <w:pPr>
              <w:spacing w:line="240" w:lineRule="auto"/>
              <w:rPr>
                <w:sz w:val="20"/>
              </w:rPr>
            </w:pPr>
            <w:r w:rsidRPr="00387EFE">
              <w:rPr>
                <w:sz w:val="20"/>
              </w:rPr>
              <w:t>4-02.2 ДСП</w:t>
            </w:r>
          </w:p>
        </w:tc>
      </w:tr>
      <w:tr w:rsidR="002F02E6" w:rsidRPr="00387EFE" w:rsidTr="001F630D">
        <w:trPr>
          <w:trHeight w:hRule="exact" w:val="1138"/>
        </w:trPr>
        <w:tc>
          <w:tcPr>
            <w:tcW w:w="598" w:type="dxa"/>
            <w:vAlign w:val="center"/>
          </w:tcPr>
          <w:p w:rsidR="002F02E6" w:rsidRPr="001F630D" w:rsidRDefault="002F02E6" w:rsidP="002F02E6">
            <w:pPr>
              <w:spacing w:line="240" w:lineRule="auto"/>
              <w:jc w:val="center"/>
              <w:rPr>
                <w:sz w:val="20"/>
              </w:rPr>
            </w:pPr>
          </w:p>
          <w:p w:rsidR="002F02E6" w:rsidRPr="001F630D" w:rsidRDefault="002F02E6" w:rsidP="002F02E6">
            <w:pPr>
              <w:spacing w:line="240" w:lineRule="auto"/>
              <w:jc w:val="center"/>
              <w:rPr>
                <w:sz w:val="20"/>
              </w:rPr>
            </w:pPr>
            <w:r w:rsidRPr="001F630D">
              <w:rPr>
                <w:bCs/>
                <w:sz w:val="20"/>
              </w:rPr>
              <w:t>7</w:t>
            </w:r>
          </w:p>
          <w:p w:rsidR="002F02E6" w:rsidRPr="001F630D" w:rsidRDefault="002F02E6" w:rsidP="002F02E6">
            <w:pPr>
              <w:spacing w:line="240" w:lineRule="auto"/>
              <w:jc w:val="center"/>
              <w:rPr>
                <w:sz w:val="20"/>
              </w:rPr>
            </w:pPr>
            <w:r w:rsidRPr="001F630D">
              <w:rPr>
                <w:sz w:val="20"/>
              </w:rPr>
              <w:t>8</w:t>
            </w:r>
          </w:p>
          <w:p w:rsidR="002F02E6" w:rsidRPr="001F630D" w:rsidRDefault="002F02E6" w:rsidP="002F02E6">
            <w:pPr>
              <w:spacing w:line="240" w:lineRule="auto"/>
              <w:jc w:val="center"/>
              <w:rPr>
                <w:sz w:val="20"/>
              </w:rPr>
            </w:pPr>
            <w:r w:rsidRPr="001F630D">
              <w:rPr>
                <w:bCs/>
                <w:sz w:val="20"/>
              </w:rPr>
              <w:t>9</w:t>
            </w:r>
          </w:p>
        </w:tc>
        <w:tc>
          <w:tcPr>
            <w:tcW w:w="1070" w:type="dxa"/>
            <w:vAlign w:val="center"/>
          </w:tcPr>
          <w:p w:rsidR="002F02E6" w:rsidRPr="00387EFE" w:rsidRDefault="002F02E6" w:rsidP="002F02E6">
            <w:pPr>
              <w:spacing w:line="240" w:lineRule="auto"/>
              <w:rPr>
                <w:sz w:val="20"/>
              </w:rPr>
            </w:pPr>
          </w:p>
          <w:p w:rsidR="002F02E6" w:rsidRPr="00387EFE" w:rsidRDefault="002F02E6" w:rsidP="002F02E6">
            <w:pPr>
              <w:spacing w:line="240" w:lineRule="auto"/>
              <w:rPr>
                <w:sz w:val="20"/>
              </w:rPr>
            </w:pPr>
            <w:r w:rsidRPr="00387EFE">
              <w:rPr>
                <w:sz w:val="20"/>
              </w:rPr>
              <w:t>ГП – 3</w:t>
            </w:r>
          </w:p>
          <w:p w:rsidR="002F02E6" w:rsidRPr="00387EFE" w:rsidRDefault="002F02E6" w:rsidP="002F02E6">
            <w:pPr>
              <w:spacing w:line="240" w:lineRule="auto"/>
              <w:rPr>
                <w:sz w:val="20"/>
              </w:rPr>
            </w:pPr>
            <w:r w:rsidRPr="00387EFE">
              <w:rPr>
                <w:sz w:val="20"/>
              </w:rPr>
              <w:t>ГП - 3.1</w:t>
            </w:r>
          </w:p>
          <w:p w:rsidR="002F02E6" w:rsidRPr="00387EFE" w:rsidRDefault="002F02E6" w:rsidP="002F02E6">
            <w:pPr>
              <w:spacing w:line="240" w:lineRule="auto"/>
              <w:rPr>
                <w:sz w:val="20"/>
              </w:rPr>
            </w:pPr>
            <w:r w:rsidRPr="00387EFE">
              <w:rPr>
                <w:sz w:val="20"/>
              </w:rPr>
              <w:t>ГП - 3.2</w:t>
            </w:r>
          </w:p>
        </w:tc>
        <w:tc>
          <w:tcPr>
            <w:tcW w:w="6661" w:type="dxa"/>
            <w:vAlign w:val="center"/>
          </w:tcPr>
          <w:p w:rsidR="002F02E6" w:rsidRPr="00387EFE" w:rsidRDefault="002F02E6" w:rsidP="002F02E6">
            <w:pPr>
              <w:spacing w:line="240" w:lineRule="auto"/>
              <w:ind w:firstLine="175"/>
              <w:rPr>
                <w:sz w:val="20"/>
              </w:rPr>
            </w:pPr>
            <w:r w:rsidRPr="00387EFE">
              <w:rPr>
                <w:sz w:val="20"/>
              </w:rPr>
              <w:t>ГЕНЕРАЛЬНЫЙ ПЛАН (ОСНОВНОЙ ЧЕРТЁЖ)</w:t>
            </w:r>
          </w:p>
          <w:p w:rsidR="002F02E6" w:rsidRPr="00387EFE" w:rsidRDefault="002F02E6" w:rsidP="002F02E6">
            <w:pPr>
              <w:spacing w:line="240" w:lineRule="auto"/>
              <w:ind w:firstLine="175"/>
              <w:rPr>
                <w:i/>
                <w:sz w:val="20"/>
              </w:rPr>
            </w:pPr>
            <w:r w:rsidRPr="00387EFE">
              <w:rPr>
                <w:i/>
                <w:sz w:val="20"/>
              </w:rPr>
              <w:t>-  ИМЕКСКИЙ СЕЛЬСОВЕТ м 1:5 000</w:t>
            </w:r>
          </w:p>
          <w:p w:rsidR="002F02E6" w:rsidRPr="00387EFE" w:rsidRDefault="002F02E6" w:rsidP="002F02E6">
            <w:pPr>
              <w:spacing w:line="240" w:lineRule="auto"/>
              <w:ind w:firstLine="175"/>
              <w:rPr>
                <w:i/>
                <w:sz w:val="20"/>
              </w:rPr>
            </w:pPr>
            <w:r w:rsidRPr="00387EFE">
              <w:rPr>
                <w:i/>
                <w:sz w:val="20"/>
              </w:rPr>
              <w:t>-  с. ИМЕК  м 1:2000</w:t>
            </w:r>
          </w:p>
          <w:p w:rsidR="002F02E6" w:rsidRPr="00387EFE" w:rsidRDefault="002F02E6" w:rsidP="002F02E6">
            <w:pPr>
              <w:spacing w:line="240" w:lineRule="auto"/>
              <w:ind w:firstLine="175"/>
              <w:rPr>
                <w:sz w:val="20"/>
              </w:rPr>
            </w:pPr>
            <w:r w:rsidRPr="00387EFE">
              <w:rPr>
                <w:i/>
                <w:sz w:val="20"/>
              </w:rPr>
              <w:t xml:space="preserve">-  д. НИЖНИЙ ИМЕК  </w:t>
            </w:r>
            <w:r w:rsidRPr="00387EFE">
              <w:rPr>
                <w:bCs/>
                <w:i/>
                <w:sz w:val="20"/>
              </w:rPr>
              <w:t>м 1:2000</w:t>
            </w:r>
          </w:p>
        </w:tc>
        <w:tc>
          <w:tcPr>
            <w:tcW w:w="125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sz w:val="20"/>
              </w:rPr>
            </w:pPr>
            <w:r w:rsidRPr="00387EFE">
              <w:rPr>
                <w:bCs/>
                <w:sz w:val="20"/>
              </w:rPr>
              <w:t>4-03 ДСП</w:t>
            </w:r>
          </w:p>
          <w:p w:rsidR="002F02E6" w:rsidRPr="00387EFE" w:rsidRDefault="002F02E6" w:rsidP="002F02E6">
            <w:pPr>
              <w:spacing w:line="240" w:lineRule="auto"/>
              <w:rPr>
                <w:sz w:val="20"/>
              </w:rPr>
            </w:pPr>
            <w:r w:rsidRPr="00387EFE">
              <w:rPr>
                <w:sz w:val="20"/>
              </w:rPr>
              <w:t>4-03.1 ДСП</w:t>
            </w:r>
          </w:p>
          <w:p w:rsidR="002F02E6" w:rsidRPr="00387EFE" w:rsidRDefault="002F02E6" w:rsidP="002F02E6">
            <w:pPr>
              <w:spacing w:line="240" w:lineRule="auto"/>
              <w:rPr>
                <w:sz w:val="20"/>
              </w:rPr>
            </w:pPr>
            <w:r w:rsidRPr="00387EFE">
              <w:rPr>
                <w:sz w:val="20"/>
              </w:rPr>
              <w:t>4-03.2 ДСП</w:t>
            </w:r>
          </w:p>
        </w:tc>
      </w:tr>
      <w:tr w:rsidR="002F02E6" w:rsidRPr="00387EFE" w:rsidTr="001F630D">
        <w:trPr>
          <w:trHeight w:hRule="exact" w:val="1138"/>
        </w:trPr>
        <w:tc>
          <w:tcPr>
            <w:tcW w:w="598" w:type="dxa"/>
            <w:vAlign w:val="center"/>
          </w:tcPr>
          <w:p w:rsidR="002F02E6" w:rsidRPr="001F630D" w:rsidRDefault="002F02E6" w:rsidP="002F02E6">
            <w:pPr>
              <w:spacing w:line="240" w:lineRule="auto"/>
              <w:jc w:val="center"/>
              <w:rPr>
                <w:sz w:val="20"/>
              </w:rPr>
            </w:pPr>
          </w:p>
          <w:p w:rsidR="002F02E6" w:rsidRPr="001F630D" w:rsidRDefault="002F02E6" w:rsidP="002F02E6">
            <w:pPr>
              <w:spacing w:line="240" w:lineRule="auto"/>
              <w:jc w:val="center"/>
              <w:rPr>
                <w:sz w:val="20"/>
              </w:rPr>
            </w:pPr>
            <w:r w:rsidRPr="001F630D">
              <w:rPr>
                <w:bCs/>
                <w:sz w:val="20"/>
              </w:rPr>
              <w:t>10</w:t>
            </w:r>
          </w:p>
          <w:p w:rsidR="002F02E6" w:rsidRPr="001F630D" w:rsidRDefault="002F02E6" w:rsidP="002F02E6">
            <w:pPr>
              <w:spacing w:line="240" w:lineRule="auto"/>
              <w:jc w:val="center"/>
              <w:rPr>
                <w:sz w:val="20"/>
              </w:rPr>
            </w:pPr>
            <w:r w:rsidRPr="001F630D">
              <w:rPr>
                <w:sz w:val="20"/>
              </w:rPr>
              <w:t>11</w:t>
            </w:r>
          </w:p>
          <w:p w:rsidR="002F02E6" w:rsidRPr="001F630D" w:rsidRDefault="002F02E6" w:rsidP="002F02E6">
            <w:pPr>
              <w:spacing w:line="240" w:lineRule="auto"/>
              <w:jc w:val="center"/>
              <w:rPr>
                <w:sz w:val="20"/>
              </w:rPr>
            </w:pPr>
            <w:r w:rsidRPr="001F630D">
              <w:rPr>
                <w:bCs/>
                <w:sz w:val="20"/>
              </w:rPr>
              <w:t>12</w:t>
            </w:r>
          </w:p>
        </w:tc>
        <w:tc>
          <w:tcPr>
            <w:tcW w:w="107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ГП - 4</w:t>
            </w:r>
          </w:p>
          <w:p w:rsidR="002F02E6" w:rsidRPr="00387EFE" w:rsidRDefault="002F02E6" w:rsidP="002F02E6">
            <w:pPr>
              <w:spacing w:line="240" w:lineRule="auto"/>
              <w:rPr>
                <w:sz w:val="20"/>
              </w:rPr>
            </w:pPr>
            <w:r w:rsidRPr="00387EFE">
              <w:rPr>
                <w:sz w:val="20"/>
              </w:rPr>
              <w:t>ГП - 4.1</w:t>
            </w:r>
          </w:p>
          <w:p w:rsidR="002F02E6" w:rsidRPr="00387EFE" w:rsidRDefault="002F02E6" w:rsidP="002F02E6">
            <w:pPr>
              <w:spacing w:line="240" w:lineRule="auto"/>
              <w:rPr>
                <w:sz w:val="20"/>
              </w:rPr>
            </w:pPr>
            <w:r w:rsidRPr="00387EFE">
              <w:rPr>
                <w:sz w:val="20"/>
              </w:rPr>
              <w:t>ГП - 4.2</w:t>
            </w:r>
          </w:p>
        </w:tc>
        <w:tc>
          <w:tcPr>
            <w:tcW w:w="6661" w:type="dxa"/>
            <w:vAlign w:val="center"/>
          </w:tcPr>
          <w:p w:rsidR="002F02E6" w:rsidRPr="00387EFE" w:rsidRDefault="002F02E6" w:rsidP="002F02E6">
            <w:pPr>
              <w:spacing w:line="240" w:lineRule="auto"/>
              <w:rPr>
                <w:sz w:val="20"/>
              </w:rPr>
            </w:pPr>
            <w:r w:rsidRPr="00387EFE">
              <w:rPr>
                <w:sz w:val="20"/>
              </w:rPr>
              <w:t>СХЕМА ФУНКЦИОНАЛЬНОГО ЗОНИРОВАНИЯ ТЕРРИТОРИЙ</w:t>
            </w:r>
          </w:p>
          <w:p w:rsidR="002F02E6" w:rsidRPr="00387EFE" w:rsidRDefault="002F02E6" w:rsidP="002F02E6">
            <w:pPr>
              <w:spacing w:line="240" w:lineRule="auto"/>
              <w:rPr>
                <w:i/>
                <w:sz w:val="20"/>
              </w:rPr>
            </w:pPr>
            <w:r>
              <w:rPr>
                <w:i/>
                <w:sz w:val="20"/>
              </w:rPr>
              <w:t xml:space="preserve">    </w:t>
            </w:r>
            <w:r w:rsidRPr="00387EFE">
              <w:rPr>
                <w:i/>
                <w:sz w:val="20"/>
              </w:rPr>
              <w:t>-  ИМЕКСКИЙ СЕЛЬСОВЕТ м 1:5 000</w:t>
            </w:r>
          </w:p>
          <w:p w:rsidR="002F02E6" w:rsidRPr="00387EFE" w:rsidRDefault="002F02E6" w:rsidP="002F02E6">
            <w:pPr>
              <w:spacing w:line="240" w:lineRule="auto"/>
              <w:ind w:firstLine="175"/>
              <w:rPr>
                <w:i/>
                <w:sz w:val="20"/>
              </w:rPr>
            </w:pPr>
            <w:r w:rsidRPr="00387EFE">
              <w:rPr>
                <w:i/>
                <w:sz w:val="20"/>
              </w:rPr>
              <w:t>-  с. ИМЕК  м 1:2000</w:t>
            </w:r>
          </w:p>
          <w:p w:rsidR="002F02E6" w:rsidRPr="00387EFE" w:rsidRDefault="002F02E6" w:rsidP="002F02E6">
            <w:pPr>
              <w:spacing w:line="240" w:lineRule="auto"/>
              <w:ind w:firstLine="175"/>
              <w:rPr>
                <w:sz w:val="20"/>
              </w:rPr>
            </w:pPr>
            <w:r w:rsidRPr="00387EFE">
              <w:rPr>
                <w:bCs/>
                <w:i/>
                <w:sz w:val="20"/>
              </w:rPr>
              <w:t>-  д. НИЖНИЙ ИМЕК  м 1:2000</w:t>
            </w:r>
          </w:p>
        </w:tc>
        <w:tc>
          <w:tcPr>
            <w:tcW w:w="125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4-04 ДСП</w:t>
            </w:r>
          </w:p>
          <w:p w:rsidR="002F02E6" w:rsidRPr="00387EFE" w:rsidRDefault="002F02E6" w:rsidP="002F02E6">
            <w:pPr>
              <w:spacing w:line="240" w:lineRule="auto"/>
              <w:rPr>
                <w:sz w:val="20"/>
              </w:rPr>
            </w:pPr>
            <w:r w:rsidRPr="00387EFE">
              <w:rPr>
                <w:sz w:val="20"/>
              </w:rPr>
              <w:t>4-04.1 ДСП</w:t>
            </w:r>
          </w:p>
          <w:p w:rsidR="002F02E6" w:rsidRPr="00387EFE" w:rsidRDefault="002F02E6" w:rsidP="002F02E6">
            <w:pPr>
              <w:spacing w:line="240" w:lineRule="auto"/>
              <w:rPr>
                <w:sz w:val="20"/>
              </w:rPr>
            </w:pPr>
            <w:r w:rsidRPr="00387EFE">
              <w:rPr>
                <w:sz w:val="20"/>
              </w:rPr>
              <w:t>4-04.2 ДСП</w:t>
            </w:r>
          </w:p>
        </w:tc>
      </w:tr>
      <w:tr w:rsidR="002F02E6" w:rsidRPr="00387EFE" w:rsidTr="001F630D">
        <w:trPr>
          <w:trHeight w:hRule="exact" w:val="1138"/>
        </w:trPr>
        <w:tc>
          <w:tcPr>
            <w:tcW w:w="598" w:type="dxa"/>
            <w:vAlign w:val="center"/>
          </w:tcPr>
          <w:p w:rsidR="002F02E6" w:rsidRPr="001F630D" w:rsidRDefault="002F02E6" w:rsidP="002F02E6">
            <w:pPr>
              <w:spacing w:line="240" w:lineRule="auto"/>
              <w:jc w:val="center"/>
              <w:rPr>
                <w:sz w:val="20"/>
              </w:rPr>
            </w:pPr>
          </w:p>
          <w:p w:rsidR="002F02E6" w:rsidRPr="001F630D" w:rsidRDefault="002F02E6" w:rsidP="002F02E6">
            <w:pPr>
              <w:spacing w:line="240" w:lineRule="auto"/>
              <w:jc w:val="center"/>
              <w:rPr>
                <w:sz w:val="20"/>
              </w:rPr>
            </w:pPr>
            <w:r w:rsidRPr="001F630D">
              <w:rPr>
                <w:bCs/>
                <w:sz w:val="20"/>
              </w:rPr>
              <w:t>13</w:t>
            </w:r>
          </w:p>
          <w:p w:rsidR="002F02E6" w:rsidRPr="001F630D" w:rsidRDefault="002F02E6" w:rsidP="002F02E6">
            <w:pPr>
              <w:spacing w:line="240" w:lineRule="auto"/>
              <w:jc w:val="center"/>
              <w:rPr>
                <w:sz w:val="20"/>
              </w:rPr>
            </w:pPr>
            <w:r w:rsidRPr="001F630D">
              <w:rPr>
                <w:sz w:val="20"/>
              </w:rPr>
              <w:t>14</w:t>
            </w:r>
          </w:p>
          <w:p w:rsidR="002F02E6" w:rsidRPr="001F630D" w:rsidRDefault="002F02E6" w:rsidP="002F02E6">
            <w:pPr>
              <w:spacing w:line="240" w:lineRule="auto"/>
              <w:jc w:val="center"/>
              <w:rPr>
                <w:sz w:val="20"/>
              </w:rPr>
            </w:pPr>
            <w:r w:rsidRPr="001F630D">
              <w:rPr>
                <w:bCs/>
                <w:sz w:val="20"/>
              </w:rPr>
              <w:t>15</w:t>
            </w:r>
          </w:p>
        </w:tc>
        <w:tc>
          <w:tcPr>
            <w:tcW w:w="107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ГП – 5</w:t>
            </w:r>
          </w:p>
          <w:p w:rsidR="002F02E6" w:rsidRPr="00387EFE" w:rsidRDefault="002F02E6" w:rsidP="002F02E6">
            <w:pPr>
              <w:spacing w:line="240" w:lineRule="auto"/>
              <w:rPr>
                <w:sz w:val="20"/>
              </w:rPr>
            </w:pPr>
            <w:r w:rsidRPr="00387EFE">
              <w:rPr>
                <w:sz w:val="20"/>
              </w:rPr>
              <w:t>ГП - 5.1</w:t>
            </w:r>
          </w:p>
          <w:p w:rsidR="002F02E6" w:rsidRPr="00387EFE" w:rsidRDefault="002F02E6" w:rsidP="002F02E6">
            <w:pPr>
              <w:spacing w:line="240" w:lineRule="auto"/>
              <w:rPr>
                <w:sz w:val="20"/>
              </w:rPr>
            </w:pPr>
            <w:r w:rsidRPr="00387EFE">
              <w:rPr>
                <w:sz w:val="20"/>
              </w:rPr>
              <w:t>ГП - 5.2</w:t>
            </w:r>
          </w:p>
        </w:tc>
        <w:tc>
          <w:tcPr>
            <w:tcW w:w="6661" w:type="dxa"/>
            <w:vAlign w:val="center"/>
          </w:tcPr>
          <w:p w:rsidR="002F02E6" w:rsidRPr="00387EFE" w:rsidRDefault="002F02E6" w:rsidP="002F02E6">
            <w:pPr>
              <w:spacing w:line="240" w:lineRule="auto"/>
              <w:ind w:firstLine="175"/>
              <w:rPr>
                <w:sz w:val="20"/>
              </w:rPr>
            </w:pPr>
            <w:r w:rsidRPr="00387EFE">
              <w:rPr>
                <w:sz w:val="20"/>
              </w:rPr>
              <w:t xml:space="preserve">СХЕМА ТРАНСПОРТНОЙ И  </w:t>
            </w:r>
            <w:r w:rsidRPr="00387EFE">
              <w:rPr>
                <w:bCs/>
                <w:sz w:val="20"/>
              </w:rPr>
              <w:t>ИНЖЕНЕРНОЙ ИНФРАСТРУКТУРЫ</w:t>
            </w:r>
          </w:p>
          <w:p w:rsidR="002F02E6" w:rsidRPr="00387EFE" w:rsidRDefault="002F02E6" w:rsidP="002F02E6">
            <w:pPr>
              <w:spacing w:line="240" w:lineRule="auto"/>
              <w:ind w:firstLine="175"/>
              <w:rPr>
                <w:i/>
                <w:sz w:val="20"/>
              </w:rPr>
            </w:pPr>
            <w:r w:rsidRPr="00387EFE">
              <w:rPr>
                <w:i/>
                <w:sz w:val="20"/>
              </w:rPr>
              <w:t>-  ИМЕКСКИЙ СЕЛЬСОВЕТ  м 1:5 000</w:t>
            </w:r>
          </w:p>
          <w:p w:rsidR="002F02E6" w:rsidRPr="00387EFE" w:rsidRDefault="002F02E6" w:rsidP="002F02E6">
            <w:pPr>
              <w:spacing w:line="240" w:lineRule="auto"/>
              <w:ind w:firstLine="175"/>
              <w:rPr>
                <w:i/>
                <w:sz w:val="20"/>
              </w:rPr>
            </w:pPr>
            <w:r w:rsidRPr="00387EFE">
              <w:rPr>
                <w:i/>
                <w:sz w:val="20"/>
              </w:rPr>
              <w:t>-  с. ИМЕК  м 1:2000</w:t>
            </w:r>
          </w:p>
          <w:p w:rsidR="002F02E6" w:rsidRPr="00387EFE" w:rsidRDefault="002F02E6" w:rsidP="002F02E6">
            <w:pPr>
              <w:spacing w:line="240" w:lineRule="auto"/>
              <w:ind w:firstLine="175"/>
              <w:rPr>
                <w:sz w:val="20"/>
              </w:rPr>
            </w:pPr>
            <w:r w:rsidRPr="00387EFE">
              <w:rPr>
                <w:bCs/>
                <w:i/>
                <w:sz w:val="20"/>
              </w:rPr>
              <w:t>-  д. НИЖНИЙ ИМЕК  м 1:2000</w:t>
            </w:r>
          </w:p>
        </w:tc>
        <w:tc>
          <w:tcPr>
            <w:tcW w:w="125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4-05 ДСП</w:t>
            </w:r>
          </w:p>
          <w:p w:rsidR="002F02E6" w:rsidRPr="00387EFE" w:rsidRDefault="002F02E6" w:rsidP="002F02E6">
            <w:pPr>
              <w:spacing w:line="240" w:lineRule="auto"/>
              <w:rPr>
                <w:sz w:val="20"/>
              </w:rPr>
            </w:pPr>
            <w:r w:rsidRPr="00387EFE">
              <w:rPr>
                <w:sz w:val="20"/>
              </w:rPr>
              <w:t>4-05.1 ДСП</w:t>
            </w:r>
          </w:p>
          <w:p w:rsidR="002F02E6" w:rsidRPr="00387EFE" w:rsidRDefault="002F02E6" w:rsidP="002F02E6">
            <w:pPr>
              <w:spacing w:line="240" w:lineRule="auto"/>
              <w:rPr>
                <w:sz w:val="20"/>
              </w:rPr>
            </w:pPr>
            <w:r w:rsidRPr="00387EFE">
              <w:rPr>
                <w:sz w:val="20"/>
              </w:rPr>
              <w:t>4-05.2 ДСП</w:t>
            </w:r>
          </w:p>
        </w:tc>
      </w:tr>
      <w:tr w:rsidR="002F02E6" w:rsidRPr="00387EFE" w:rsidTr="001F630D">
        <w:trPr>
          <w:trHeight w:hRule="exact" w:val="1366"/>
        </w:trPr>
        <w:tc>
          <w:tcPr>
            <w:tcW w:w="598" w:type="dxa"/>
            <w:vAlign w:val="center"/>
          </w:tcPr>
          <w:p w:rsidR="002F02E6" w:rsidRPr="001F630D" w:rsidRDefault="002F02E6" w:rsidP="002F02E6">
            <w:pPr>
              <w:spacing w:line="240" w:lineRule="auto"/>
              <w:jc w:val="center"/>
              <w:rPr>
                <w:sz w:val="20"/>
              </w:rPr>
            </w:pPr>
          </w:p>
          <w:p w:rsidR="002F02E6" w:rsidRPr="001F630D" w:rsidRDefault="002F02E6" w:rsidP="002F02E6">
            <w:pPr>
              <w:spacing w:line="240" w:lineRule="auto"/>
              <w:jc w:val="center"/>
              <w:rPr>
                <w:sz w:val="20"/>
              </w:rPr>
            </w:pPr>
            <w:r w:rsidRPr="001F630D">
              <w:rPr>
                <w:bCs/>
                <w:sz w:val="20"/>
              </w:rPr>
              <w:t>16</w:t>
            </w:r>
          </w:p>
          <w:p w:rsidR="002F02E6" w:rsidRPr="001F630D" w:rsidRDefault="002F02E6" w:rsidP="002F02E6">
            <w:pPr>
              <w:spacing w:line="240" w:lineRule="auto"/>
              <w:jc w:val="center"/>
              <w:rPr>
                <w:sz w:val="20"/>
              </w:rPr>
            </w:pPr>
            <w:r w:rsidRPr="001F630D">
              <w:rPr>
                <w:sz w:val="20"/>
              </w:rPr>
              <w:t>17</w:t>
            </w:r>
          </w:p>
          <w:p w:rsidR="002F02E6" w:rsidRPr="001F630D" w:rsidRDefault="002F02E6" w:rsidP="002F02E6">
            <w:pPr>
              <w:spacing w:line="240" w:lineRule="auto"/>
              <w:jc w:val="center"/>
              <w:rPr>
                <w:sz w:val="20"/>
              </w:rPr>
            </w:pPr>
            <w:r w:rsidRPr="001F630D">
              <w:rPr>
                <w:bCs/>
                <w:sz w:val="20"/>
              </w:rPr>
              <w:t>18</w:t>
            </w:r>
          </w:p>
        </w:tc>
        <w:tc>
          <w:tcPr>
            <w:tcW w:w="107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ГП – 6</w:t>
            </w:r>
          </w:p>
          <w:p w:rsidR="002F02E6" w:rsidRPr="00387EFE" w:rsidRDefault="002F02E6" w:rsidP="002F02E6">
            <w:pPr>
              <w:spacing w:line="240" w:lineRule="auto"/>
              <w:rPr>
                <w:sz w:val="20"/>
              </w:rPr>
            </w:pPr>
            <w:r w:rsidRPr="00387EFE">
              <w:rPr>
                <w:sz w:val="20"/>
              </w:rPr>
              <w:t>ГП - 6.1</w:t>
            </w:r>
          </w:p>
          <w:p w:rsidR="002F02E6" w:rsidRPr="00387EFE" w:rsidRDefault="002F02E6" w:rsidP="002F02E6">
            <w:pPr>
              <w:spacing w:line="240" w:lineRule="auto"/>
              <w:rPr>
                <w:sz w:val="20"/>
              </w:rPr>
            </w:pPr>
            <w:r w:rsidRPr="00387EFE">
              <w:rPr>
                <w:sz w:val="20"/>
              </w:rPr>
              <w:t>ГП - 6.2</w:t>
            </w:r>
          </w:p>
        </w:tc>
        <w:tc>
          <w:tcPr>
            <w:tcW w:w="6661" w:type="dxa"/>
            <w:vAlign w:val="center"/>
          </w:tcPr>
          <w:p w:rsidR="002F02E6" w:rsidRPr="00387EFE" w:rsidRDefault="002F02E6" w:rsidP="002F02E6">
            <w:pPr>
              <w:spacing w:line="240" w:lineRule="auto"/>
              <w:ind w:firstLine="175"/>
              <w:rPr>
                <w:i/>
                <w:sz w:val="20"/>
              </w:rPr>
            </w:pPr>
            <w:r w:rsidRPr="00387EFE">
              <w:rPr>
                <w:sz w:val="20"/>
              </w:rPr>
              <w:t xml:space="preserve">СХЕМА ИНЖЕНЕРНОЙ ПОДГОТОВКИ И ЗАЩИТЫ </w:t>
            </w:r>
            <w:r w:rsidRPr="00387EFE">
              <w:rPr>
                <w:i/>
                <w:sz w:val="20"/>
              </w:rPr>
              <w:t>ТЕРРИТОРИИ</w:t>
            </w:r>
          </w:p>
          <w:p w:rsidR="002F02E6" w:rsidRPr="00387EFE" w:rsidRDefault="002F02E6" w:rsidP="002F02E6">
            <w:pPr>
              <w:spacing w:line="240" w:lineRule="auto"/>
              <w:ind w:firstLine="175"/>
              <w:rPr>
                <w:i/>
                <w:sz w:val="20"/>
              </w:rPr>
            </w:pPr>
            <w:r w:rsidRPr="00387EFE">
              <w:rPr>
                <w:i/>
                <w:sz w:val="20"/>
              </w:rPr>
              <w:t>-  ИМЕКСКИЙ СЕЛЬСОВЕТ м 1:5 000</w:t>
            </w:r>
          </w:p>
          <w:p w:rsidR="002F02E6" w:rsidRPr="00387EFE" w:rsidRDefault="002F02E6" w:rsidP="002F02E6">
            <w:pPr>
              <w:spacing w:line="240" w:lineRule="auto"/>
              <w:ind w:firstLine="175"/>
              <w:rPr>
                <w:i/>
                <w:sz w:val="20"/>
              </w:rPr>
            </w:pPr>
            <w:r w:rsidRPr="00387EFE">
              <w:rPr>
                <w:i/>
                <w:sz w:val="20"/>
              </w:rPr>
              <w:t>-  с. ИМЕК  м 1:2000</w:t>
            </w:r>
          </w:p>
          <w:p w:rsidR="002F02E6" w:rsidRPr="00387EFE" w:rsidRDefault="002F02E6" w:rsidP="002F02E6">
            <w:pPr>
              <w:spacing w:line="240" w:lineRule="auto"/>
              <w:ind w:firstLine="175"/>
              <w:rPr>
                <w:sz w:val="20"/>
              </w:rPr>
            </w:pPr>
            <w:r w:rsidRPr="00387EFE">
              <w:rPr>
                <w:bCs/>
                <w:i/>
                <w:sz w:val="20"/>
              </w:rPr>
              <w:t>-  д. НИЖНИЙ ИМЕК  м 1:2000</w:t>
            </w:r>
          </w:p>
        </w:tc>
        <w:tc>
          <w:tcPr>
            <w:tcW w:w="1250" w:type="dxa"/>
            <w:vAlign w:val="center"/>
          </w:tcPr>
          <w:p w:rsidR="002F02E6" w:rsidRPr="00387EFE" w:rsidRDefault="002F02E6" w:rsidP="002F02E6">
            <w:pPr>
              <w:spacing w:line="240" w:lineRule="auto"/>
              <w:rPr>
                <w:bCs/>
                <w:sz w:val="20"/>
              </w:rPr>
            </w:pPr>
          </w:p>
          <w:p w:rsidR="002F02E6" w:rsidRPr="00387EFE" w:rsidRDefault="002F02E6" w:rsidP="002F02E6">
            <w:pPr>
              <w:spacing w:line="240" w:lineRule="auto"/>
              <w:rPr>
                <w:bCs/>
                <w:sz w:val="20"/>
              </w:rPr>
            </w:pPr>
            <w:r w:rsidRPr="00387EFE">
              <w:rPr>
                <w:bCs/>
                <w:sz w:val="20"/>
              </w:rPr>
              <w:t>4-06 ДСП</w:t>
            </w:r>
          </w:p>
          <w:p w:rsidR="002F02E6" w:rsidRPr="00387EFE" w:rsidRDefault="002F02E6" w:rsidP="002F02E6">
            <w:pPr>
              <w:spacing w:line="240" w:lineRule="auto"/>
              <w:rPr>
                <w:sz w:val="20"/>
              </w:rPr>
            </w:pPr>
            <w:r w:rsidRPr="00387EFE">
              <w:rPr>
                <w:sz w:val="20"/>
              </w:rPr>
              <w:t>4-06.1 ДСП</w:t>
            </w:r>
          </w:p>
          <w:p w:rsidR="002F02E6" w:rsidRPr="00387EFE" w:rsidRDefault="002F02E6" w:rsidP="002F02E6">
            <w:pPr>
              <w:spacing w:line="240" w:lineRule="auto"/>
              <w:rPr>
                <w:sz w:val="20"/>
              </w:rPr>
            </w:pPr>
            <w:r w:rsidRPr="00387EFE">
              <w:rPr>
                <w:sz w:val="20"/>
              </w:rPr>
              <w:t>4-06.2 ДСП</w:t>
            </w:r>
          </w:p>
        </w:tc>
      </w:tr>
      <w:tr w:rsidR="002F02E6" w:rsidRPr="00387EFE" w:rsidTr="001F630D">
        <w:trPr>
          <w:trHeight w:hRule="exact" w:val="340"/>
        </w:trPr>
        <w:tc>
          <w:tcPr>
            <w:tcW w:w="598" w:type="dxa"/>
            <w:vAlign w:val="center"/>
          </w:tcPr>
          <w:p w:rsidR="002F02E6" w:rsidRPr="001F630D" w:rsidRDefault="002F02E6" w:rsidP="002F02E6">
            <w:pPr>
              <w:widowControl w:val="0"/>
              <w:spacing w:line="240" w:lineRule="auto"/>
              <w:jc w:val="center"/>
              <w:rPr>
                <w:sz w:val="20"/>
              </w:rPr>
            </w:pPr>
            <w:r w:rsidRPr="001F630D">
              <w:rPr>
                <w:sz w:val="20"/>
              </w:rPr>
              <w:t>19</w:t>
            </w:r>
          </w:p>
        </w:tc>
        <w:tc>
          <w:tcPr>
            <w:tcW w:w="1070" w:type="dxa"/>
            <w:vAlign w:val="center"/>
          </w:tcPr>
          <w:p w:rsidR="002F02E6" w:rsidRPr="00387EFE" w:rsidRDefault="002F02E6" w:rsidP="002F02E6">
            <w:pPr>
              <w:widowControl w:val="0"/>
              <w:spacing w:line="240" w:lineRule="auto"/>
              <w:rPr>
                <w:sz w:val="20"/>
              </w:rPr>
            </w:pPr>
          </w:p>
        </w:tc>
        <w:tc>
          <w:tcPr>
            <w:tcW w:w="6661" w:type="dxa"/>
            <w:vAlign w:val="center"/>
          </w:tcPr>
          <w:p w:rsidR="002F02E6" w:rsidRPr="00387EFE" w:rsidRDefault="002F02E6" w:rsidP="002F02E6">
            <w:pPr>
              <w:widowControl w:val="0"/>
              <w:spacing w:line="240" w:lineRule="auto"/>
              <w:rPr>
                <w:sz w:val="20"/>
              </w:rPr>
            </w:pPr>
            <w:r w:rsidRPr="00387EFE">
              <w:rPr>
                <w:sz w:val="20"/>
              </w:rPr>
              <w:t>ПРИЛОЖЕНИЕ.  ИСХОДНЫЕ ДАННЫЕ</w:t>
            </w:r>
          </w:p>
        </w:tc>
        <w:tc>
          <w:tcPr>
            <w:tcW w:w="1250" w:type="dxa"/>
            <w:vAlign w:val="center"/>
          </w:tcPr>
          <w:p w:rsidR="002F02E6" w:rsidRPr="00387EFE" w:rsidRDefault="002F02E6" w:rsidP="002F02E6">
            <w:pPr>
              <w:widowControl w:val="0"/>
              <w:spacing w:line="240" w:lineRule="auto"/>
              <w:rPr>
                <w:sz w:val="20"/>
              </w:rPr>
            </w:pPr>
            <w:r w:rsidRPr="00387EFE">
              <w:rPr>
                <w:sz w:val="20"/>
              </w:rPr>
              <w:t>4-07 ДСП</w:t>
            </w:r>
          </w:p>
        </w:tc>
      </w:tr>
      <w:tr w:rsidR="002F02E6" w:rsidRPr="00387EFE" w:rsidTr="001F630D">
        <w:trPr>
          <w:trHeight w:hRule="exact" w:val="340"/>
        </w:trPr>
        <w:tc>
          <w:tcPr>
            <w:tcW w:w="598" w:type="dxa"/>
            <w:vAlign w:val="center"/>
          </w:tcPr>
          <w:p w:rsidR="002F02E6" w:rsidRPr="001F630D" w:rsidRDefault="002F02E6" w:rsidP="002F02E6">
            <w:pPr>
              <w:widowControl w:val="0"/>
              <w:spacing w:line="240" w:lineRule="auto"/>
              <w:jc w:val="center"/>
              <w:rPr>
                <w:sz w:val="20"/>
              </w:rPr>
            </w:pPr>
            <w:r w:rsidRPr="001F630D">
              <w:rPr>
                <w:sz w:val="20"/>
              </w:rPr>
              <w:t>20</w:t>
            </w:r>
          </w:p>
        </w:tc>
        <w:tc>
          <w:tcPr>
            <w:tcW w:w="1070" w:type="dxa"/>
            <w:vAlign w:val="center"/>
          </w:tcPr>
          <w:p w:rsidR="002F02E6" w:rsidRPr="00387EFE" w:rsidRDefault="002F02E6" w:rsidP="002F02E6">
            <w:pPr>
              <w:widowControl w:val="0"/>
              <w:spacing w:line="240" w:lineRule="auto"/>
              <w:rPr>
                <w:sz w:val="20"/>
              </w:rPr>
            </w:pPr>
            <w:r w:rsidRPr="00387EFE">
              <w:rPr>
                <w:sz w:val="20"/>
              </w:rPr>
              <w:t>ДИСК</w:t>
            </w:r>
          </w:p>
        </w:tc>
        <w:tc>
          <w:tcPr>
            <w:tcW w:w="6661" w:type="dxa"/>
            <w:vAlign w:val="center"/>
          </w:tcPr>
          <w:p w:rsidR="002F02E6" w:rsidRPr="00387EFE" w:rsidRDefault="002F02E6" w:rsidP="002F02E6">
            <w:pPr>
              <w:widowControl w:val="0"/>
              <w:spacing w:line="240" w:lineRule="auto"/>
              <w:rPr>
                <w:sz w:val="20"/>
              </w:rPr>
            </w:pPr>
            <w:r w:rsidRPr="00387EFE">
              <w:rPr>
                <w:sz w:val="20"/>
              </w:rPr>
              <w:t>ЭЛЕКТРОННАЯ ВЕРСИЯ</w:t>
            </w:r>
          </w:p>
        </w:tc>
        <w:tc>
          <w:tcPr>
            <w:tcW w:w="1250" w:type="dxa"/>
            <w:vAlign w:val="center"/>
          </w:tcPr>
          <w:p w:rsidR="002F02E6" w:rsidRPr="00387EFE" w:rsidRDefault="002F02E6" w:rsidP="002F02E6">
            <w:pPr>
              <w:widowControl w:val="0"/>
              <w:spacing w:line="240" w:lineRule="auto"/>
              <w:rPr>
                <w:sz w:val="20"/>
              </w:rPr>
            </w:pPr>
            <w:r w:rsidRPr="00387EFE">
              <w:rPr>
                <w:sz w:val="20"/>
              </w:rPr>
              <w:t>4-08 ДСП</w:t>
            </w:r>
          </w:p>
        </w:tc>
      </w:tr>
    </w:tbl>
    <w:p w:rsidR="00C260FD" w:rsidRDefault="00C260FD" w:rsidP="00C260FD">
      <w:pPr>
        <w:widowControl w:val="0"/>
        <w:spacing w:line="240" w:lineRule="auto"/>
        <w:rPr>
          <w:rFonts w:ascii="Times New Roman" w:eastAsia="Times New Roman" w:hAnsi="Times New Roman" w:cs="Times New Roman"/>
          <w:b/>
          <w:szCs w:val="20"/>
          <w:lang w:val="ru-RU" w:eastAsia="ru-RU" w:bidi="ar-SA"/>
        </w:rPr>
      </w:pPr>
    </w:p>
    <w:p w:rsidR="00EC3213" w:rsidRDefault="00EC3213" w:rsidP="00C260FD">
      <w:pPr>
        <w:widowControl w:val="0"/>
        <w:spacing w:line="240" w:lineRule="auto"/>
        <w:rPr>
          <w:rFonts w:ascii="Times New Roman" w:eastAsia="Times New Roman" w:hAnsi="Times New Roman" w:cs="Times New Roman"/>
          <w:b/>
          <w:szCs w:val="20"/>
          <w:lang w:val="ru-RU" w:eastAsia="ru-RU" w:bidi="ar-SA"/>
        </w:rPr>
      </w:pPr>
    </w:p>
    <w:p w:rsidR="00EC3213" w:rsidRPr="004D7E85" w:rsidRDefault="00EC3213" w:rsidP="00EC3213">
      <w:pPr>
        <w:keepNext/>
        <w:spacing w:before="100" w:beforeAutospacing="1" w:after="100" w:afterAutospacing="1" w:line="288" w:lineRule="auto"/>
        <w:jc w:val="center"/>
        <w:outlineLvl w:val="0"/>
        <w:rPr>
          <w:rFonts w:asciiTheme="majorHAnsi" w:eastAsia="Times New Roman" w:hAnsiTheme="majorHAnsi" w:cstheme="majorHAnsi"/>
          <w:iCs/>
          <w:sz w:val="24"/>
          <w:szCs w:val="24"/>
          <w:lang w:val="ru-RU" w:eastAsia="ru-RU" w:bidi="ar-SA"/>
        </w:rPr>
      </w:pPr>
      <w:r w:rsidRPr="004D7E85">
        <w:rPr>
          <w:rFonts w:asciiTheme="majorHAnsi" w:eastAsia="Times New Roman" w:hAnsiTheme="majorHAnsi" w:cstheme="majorHAnsi"/>
          <w:iCs/>
          <w:sz w:val="24"/>
          <w:szCs w:val="24"/>
          <w:lang w:val="ru-RU" w:eastAsia="ru-RU" w:bidi="ar-SA"/>
        </w:rPr>
        <w:lastRenderedPageBreak/>
        <w:t>СОСТАВ ПРОЕКТА</w:t>
      </w:r>
    </w:p>
    <w:tbl>
      <w:tblPr>
        <w:tblStyle w:val="affff5"/>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76"/>
        <w:gridCol w:w="809"/>
        <w:gridCol w:w="7137"/>
        <w:gridCol w:w="941"/>
      </w:tblGrid>
      <w:tr w:rsidR="00EC3213" w:rsidRPr="00FC5884" w:rsidTr="00EC3213">
        <w:trPr>
          <w:trHeight w:hRule="exact" w:val="397"/>
        </w:trPr>
        <w:tc>
          <w:tcPr>
            <w:tcW w:w="60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8330" w:type="dxa"/>
            <w:gridSpan w:val="2"/>
            <w:vAlign w:val="center"/>
          </w:tcPr>
          <w:p w:rsidR="00EC3213" w:rsidRPr="004D7E85" w:rsidRDefault="00EC3213" w:rsidP="00F123D4">
            <w:pPr>
              <w:keepNext/>
              <w:spacing w:before="100" w:beforeAutospacing="1" w:line="288" w:lineRule="auto"/>
              <w:outlineLvl w:val="0"/>
              <w:rPr>
                <w:rFonts w:asciiTheme="majorHAnsi" w:eastAsia="Times New Roman" w:hAnsiTheme="majorHAnsi" w:cstheme="majorHAnsi"/>
                <w:b/>
                <w:iCs/>
                <w:sz w:val="20"/>
              </w:rPr>
            </w:pPr>
            <w:r w:rsidRPr="004D7E85">
              <w:rPr>
                <w:rFonts w:asciiTheme="majorHAnsi" w:eastAsia="Times New Roman" w:hAnsiTheme="majorHAnsi" w:cstheme="majorHAnsi"/>
                <w:b/>
                <w:iCs/>
                <w:sz w:val="20"/>
              </w:rPr>
              <w:t>Том 1. ПРОЕКТ ПОЛОЖЕНИЙ ПО ТЕРРИТОРИАЛЬНОМУ ПЛАНИРОВАНИЮ</w:t>
            </w:r>
          </w:p>
        </w:tc>
        <w:tc>
          <w:tcPr>
            <w:tcW w:w="992"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r>
      <w:tr w:rsidR="00EC3213" w:rsidRPr="00FC5884" w:rsidTr="00EC3213">
        <w:trPr>
          <w:trHeight w:hRule="exact" w:val="794"/>
        </w:trPr>
        <w:tc>
          <w:tcPr>
            <w:tcW w:w="60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keepNext/>
              <w:spacing w:before="100" w:beforeAutospacing="1" w:line="288" w:lineRule="auto"/>
              <w:outlineLvl w:val="0"/>
              <w:rPr>
                <w:rFonts w:asciiTheme="majorHAnsi" w:eastAsia="Times New Roman" w:hAnsiTheme="majorHAnsi" w:cstheme="majorHAnsi"/>
                <w:iCs/>
                <w:sz w:val="20"/>
              </w:rPr>
            </w:pPr>
            <w:r w:rsidRPr="004D7E85">
              <w:rPr>
                <w:rFonts w:asciiTheme="majorHAnsi" w:eastAsia="Times New Roman" w:hAnsiTheme="majorHAnsi" w:cstheme="majorHAnsi"/>
                <w:iCs/>
                <w:sz w:val="20"/>
              </w:rPr>
              <w:t>РАЗДЕЛ I. ЦЕЛИ И ЗАДАЧИ СХЕМЫ ТЕРРИТОРИАЛЬНОГО ПЛАНИРОВАНИЯ</w:t>
            </w:r>
          </w:p>
        </w:tc>
        <w:tc>
          <w:tcPr>
            <w:tcW w:w="992"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r>
      <w:tr w:rsidR="00EC3213" w:rsidRPr="00FC5884" w:rsidTr="00EC3213">
        <w:trPr>
          <w:trHeight w:hRule="exact" w:val="397"/>
        </w:trPr>
        <w:tc>
          <w:tcPr>
            <w:tcW w:w="60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0"/>
              </w:rPr>
            </w:pPr>
            <w:r w:rsidRPr="004D7E85">
              <w:rPr>
                <w:rFonts w:asciiTheme="majorHAnsi" w:eastAsia="Times New Roman" w:hAnsiTheme="majorHAnsi" w:cstheme="majorHAnsi"/>
                <w:iCs/>
                <w:sz w:val="20"/>
              </w:rPr>
              <w:t>РАЗДЕЛ II. МЕРОПРИЯТИЯ ПО ТЕРРИТОРИАЛЬНОМУ ПЛАНИРОВАНИЮ</w:t>
            </w:r>
          </w:p>
        </w:tc>
        <w:tc>
          <w:tcPr>
            <w:tcW w:w="992"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r>
      <w:tr w:rsidR="00EC3213" w:rsidRPr="004D7E85" w:rsidTr="00EC3213">
        <w:trPr>
          <w:trHeight w:hRule="exact" w:val="397"/>
        </w:trPr>
        <w:tc>
          <w:tcPr>
            <w:tcW w:w="60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0"/>
              </w:rPr>
            </w:pPr>
            <w:r w:rsidRPr="004D7E85">
              <w:rPr>
                <w:rFonts w:asciiTheme="majorHAnsi" w:eastAsia="Times New Roman" w:hAnsiTheme="majorHAnsi" w:cstheme="majorHAnsi"/>
                <w:iCs/>
                <w:sz w:val="20"/>
              </w:rPr>
              <w:t>ПРИЛОЖЕНИЕ: ГРАФИЧЕСКИЕ МАТЕРИАЛЫ</w:t>
            </w:r>
          </w:p>
        </w:tc>
        <w:tc>
          <w:tcPr>
            <w:tcW w:w="992"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r>
      <w:tr w:rsidR="00EC3213" w:rsidRPr="00FC5884" w:rsidTr="00EC3213">
        <w:trPr>
          <w:trHeight w:hRule="exact" w:val="397"/>
        </w:trPr>
        <w:tc>
          <w:tcPr>
            <w:tcW w:w="601"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c>
          <w:tcPr>
            <w:tcW w:w="8330" w:type="dxa"/>
            <w:gridSpan w:val="2"/>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b/>
                <w:iCs/>
                <w:sz w:val="20"/>
              </w:rPr>
            </w:pPr>
            <w:r w:rsidRPr="004D7E85">
              <w:rPr>
                <w:rFonts w:asciiTheme="majorHAnsi" w:eastAsia="Times New Roman" w:hAnsiTheme="majorHAnsi" w:cstheme="majorHAnsi"/>
                <w:b/>
                <w:iCs/>
                <w:sz w:val="20"/>
              </w:rPr>
              <w:t>Том 2.  ОБОСНОВАНИЕ СХЕМЫ ТЕРРИТОРИАЛЬНОГО</w:t>
            </w:r>
            <w:r w:rsidRPr="004D7E85">
              <w:rPr>
                <w:rFonts w:ascii="Courier New" w:eastAsia="Courier New" w:hAnsi="Courier New" w:cs="Courier New"/>
                <w:b/>
                <w:sz w:val="20"/>
              </w:rPr>
              <w:t xml:space="preserve"> </w:t>
            </w:r>
            <w:r w:rsidRPr="004D7E85">
              <w:rPr>
                <w:rFonts w:asciiTheme="majorHAnsi" w:eastAsia="Times New Roman" w:hAnsiTheme="majorHAnsi" w:cstheme="majorHAnsi"/>
                <w:b/>
                <w:iCs/>
                <w:sz w:val="20"/>
              </w:rPr>
              <w:t>ПЛАНИРОВАНИЯ</w:t>
            </w:r>
          </w:p>
        </w:tc>
        <w:tc>
          <w:tcPr>
            <w:tcW w:w="992" w:type="dxa"/>
            <w:vAlign w:val="center"/>
          </w:tcPr>
          <w:p w:rsidR="00EC3213" w:rsidRPr="004D7E85" w:rsidRDefault="00EC3213" w:rsidP="00F123D4">
            <w:pPr>
              <w:keepNext/>
              <w:spacing w:before="100" w:beforeAutospacing="1" w:after="100" w:afterAutospacing="1" w:line="288" w:lineRule="auto"/>
              <w:outlineLvl w:val="0"/>
              <w:rPr>
                <w:rFonts w:asciiTheme="majorHAnsi" w:eastAsia="Times New Roman" w:hAnsiTheme="majorHAnsi" w:cstheme="majorHAnsi"/>
                <w:iCs/>
                <w:sz w:val="24"/>
                <w:szCs w:val="24"/>
              </w:rPr>
            </w:pPr>
          </w:p>
        </w:tc>
      </w:tr>
      <w:tr w:rsidR="00EC3213" w:rsidRPr="004D7E85" w:rsidTr="00EC3213">
        <w:trPr>
          <w:trHeight w:hRule="exact" w:val="567"/>
        </w:trPr>
        <w:tc>
          <w:tcPr>
            <w:tcW w:w="60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E35AAA">
            <w:pPr>
              <w:pStyle w:val="39"/>
              <w:numPr>
                <w:ilvl w:val="0"/>
                <w:numId w:val="11"/>
              </w:numPr>
              <w:shd w:val="clear" w:color="auto" w:fill="auto"/>
              <w:tabs>
                <w:tab w:val="left" w:pos="0"/>
              </w:tabs>
              <w:spacing w:after="0" w:line="240" w:lineRule="auto"/>
              <w:ind w:left="283" w:hanging="1146"/>
              <w:jc w:val="left"/>
              <w:rPr>
                <w:sz w:val="20"/>
              </w:rPr>
            </w:pPr>
            <w:r w:rsidRPr="004D7E85">
              <w:rPr>
                <w:sz w:val="20"/>
              </w:rPr>
              <w:t>ПОЛОЖЕНИЕ ТЕРРИТОРИИ</w:t>
            </w:r>
            <w:r>
              <w:rPr>
                <w:sz w:val="20"/>
              </w:rPr>
              <w:t xml:space="preserve"> </w:t>
            </w:r>
            <w:r w:rsidRPr="004D7E85">
              <w:rPr>
                <w:sz w:val="20"/>
              </w:rPr>
              <w:t xml:space="preserve">СЕЛЬСОВЕТА В СИСТЕМЕ РАССЕЛЕНИЯ </w:t>
            </w:r>
          </w:p>
          <w:p w:rsidR="00EC3213" w:rsidRPr="004D7E85" w:rsidRDefault="00EC3213" w:rsidP="00E35AAA">
            <w:pPr>
              <w:pStyle w:val="39"/>
              <w:numPr>
                <w:ilvl w:val="0"/>
                <w:numId w:val="11"/>
              </w:numPr>
              <w:shd w:val="clear" w:color="auto" w:fill="auto"/>
              <w:tabs>
                <w:tab w:val="left" w:pos="0"/>
              </w:tabs>
              <w:spacing w:after="0" w:line="240" w:lineRule="auto"/>
              <w:ind w:left="283" w:hanging="1146"/>
              <w:jc w:val="left"/>
              <w:rPr>
                <w:sz w:val="20"/>
              </w:rPr>
            </w:pPr>
            <w:r w:rsidRPr="004D7E85">
              <w:rPr>
                <w:sz w:val="20"/>
              </w:rPr>
              <w:t>РЕСПУБЛИКИ ХАКАСИЯ</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pStyle w:val="39"/>
              <w:shd w:val="clear" w:color="auto" w:fill="auto"/>
              <w:tabs>
                <w:tab w:val="left" w:pos="740"/>
              </w:tabs>
              <w:spacing w:after="0" w:line="240" w:lineRule="auto"/>
              <w:ind w:firstLine="0"/>
              <w:jc w:val="left"/>
              <w:rPr>
                <w:sz w:val="20"/>
              </w:rPr>
            </w:pPr>
            <w:r w:rsidRPr="004D7E85">
              <w:rPr>
                <w:sz w:val="20"/>
              </w:rPr>
              <w:t>ПРИРОДНО-РЕСУРСНЫЙ ПОТЕНЦИАЛ ТЕРРИТОРИИ</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pStyle w:val="39"/>
              <w:tabs>
                <w:tab w:val="left" w:pos="740"/>
              </w:tabs>
              <w:spacing w:after="0" w:line="240" w:lineRule="auto"/>
              <w:ind w:firstLine="0"/>
              <w:jc w:val="left"/>
              <w:rPr>
                <w:sz w:val="20"/>
              </w:rPr>
            </w:pPr>
            <w:r w:rsidRPr="004D7E85">
              <w:rPr>
                <w:sz w:val="20"/>
              </w:rPr>
              <w:t>СОЦИАЛЬНАЯ СИСТЕМА</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pStyle w:val="39"/>
              <w:tabs>
                <w:tab w:val="left" w:pos="745"/>
              </w:tabs>
              <w:spacing w:after="0" w:line="240" w:lineRule="auto"/>
              <w:ind w:firstLine="0"/>
              <w:jc w:val="left"/>
              <w:rPr>
                <w:sz w:val="20"/>
              </w:rPr>
            </w:pPr>
            <w:r w:rsidRPr="004D7E85">
              <w:rPr>
                <w:sz w:val="20"/>
              </w:rPr>
              <w:t>ЭКОНОМИЧЕСКАЯ СИСТЕМА</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pStyle w:val="39"/>
              <w:tabs>
                <w:tab w:val="left" w:pos="740"/>
              </w:tabs>
              <w:spacing w:after="0" w:line="240" w:lineRule="auto"/>
              <w:ind w:firstLine="0"/>
              <w:jc w:val="left"/>
              <w:rPr>
                <w:sz w:val="20"/>
              </w:rPr>
            </w:pPr>
            <w:r w:rsidRPr="004D7E85">
              <w:rPr>
                <w:sz w:val="20"/>
              </w:rPr>
              <w:t>ЭКОЛОГИЧЕСКАЯ СИСТЕМА</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pStyle w:val="39"/>
              <w:tabs>
                <w:tab w:val="left" w:pos="735"/>
              </w:tabs>
              <w:spacing w:after="0" w:line="240" w:lineRule="auto"/>
              <w:ind w:firstLine="0"/>
              <w:jc w:val="left"/>
              <w:rPr>
                <w:sz w:val="20"/>
              </w:rPr>
            </w:pPr>
            <w:r w:rsidRPr="004D7E85">
              <w:rPr>
                <w:sz w:val="20"/>
              </w:rPr>
              <w:t>ПРОСТРАНСТВЕННАЯ СИСТЕМА</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r w:rsidR="00EC3213" w:rsidRPr="004D7E85" w:rsidTr="00EC3213">
        <w:trPr>
          <w:trHeight w:hRule="exact" w:val="454"/>
        </w:trPr>
        <w:tc>
          <w:tcPr>
            <w:tcW w:w="601" w:type="dxa"/>
          </w:tcPr>
          <w:p w:rsidR="00EC3213" w:rsidRPr="004D7E85" w:rsidRDefault="00EC3213" w:rsidP="00F123D4">
            <w:pPr>
              <w:keepNext/>
              <w:spacing w:line="288" w:lineRule="auto"/>
              <w:jc w:val="center"/>
              <w:outlineLvl w:val="0"/>
              <w:rPr>
                <w:rFonts w:asciiTheme="majorHAnsi" w:eastAsia="Times New Roman" w:hAnsiTheme="majorHAnsi" w:cstheme="majorHAnsi"/>
                <w:iCs/>
                <w:sz w:val="24"/>
                <w:szCs w:val="24"/>
              </w:rPr>
            </w:pPr>
          </w:p>
        </w:tc>
        <w:tc>
          <w:tcPr>
            <w:tcW w:w="851"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c>
          <w:tcPr>
            <w:tcW w:w="7479" w:type="dxa"/>
            <w:vAlign w:val="center"/>
          </w:tcPr>
          <w:p w:rsidR="00EC3213" w:rsidRPr="004D7E85" w:rsidRDefault="00EC3213" w:rsidP="00F123D4">
            <w:pPr>
              <w:keepNext/>
              <w:spacing w:line="240" w:lineRule="auto"/>
              <w:outlineLvl w:val="0"/>
              <w:rPr>
                <w:sz w:val="20"/>
              </w:rPr>
            </w:pPr>
            <w:r w:rsidRPr="004D7E85">
              <w:rPr>
                <w:rFonts w:asciiTheme="majorHAnsi" w:eastAsia="Times New Roman" w:hAnsiTheme="majorHAnsi" w:cstheme="majorHAnsi"/>
                <w:iCs/>
                <w:sz w:val="20"/>
              </w:rPr>
              <w:t>ОБЩАЯ КОНЦЕПЦИЯ РАЗВИТИЯ ТЕРРИТОРИИ</w:t>
            </w:r>
          </w:p>
        </w:tc>
        <w:tc>
          <w:tcPr>
            <w:tcW w:w="992" w:type="dxa"/>
            <w:vAlign w:val="center"/>
          </w:tcPr>
          <w:p w:rsidR="00EC3213" w:rsidRPr="004D7E85" w:rsidRDefault="00EC3213" w:rsidP="00F123D4">
            <w:pPr>
              <w:keepNext/>
              <w:spacing w:line="288" w:lineRule="auto"/>
              <w:outlineLvl w:val="0"/>
              <w:rPr>
                <w:rFonts w:asciiTheme="majorHAnsi" w:eastAsia="Times New Roman" w:hAnsiTheme="majorHAnsi" w:cstheme="majorHAnsi"/>
                <w:iCs/>
                <w:sz w:val="24"/>
                <w:szCs w:val="24"/>
              </w:rPr>
            </w:pPr>
          </w:p>
        </w:tc>
      </w:tr>
    </w:tbl>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bookmarkStart w:id="0" w:name="bookmark2"/>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DC79C9" w:rsidRPr="004D7E85" w:rsidRDefault="00DC79C9"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FF7F1B" w:rsidRDefault="00FF7F1B" w:rsidP="00C260FD">
      <w:pPr>
        <w:keepNext/>
        <w:spacing w:before="100" w:beforeAutospacing="1" w:after="100" w:afterAutospacing="1" w:line="288" w:lineRule="auto"/>
        <w:jc w:val="center"/>
        <w:outlineLvl w:val="0"/>
        <w:rPr>
          <w:rFonts w:asciiTheme="majorHAnsi" w:eastAsia="Times New Roman" w:hAnsiTheme="majorHAnsi" w:cstheme="majorHAnsi"/>
          <w:b/>
          <w:bCs/>
          <w:iCs/>
          <w:sz w:val="24"/>
          <w:szCs w:val="24"/>
          <w:lang w:val="ru-RU" w:eastAsia="ru-RU" w:bidi="ar-SA"/>
        </w:rPr>
      </w:pPr>
    </w:p>
    <w:p w:rsidR="00C260FD" w:rsidRPr="004D7E85" w:rsidRDefault="00C260FD" w:rsidP="00394C89">
      <w:pPr>
        <w:pStyle w:val="af"/>
      </w:pPr>
      <w:r w:rsidRPr="004D7E85">
        <w:lastRenderedPageBreak/>
        <w:t>СОДЕРЖАНИЕ I</w:t>
      </w:r>
      <w:r w:rsidR="00077A05">
        <w:t>I</w:t>
      </w:r>
      <w:r w:rsidRPr="004D7E85">
        <w:t xml:space="preserve"> ТОМА:</w:t>
      </w:r>
      <w:bookmarkEnd w:id="0"/>
    </w:p>
    <w:tbl>
      <w:tblPr>
        <w:tblpPr w:leftFromText="180" w:rightFromText="180" w:vertAnchor="text" w:horzAnchor="margin" w:tblpY="20"/>
        <w:tblW w:w="0" w:type="auto"/>
        <w:tblBorders>
          <w:top w:val="dashSmallGap" w:sz="4" w:space="0" w:color="8DB3E2" w:themeColor="text2" w:themeTint="66"/>
          <w:left w:val="dashSmallGap" w:sz="4" w:space="0" w:color="8DB3E2" w:themeColor="text2" w:themeTint="66"/>
          <w:bottom w:val="dashSmallGap" w:sz="4" w:space="0" w:color="8DB3E2" w:themeColor="text2" w:themeTint="66"/>
          <w:right w:val="dashSmallGap" w:sz="4" w:space="0" w:color="8DB3E2" w:themeColor="text2" w:themeTint="66"/>
          <w:insideH w:val="dashSmallGap" w:sz="4" w:space="0" w:color="8DB3E2" w:themeColor="text2" w:themeTint="66"/>
          <w:insideV w:val="dashSmallGap" w:sz="4" w:space="0" w:color="8DB3E2" w:themeColor="text2" w:themeTint="66"/>
        </w:tblBorders>
        <w:tblLook w:val="0600"/>
      </w:tblPr>
      <w:tblGrid>
        <w:gridCol w:w="466"/>
        <w:gridCol w:w="793"/>
        <w:gridCol w:w="480"/>
        <w:gridCol w:w="480"/>
        <w:gridCol w:w="6876"/>
        <w:gridCol w:w="476"/>
      </w:tblGrid>
      <w:tr w:rsidR="00C260FD" w:rsidRPr="004D7E85" w:rsidTr="00EC3213">
        <w:trPr>
          <w:trHeight w:hRule="exact" w:val="454"/>
        </w:trPr>
        <w:tc>
          <w:tcPr>
            <w:tcW w:w="9039" w:type="dxa"/>
            <w:gridSpan w:val="5"/>
            <w:tcBorders>
              <w:bottom w:val="nil"/>
            </w:tcBorders>
            <w:shd w:val="clear" w:color="auto" w:fill="auto"/>
            <w:vAlign w:val="center"/>
          </w:tcPr>
          <w:p w:rsidR="00C260FD" w:rsidRPr="004D7E85" w:rsidRDefault="00C260FD" w:rsidP="00EC3213">
            <w:pPr>
              <w:pStyle w:val="110"/>
              <w:framePr w:hSpace="0" w:wrap="auto" w:vAnchor="margin" w:hAnchor="text" w:yAlign="inline"/>
              <w:spacing w:before="100" w:beforeAutospacing="1" w:after="100" w:afterAutospacing="1" w:line="276" w:lineRule="auto"/>
              <w:jc w:val="left"/>
              <w:rPr>
                <w:lang w:val="ru-RU"/>
              </w:rPr>
            </w:pPr>
          </w:p>
        </w:tc>
        <w:tc>
          <w:tcPr>
            <w:tcW w:w="532" w:type="dxa"/>
            <w:vMerge w:val="restart"/>
            <w:shd w:val="clear" w:color="auto" w:fill="auto"/>
            <w:vAlign w:val="center"/>
          </w:tcPr>
          <w:p w:rsidR="00C260FD" w:rsidRPr="004D7E85" w:rsidRDefault="00C260FD" w:rsidP="00EC3213">
            <w:pPr>
              <w:pStyle w:val="100"/>
              <w:spacing w:line="276" w:lineRule="auto"/>
              <w:rPr>
                <w:rFonts w:eastAsia="Lucida Sans Unicode"/>
              </w:rPr>
            </w:pPr>
          </w:p>
        </w:tc>
      </w:tr>
      <w:tr w:rsidR="00C260FD" w:rsidRPr="00C260FD" w:rsidTr="00EC3213">
        <w:trPr>
          <w:trHeight w:hRule="exact" w:val="454"/>
        </w:trPr>
        <w:tc>
          <w:tcPr>
            <w:tcW w:w="0" w:type="auto"/>
            <w:shd w:val="clear" w:color="auto" w:fill="auto"/>
            <w:vAlign w:val="center"/>
          </w:tcPr>
          <w:p w:rsidR="00C260FD" w:rsidRPr="004D7E85" w:rsidRDefault="00C260FD" w:rsidP="00EC3213">
            <w:pPr>
              <w:pStyle w:val="110"/>
              <w:framePr w:hSpace="0" w:wrap="auto" w:vAnchor="margin" w:hAnchor="text" w:yAlign="inline"/>
              <w:spacing w:before="100" w:beforeAutospacing="1" w:after="100" w:afterAutospacing="1" w:line="276" w:lineRule="auto"/>
              <w:jc w:val="left"/>
              <w:rPr>
                <w:sz w:val="22"/>
                <w:szCs w:val="22"/>
                <w:lang w:val="ru-RU"/>
              </w:rPr>
            </w:pPr>
          </w:p>
        </w:tc>
        <w:tc>
          <w:tcPr>
            <w:tcW w:w="8573" w:type="dxa"/>
            <w:gridSpan w:val="4"/>
            <w:tcBorders>
              <w:top w:val="nil"/>
            </w:tcBorders>
            <w:shd w:val="clear" w:color="auto" w:fill="auto"/>
            <w:vAlign w:val="center"/>
          </w:tcPr>
          <w:p w:rsidR="00C260FD" w:rsidRPr="004D7E85" w:rsidRDefault="00C260FD" w:rsidP="00EC3213">
            <w:pPr>
              <w:pStyle w:val="110"/>
              <w:framePr w:hSpace="0" w:wrap="auto" w:vAnchor="margin" w:hAnchor="text" w:yAlign="inline"/>
              <w:spacing w:before="100" w:beforeAutospacing="1" w:after="100" w:afterAutospacing="1" w:line="276" w:lineRule="auto"/>
              <w:ind w:left="117"/>
              <w:jc w:val="left"/>
              <w:rPr>
                <w:b w:val="0"/>
                <w:lang w:val="ru-RU"/>
              </w:rPr>
            </w:pPr>
          </w:p>
        </w:tc>
        <w:tc>
          <w:tcPr>
            <w:tcW w:w="532" w:type="dxa"/>
            <w:vMerge/>
            <w:shd w:val="clear" w:color="auto" w:fill="auto"/>
            <w:vAlign w:val="center"/>
          </w:tcPr>
          <w:p w:rsidR="00C260FD" w:rsidRPr="004D7E85" w:rsidRDefault="00C260FD" w:rsidP="00EC3213">
            <w:pPr>
              <w:pStyle w:val="110"/>
              <w:framePr w:hSpace="0" w:wrap="auto" w:vAnchor="margin" w:hAnchor="text" w:yAlign="inline"/>
              <w:spacing w:line="276" w:lineRule="auto"/>
              <w:jc w:val="left"/>
              <w:rPr>
                <w:lang w:val="ru-RU"/>
              </w:rPr>
            </w:pPr>
          </w:p>
        </w:tc>
      </w:tr>
      <w:tr w:rsidR="00C260FD" w:rsidRPr="00CD426E" w:rsidTr="00EC3213">
        <w:trPr>
          <w:trHeight w:hRule="exact" w:val="454"/>
        </w:trPr>
        <w:tc>
          <w:tcPr>
            <w:tcW w:w="0" w:type="auto"/>
            <w:shd w:val="clear" w:color="auto" w:fill="auto"/>
            <w:vAlign w:val="center"/>
          </w:tcPr>
          <w:p w:rsidR="00C260FD" w:rsidRPr="00EC3213" w:rsidRDefault="00C260FD" w:rsidP="00EC3213">
            <w:pPr>
              <w:pStyle w:val="100"/>
              <w:spacing w:line="276" w:lineRule="auto"/>
              <w:rPr>
                <w:rFonts w:eastAsia="Lucida Sans Unicode"/>
                <w:b w:val="0"/>
                <w:szCs w:val="20"/>
              </w:rPr>
            </w:pPr>
            <w:r w:rsidRPr="00EC3213">
              <w:rPr>
                <w:rFonts w:eastAsia="Lucida Sans Unicode"/>
                <w:b w:val="0"/>
                <w:szCs w:val="20"/>
              </w:rPr>
              <w:t>1.</w:t>
            </w:r>
          </w:p>
        </w:tc>
        <w:tc>
          <w:tcPr>
            <w:tcW w:w="8573" w:type="dxa"/>
            <w:gridSpan w:val="4"/>
            <w:shd w:val="clear" w:color="auto" w:fill="auto"/>
            <w:vAlign w:val="center"/>
          </w:tcPr>
          <w:p w:rsidR="00C260FD" w:rsidRPr="00EC3213" w:rsidRDefault="00C260FD" w:rsidP="00EC3213">
            <w:pPr>
              <w:pStyle w:val="100"/>
              <w:spacing w:before="0" w:line="276" w:lineRule="auto"/>
              <w:rPr>
                <w:rFonts w:eastAsia="Lucida Sans Unicode"/>
                <w:b w:val="0"/>
                <w:szCs w:val="20"/>
              </w:rPr>
            </w:pPr>
            <w:r w:rsidRPr="00EC3213">
              <w:rPr>
                <w:rFonts w:eastAsia="Lucida Sans Unicode"/>
                <w:b w:val="0"/>
                <w:szCs w:val="20"/>
              </w:rPr>
              <w:t xml:space="preserve">КРАТКАЯ ЭКОНОМИКО - ГЕОГРАФИЧЕСКАЯ ХАРАКТЕРИСТИКА    </w:t>
            </w:r>
            <w:r w:rsidRPr="00EC3213">
              <w:rPr>
                <w:rFonts w:ascii="Times New Roman" w:eastAsia="Times New Roman" w:hAnsi="Times New Roman" w:cs="Times New Roman"/>
                <w:b w:val="0"/>
                <w:bCs w:val="0"/>
                <w:szCs w:val="20"/>
                <w:lang w:eastAsia="ru-RU" w:bidi="ar-SA"/>
              </w:rPr>
              <w:t xml:space="preserve"> </w:t>
            </w:r>
            <w:r w:rsidRPr="00EC3213">
              <w:rPr>
                <w:rFonts w:eastAsia="Lucida Sans Unicode"/>
                <w:b w:val="0"/>
                <w:szCs w:val="20"/>
              </w:rPr>
              <w:t>ТЕРРИТОРИИ ИМЕКСКОГО СЕЛЬСОВЕТА</w:t>
            </w:r>
          </w:p>
          <w:p w:rsidR="00C260FD" w:rsidRPr="00EC3213" w:rsidRDefault="00C260FD" w:rsidP="00EC3213">
            <w:pPr>
              <w:pStyle w:val="100"/>
              <w:spacing w:before="0" w:line="276" w:lineRule="auto"/>
              <w:rPr>
                <w:rFonts w:eastAsia="Lucida Sans Unicode"/>
                <w:b w:val="0"/>
                <w:szCs w:val="20"/>
              </w:rPr>
            </w:pPr>
            <w:r w:rsidRPr="00EC3213">
              <w:rPr>
                <w:rFonts w:eastAsia="Lucida Sans Unicode"/>
                <w:b w:val="0"/>
                <w:szCs w:val="20"/>
              </w:rPr>
              <w:t>МУНИЦИПАЛЬНОГО ОБРАЗОВАНИЯ ТАШТЫПСКИЙ РАЙОН</w:t>
            </w:r>
          </w:p>
        </w:tc>
        <w:tc>
          <w:tcPr>
            <w:tcW w:w="532" w:type="dxa"/>
            <w:shd w:val="clear" w:color="auto" w:fill="auto"/>
            <w:vAlign w:val="center"/>
          </w:tcPr>
          <w:p w:rsidR="00C260FD" w:rsidRPr="00EC3213" w:rsidRDefault="00C260FD" w:rsidP="00EC3213">
            <w:pPr>
              <w:pStyle w:val="100"/>
              <w:spacing w:line="276" w:lineRule="auto"/>
              <w:rPr>
                <w:rFonts w:eastAsia="Lucida Sans Unicode"/>
                <w:b w:val="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1.1.</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bCs/>
                <w:i w:val="0"/>
                <w:sz w:val="20"/>
                <w:szCs w:val="20"/>
                <w:lang w:val="ru-RU"/>
              </w:rPr>
              <w:t xml:space="preserve">ИСТОРИЧЕСКАЯ  СПРАВКА </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r w:rsidRPr="00CD426E">
              <w:rPr>
                <w:rFonts w:eastAsia="Lucida Sans Unicode"/>
                <w:szCs w:val="20"/>
              </w:rPr>
              <w:t>2.</w:t>
            </w:r>
          </w:p>
        </w:tc>
        <w:tc>
          <w:tcPr>
            <w:tcW w:w="8573" w:type="dxa"/>
            <w:gridSpan w:val="4"/>
            <w:shd w:val="clear" w:color="auto" w:fill="auto"/>
            <w:vAlign w:val="center"/>
          </w:tcPr>
          <w:p w:rsidR="00C260FD" w:rsidRPr="00CD426E" w:rsidRDefault="00C260FD" w:rsidP="00EC3213">
            <w:pPr>
              <w:pStyle w:val="100"/>
              <w:spacing w:line="276" w:lineRule="auto"/>
              <w:rPr>
                <w:szCs w:val="20"/>
              </w:rPr>
            </w:pPr>
            <w:r w:rsidRPr="00CD426E">
              <w:rPr>
                <w:szCs w:val="20"/>
                <w:lang w:val="en-US"/>
              </w:rPr>
              <w:t>ПРИРОДНЫЕ УСЛОВИЯ</w:t>
            </w:r>
          </w:p>
        </w:tc>
        <w:tc>
          <w:tcPr>
            <w:tcW w:w="532" w:type="dxa"/>
            <w:shd w:val="clear" w:color="auto" w:fill="auto"/>
            <w:vAlign w:val="center"/>
          </w:tcPr>
          <w:p w:rsidR="00C260FD" w:rsidRPr="00CD426E" w:rsidRDefault="00C260FD" w:rsidP="00EC3213">
            <w:pPr>
              <w:pStyle w:val="100"/>
              <w:spacing w:line="276" w:lineRule="auto"/>
              <w:rPr>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i w:val="0"/>
                <w:sz w:val="20"/>
                <w:szCs w:val="20"/>
                <w:lang w:val="ru-RU"/>
              </w:rPr>
            </w:pPr>
            <w:r w:rsidRPr="00CD426E">
              <w:rPr>
                <w:i w:val="0"/>
                <w:sz w:val="20"/>
                <w:szCs w:val="20"/>
                <w:lang w:val="ru-RU"/>
              </w:rPr>
              <w:t>2.1.</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sz w:val="20"/>
                <w:szCs w:val="20"/>
              </w:rPr>
            </w:pPr>
            <w:r w:rsidRPr="00CD426E">
              <w:rPr>
                <w:i w:val="0"/>
                <w:sz w:val="20"/>
                <w:szCs w:val="20"/>
                <w:lang w:val="ru-RU"/>
              </w:rPr>
              <w:t>КЛИМАТИЧЕСКИЕ УСЛОВИЯ</w:t>
            </w:r>
          </w:p>
        </w:tc>
        <w:tc>
          <w:tcPr>
            <w:tcW w:w="532" w:type="dxa"/>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i w:val="0"/>
                <w:sz w:val="20"/>
                <w:szCs w:val="20"/>
                <w:lang w:val="ru-RU"/>
              </w:rPr>
            </w:pPr>
            <w:r w:rsidRPr="00CD426E">
              <w:rPr>
                <w:i w:val="0"/>
                <w:sz w:val="20"/>
                <w:szCs w:val="20"/>
                <w:lang w:val="ru-RU"/>
              </w:rPr>
              <w:t>2.2.</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i w:val="0"/>
                <w:sz w:val="20"/>
                <w:szCs w:val="20"/>
              </w:rPr>
            </w:pPr>
            <w:r w:rsidRPr="00CD426E">
              <w:rPr>
                <w:i w:val="0"/>
                <w:sz w:val="20"/>
                <w:szCs w:val="20"/>
                <w:lang w:val="ru-RU"/>
              </w:rPr>
              <w:t>ГЕОЛОГИЧЕСКАЯ И ГИДРОЛОГИЧЕСКАЯ ХАРАКТЕРИСТИКА</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i w:val="0"/>
                <w:sz w:val="20"/>
                <w:szCs w:val="20"/>
                <w:lang w:val="ru-RU"/>
              </w:rPr>
            </w:pPr>
            <w:r w:rsidRPr="00CD426E">
              <w:rPr>
                <w:i w:val="0"/>
                <w:sz w:val="20"/>
                <w:szCs w:val="20"/>
                <w:lang w:val="ru-RU"/>
              </w:rPr>
              <w:t>2.3.</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before="100" w:beforeAutospacing="1" w:after="100" w:afterAutospacing="1" w:line="276" w:lineRule="auto"/>
              <w:jc w:val="left"/>
              <w:rPr>
                <w:i w:val="0"/>
                <w:sz w:val="20"/>
                <w:szCs w:val="20"/>
              </w:rPr>
            </w:pPr>
            <w:r w:rsidRPr="00CD426E">
              <w:rPr>
                <w:i w:val="0"/>
                <w:sz w:val="20"/>
                <w:szCs w:val="20"/>
                <w:lang w:val="ru-RU"/>
              </w:rPr>
              <w:t>ИНЖЕНЕРНО-ГЕОЛОГИЧЕСКАЯ ХАРАКТЕРИСТИКА</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r w:rsidRPr="00CD426E">
              <w:rPr>
                <w:rFonts w:eastAsia="Lucida Sans Unicode"/>
                <w:szCs w:val="20"/>
              </w:rPr>
              <w:t>3.</w:t>
            </w:r>
          </w:p>
        </w:tc>
        <w:tc>
          <w:tcPr>
            <w:tcW w:w="8573" w:type="dxa"/>
            <w:gridSpan w:val="4"/>
            <w:shd w:val="clear" w:color="auto" w:fill="auto"/>
            <w:vAlign w:val="center"/>
          </w:tcPr>
          <w:p w:rsidR="00CD426E" w:rsidRDefault="00C260FD" w:rsidP="00EC3213">
            <w:pPr>
              <w:pStyle w:val="100"/>
              <w:spacing w:line="276" w:lineRule="auto"/>
              <w:rPr>
                <w:rFonts w:eastAsia="Times New Roman" w:cstheme="minorHAnsi"/>
                <w:noProof/>
                <w:szCs w:val="20"/>
                <w:lang w:eastAsia="ru-RU" w:bidi="ar-SA"/>
              </w:rPr>
            </w:pPr>
            <w:r w:rsidRPr="00CD426E">
              <w:rPr>
                <w:rFonts w:eastAsia="Times New Roman" w:cstheme="minorHAnsi"/>
                <w:noProof/>
                <w:szCs w:val="20"/>
                <w:lang w:eastAsia="ru-RU" w:bidi="ar-SA"/>
              </w:rPr>
              <w:t xml:space="preserve">ХАРАКТЕРИСТИКА СОВРЕМЕННОГО СОСТОЯНИЯ </w:t>
            </w:r>
          </w:p>
          <w:p w:rsidR="00C260FD" w:rsidRPr="00CD426E" w:rsidRDefault="00C260FD" w:rsidP="00EC3213">
            <w:pPr>
              <w:pStyle w:val="100"/>
              <w:spacing w:before="0" w:line="276" w:lineRule="auto"/>
              <w:ind w:right="202"/>
              <w:rPr>
                <w:i/>
                <w:szCs w:val="20"/>
                <w:lang w:eastAsia="ar-SA"/>
              </w:rPr>
            </w:pPr>
            <w:r w:rsidRPr="00CD426E">
              <w:rPr>
                <w:rFonts w:eastAsia="Times New Roman" w:cstheme="minorHAnsi"/>
                <w:noProof/>
                <w:szCs w:val="20"/>
                <w:lang w:eastAsia="ru-RU" w:bidi="ar-SA"/>
              </w:rPr>
              <w:t>И</w:t>
            </w:r>
            <w:r w:rsidRPr="00CD426E">
              <w:rPr>
                <w:rFonts w:eastAsia="Times New Roman" w:cstheme="minorHAnsi"/>
                <w:bCs w:val="0"/>
                <w:noProof/>
                <w:szCs w:val="20"/>
                <w:lang w:eastAsia="ru-RU" w:bidi="ar-SA"/>
              </w:rPr>
              <w:t xml:space="preserve"> УСЛОВИЯ РАЗВИТИЯ С. ИМЕК</w:t>
            </w:r>
          </w:p>
          <w:p w:rsidR="00C260FD" w:rsidRPr="00CD426E" w:rsidRDefault="00C260FD" w:rsidP="00EC3213">
            <w:pPr>
              <w:tabs>
                <w:tab w:val="right" w:leader="dot" w:pos="9180"/>
                <w:tab w:val="right" w:leader="dot" w:pos="9720"/>
              </w:tabs>
              <w:spacing w:line="276" w:lineRule="auto"/>
              <w:ind w:right="177"/>
              <w:rPr>
                <w:rFonts w:eastAsia="Times New Roman" w:cstheme="minorHAnsi"/>
                <w:b/>
                <w:noProof/>
                <w:sz w:val="20"/>
                <w:szCs w:val="20"/>
                <w:lang w:val="ru-RU" w:eastAsia="ru-RU" w:bidi="ar-SA"/>
              </w:rPr>
            </w:pPr>
          </w:p>
          <w:p w:rsidR="00C260FD" w:rsidRPr="00CD426E" w:rsidRDefault="00C260FD" w:rsidP="00EC3213">
            <w:pPr>
              <w:pStyle w:val="100"/>
              <w:spacing w:line="276" w:lineRule="auto"/>
              <w:rPr>
                <w:i/>
                <w:szCs w:val="20"/>
                <w:lang w:eastAsia="ar-SA"/>
              </w:rPr>
            </w:pPr>
            <w:r w:rsidRPr="00CD426E">
              <w:rPr>
                <w:i/>
                <w:szCs w:val="20"/>
                <w:lang w:eastAsia="ar-SA"/>
              </w:rPr>
              <w:t>УСЛОВИЯ РАЗВИТИЯ с. Имек</w:t>
            </w:r>
          </w:p>
          <w:p w:rsidR="00C260FD" w:rsidRPr="00CD426E" w:rsidRDefault="00C260FD" w:rsidP="00EC3213">
            <w:pPr>
              <w:pStyle w:val="100"/>
              <w:spacing w:line="276" w:lineRule="auto"/>
              <w:rPr>
                <w:szCs w:val="20"/>
              </w:rPr>
            </w:pPr>
          </w:p>
        </w:tc>
        <w:tc>
          <w:tcPr>
            <w:tcW w:w="532" w:type="dxa"/>
            <w:shd w:val="clear" w:color="auto" w:fill="auto"/>
            <w:vAlign w:val="center"/>
          </w:tcPr>
          <w:p w:rsidR="00C260FD" w:rsidRPr="00CD426E" w:rsidRDefault="00C260FD" w:rsidP="00EC3213">
            <w:pPr>
              <w:pStyle w:val="100"/>
              <w:spacing w:line="276" w:lineRule="auto"/>
              <w:rPr>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3.1.</w:t>
            </w:r>
          </w:p>
        </w:tc>
        <w:tc>
          <w:tcPr>
            <w:tcW w:w="7780" w:type="dxa"/>
            <w:gridSpan w:val="3"/>
            <w:shd w:val="clear" w:color="auto" w:fill="auto"/>
            <w:vAlign w:val="center"/>
          </w:tcPr>
          <w:p w:rsidR="00C260FD" w:rsidRPr="00CD426E" w:rsidRDefault="005569CB" w:rsidP="00EC3213">
            <w:pPr>
              <w:pStyle w:val="130"/>
              <w:framePr w:hSpace="0" w:wrap="auto" w:vAnchor="margin" w:hAnchor="text" w:yAlign="inline"/>
              <w:spacing w:line="276" w:lineRule="auto"/>
              <w:jc w:val="left"/>
              <w:rPr>
                <w:i w:val="0"/>
                <w:sz w:val="20"/>
                <w:szCs w:val="20"/>
              </w:rPr>
            </w:pPr>
            <w:r>
              <w:rPr>
                <w:i w:val="0"/>
                <w:sz w:val="20"/>
                <w:szCs w:val="20"/>
                <w:lang w:val="ru-RU"/>
              </w:rPr>
              <w:t>ТЕРРИТОРИЯ СЕЛЬСОВЕТА</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rFonts w:eastAsia="Lucida Sans Unicode"/>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rFonts w:eastAsia="Lucida Sans Unicode"/>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3.2.</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rPr>
            </w:pPr>
            <w:r w:rsidRPr="00CD426E">
              <w:rPr>
                <w:i w:val="0"/>
                <w:sz w:val="20"/>
                <w:szCs w:val="20"/>
                <w:lang w:val="ru-RU"/>
              </w:rPr>
              <w:t>ПРОМЫШЛЕННЫЕ И КОММУНАЛЬНЫЕ ТЕРРИТОРИИ</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3.3.</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rPr>
            </w:pPr>
            <w:r w:rsidRPr="00CD426E">
              <w:rPr>
                <w:i w:val="0"/>
                <w:sz w:val="20"/>
                <w:szCs w:val="20"/>
                <w:lang w:val="ru-RU"/>
              </w:rPr>
              <w:t>ЖИЛИЩНЫЙ ФОНД</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3.4.</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rPr>
            </w:pPr>
            <w:r w:rsidRPr="00CD426E">
              <w:rPr>
                <w:i w:val="0"/>
                <w:sz w:val="20"/>
                <w:szCs w:val="20"/>
                <w:lang w:val="ru-RU"/>
              </w:rPr>
              <w:t>УЧРЕЖДЕНИЯ ОБСЛУЖИВАНИЯ</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line="276" w:lineRule="auto"/>
              <w:rPr>
                <w:szCs w:val="20"/>
              </w:rPr>
            </w:pPr>
          </w:p>
        </w:tc>
        <w:tc>
          <w:tcPr>
            <w:tcW w:w="0" w:type="auto"/>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lang w:val="ru-RU"/>
              </w:rPr>
            </w:pPr>
            <w:r w:rsidRPr="00CD426E">
              <w:rPr>
                <w:i w:val="0"/>
                <w:sz w:val="20"/>
                <w:szCs w:val="20"/>
                <w:lang w:val="ru-RU"/>
              </w:rPr>
              <w:t>3.5.</w:t>
            </w:r>
          </w:p>
        </w:tc>
        <w:tc>
          <w:tcPr>
            <w:tcW w:w="7780" w:type="dxa"/>
            <w:gridSpan w:val="3"/>
            <w:shd w:val="clear" w:color="auto" w:fill="auto"/>
            <w:vAlign w:val="center"/>
          </w:tcPr>
          <w:p w:rsidR="00C260FD" w:rsidRPr="00CD426E" w:rsidRDefault="00C260FD" w:rsidP="00EC3213">
            <w:pPr>
              <w:pStyle w:val="130"/>
              <w:framePr w:hSpace="0" w:wrap="auto" w:vAnchor="margin" w:hAnchor="text" w:yAlign="inline"/>
              <w:spacing w:line="276" w:lineRule="auto"/>
              <w:jc w:val="left"/>
              <w:rPr>
                <w:i w:val="0"/>
                <w:sz w:val="20"/>
                <w:szCs w:val="20"/>
              </w:rPr>
            </w:pPr>
            <w:r w:rsidRPr="00CD426E">
              <w:rPr>
                <w:i w:val="0"/>
                <w:sz w:val="20"/>
                <w:szCs w:val="20"/>
                <w:lang w:val="ru-RU"/>
              </w:rPr>
              <w:t>ИСТОРИКО-КУЛЬТУРНОЕ НАСЛЕДИЕ</w:t>
            </w:r>
          </w:p>
        </w:tc>
        <w:tc>
          <w:tcPr>
            <w:tcW w:w="532" w:type="dxa"/>
            <w:shd w:val="clear" w:color="auto" w:fill="auto"/>
            <w:vAlign w:val="center"/>
          </w:tcPr>
          <w:p w:rsidR="00C260FD" w:rsidRPr="00CD426E" w:rsidRDefault="00C260FD" w:rsidP="00EC3213">
            <w:pPr>
              <w:pStyle w:val="130"/>
              <w:framePr w:hSpace="0" w:wrap="auto" w:vAnchor="margin" w:hAnchor="text" w:yAlign="inline"/>
              <w:spacing w:line="276" w:lineRule="auto"/>
              <w:jc w:val="left"/>
              <w:rPr>
                <w:sz w:val="20"/>
                <w:szCs w:val="20"/>
              </w:rPr>
            </w:pPr>
          </w:p>
        </w:tc>
      </w:tr>
      <w:tr w:rsidR="00C260FD" w:rsidRPr="00FC5884" w:rsidTr="005569CB">
        <w:trPr>
          <w:trHeight w:hRule="exact" w:val="611"/>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4.</w:t>
            </w:r>
          </w:p>
        </w:tc>
        <w:tc>
          <w:tcPr>
            <w:tcW w:w="8573" w:type="dxa"/>
            <w:gridSpan w:val="4"/>
            <w:shd w:val="clear" w:color="auto" w:fill="auto"/>
            <w:vAlign w:val="center"/>
          </w:tcPr>
          <w:p w:rsidR="00C260FD" w:rsidRPr="00CD426E" w:rsidRDefault="00C260FD" w:rsidP="00EC3213">
            <w:pPr>
              <w:shd w:val="clear" w:color="auto" w:fill="FFFFFF"/>
              <w:tabs>
                <w:tab w:val="right" w:leader="dot" w:pos="9180"/>
              </w:tabs>
              <w:spacing w:line="276" w:lineRule="auto"/>
              <w:ind w:left="10" w:right="177"/>
              <w:rPr>
                <w:rFonts w:eastAsia="Times New Roman" w:cstheme="minorHAnsi"/>
                <w:b/>
                <w:bCs/>
                <w:sz w:val="20"/>
                <w:szCs w:val="20"/>
                <w:lang w:val="ru-RU" w:eastAsia="ru-RU" w:bidi="ar-SA"/>
              </w:rPr>
            </w:pPr>
            <w:r w:rsidRPr="00CD426E">
              <w:rPr>
                <w:rFonts w:eastAsia="Times New Roman" w:cstheme="minorHAnsi"/>
                <w:b/>
                <w:sz w:val="20"/>
                <w:szCs w:val="20"/>
                <w:lang w:val="ru-RU" w:eastAsia="ru-RU" w:bidi="ar-SA"/>
              </w:rPr>
              <w:t>ЭКОНОМИЧЕСКАЯ БАЗА РАЗВИТИЯ с. ИМЕК</w:t>
            </w:r>
          </w:p>
          <w:p w:rsidR="00C260FD" w:rsidRPr="00CD426E" w:rsidRDefault="00C260FD" w:rsidP="00EC3213">
            <w:pPr>
              <w:pStyle w:val="100"/>
              <w:spacing w:before="0" w:line="276" w:lineRule="auto"/>
              <w:rPr>
                <w:szCs w:val="20"/>
              </w:rPr>
            </w:pPr>
            <w:r w:rsidRPr="00CD426E">
              <w:rPr>
                <w:rFonts w:eastAsia="Times New Roman" w:cstheme="minorHAnsi"/>
                <w:bCs w:val="0"/>
                <w:noProof/>
                <w:szCs w:val="20"/>
                <w:lang w:eastAsia="ru-RU" w:bidi="ar-SA"/>
              </w:rPr>
              <w:t>РАСЧЕТ ЧИСЛЕННОСТИ НАСЕЛЕНИЯ</w:t>
            </w:r>
          </w:p>
        </w:tc>
        <w:tc>
          <w:tcPr>
            <w:tcW w:w="532" w:type="dxa"/>
            <w:shd w:val="clear" w:color="auto" w:fill="auto"/>
            <w:vAlign w:val="center"/>
          </w:tcPr>
          <w:p w:rsidR="00C260FD" w:rsidRPr="00CD426E" w:rsidRDefault="00C260FD" w:rsidP="00EC3213">
            <w:pPr>
              <w:pStyle w:val="100"/>
              <w:spacing w:before="0" w:line="276" w:lineRule="auto"/>
              <w:rPr>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sz w:val="20"/>
                <w:szCs w:val="20"/>
                <w:lang w:val="ru-RU"/>
              </w:rPr>
            </w:pPr>
            <w:r w:rsidRPr="00CD426E">
              <w:rPr>
                <w:rFonts w:eastAsia="Times New Roman" w:cstheme="minorHAnsi"/>
                <w:bCs/>
                <w:noProof/>
                <w:sz w:val="20"/>
                <w:szCs w:val="20"/>
                <w:lang w:val="ru-RU" w:eastAsia="ru-RU" w:bidi="ar-SA"/>
              </w:rPr>
              <w:t>4.1.</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sz w:val="20"/>
                <w:szCs w:val="20"/>
                <w:lang w:val="ru-RU"/>
              </w:rPr>
            </w:pPr>
            <w:r w:rsidRPr="00CD426E">
              <w:rPr>
                <w:rFonts w:eastAsia="Times New Roman" w:cstheme="minorHAnsi"/>
                <w:bCs/>
                <w:noProof/>
                <w:sz w:val="20"/>
                <w:szCs w:val="20"/>
                <w:lang w:val="ru-RU" w:eastAsia="ru-RU" w:bidi="ar-SA"/>
              </w:rPr>
              <w:t>ОБЩИЕ СВЕДЕНИЯ</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bCs/>
                <w:noProof/>
                <w:sz w:val="20"/>
                <w:szCs w:val="20"/>
                <w:lang w:val="ru-RU" w:eastAsia="ru-RU" w:bidi="ar-SA"/>
              </w:rPr>
            </w:pPr>
            <w:r w:rsidRPr="00CD426E">
              <w:rPr>
                <w:rFonts w:eastAsia="Times New Roman" w:cstheme="minorHAnsi"/>
                <w:sz w:val="20"/>
                <w:szCs w:val="20"/>
                <w:lang w:val="ru-RU" w:eastAsia="ru-RU" w:bidi="ar-SA"/>
              </w:rPr>
              <w:t>4.2.</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bCs/>
                <w:noProof/>
                <w:sz w:val="20"/>
                <w:szCs w:val="20"/>
                <w:lang w:val="ru-RU" w:eastAsia="ru-RU" w:bidi="ar-SA"/>
              </w:rPr>
            </w:pPr>
            <w:r w:rsidRPr="00CD426E">
              <w:rPr>
                <w:rFonts w:eastAsia="Times New Roman" w:cstheme="minorHAnsi"/>
                <w:sz w:val="20"/>
                <w:szCs w:val="20"/>
                <w:lang w:val="ru-RU" w:eastAsia="ru-RU" w:bidi="ar-SA"/>
              </w:rPr>
              <w:t>ПРОМЫШЛЕННОСТЬ</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sz w:val="20"/>
                <w:szCs w:val="20"/>
                <w:lang w:val="ru-RU" w:eastAsia="ru-RU" w:bidi="ar-SA"/>
              </w:rPr>
            </w:pPr>
            <w:r w:rsidRPr="00CD426E">
              <w:rPr>
                <w:rFonts w:eastAsia="Times New Roman" w:cstheme="minorHAnsi"/>
                <w:sz w:val="20"/>
                <w:szCs w:val="20"/>
                <w:lang w:val="ru-RU" w:eastAsia="ru-RU" w:bidi="ar-SA"/>
              </w:rPr>
              <w:t>4.3.</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sz w:val="20"/>
                <w:szCs w:val="20"/>
                <w:lang w:val="ru-RU" w:eastAsia="ru-RU" w:bidi="ar-SA"/>
              </w:rPr>
            </w:pPr>
            <w:r w:rsidRPr="00CD426E">
              <w:rPr>
                <w:rFonts w:eastAsia="Times New Roman" w:cstheme="minorHAnsi"/>
                <w:sz w:val="20"/>
                <w:szCs w:val="20"/>
                <w:lang w:val="ru-RU" w:eastAsia="ru-RU" w:bidi="ar-SA"/>
              </w:rPr>
              <w:t xml:space="preserve">СЕЛЬСКОЕ </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sz w:val="20"/>
                <w:szCs w:val="20"/>
                <w:lang w:val="ru-RU" w:eastAsia="ru-RU" w:bidi="ar-SA"/>
              </w:rPr>
            </w:pPr>
            <w:r w:rsidRPr="00CD426E">
              <w:rPr>
                <w:rFonts w:eastAsia="Times New Roman" w:cstheme="minorHAnsi"/>
                <w:sz w:val="20"/>
                <w:szCs w:val="20"/>
                <w:lang w:val="ru-RU" w:eastAsia="ru-RU" w:bidi="ar-SA"/>
              </w:rPr>
              <w:t>4.4.</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sz w:val="20"/>
                <w:szCs w:val="20"/>
                <w:lang w:val="ru-RU" w:eastAsia="ru-RU" w:bidi="ar-SA"/>
              </w:rPr>
            </w:pPr>
            <w:r w:rsidRPr="00CD426E">
              <w:rPr>
                <w:rFonts w:eastAsia="Times New Roman" w:cstheme="minorHAnsi"/>
                <w:sz w:val="20"/>
                <w:szCs w:val="20"/>
                <w:lang w:val="ru-RU" w:eastAsia="ru-RU" w:bidi="ar-SA"/>
              </w:rPr>
              <w:t>ЖИЛИЩНО-КОММУНАЛЬНОЕ ХОЗЯЙСТВО</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4.5.</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ТРАНСПОРТНО - КОММУНИКАЦИОННЫЙ КОМПЛЕКС</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4.6.</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РАЗВИТИЕ МАЛОГО БИЗНЕСА</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bCs/>
                <w:noProof/>
                <w:sz w:val="20"/>
                <w:szCs w:val="20"/>
                <w:lang w:val="ru-RU" w:eastAsia="ru-RU" w:bidi="ar-SA"/>
              </w:rPr>
            </w:pPr>
            <w:r w:rsidRPr="00CD426E">
              <w:rPr>
                <w:rFonts w:eastAsia="Times New Roman" w:cstheme="minorHAnsi"/>
                <w:sz w:val="20"/>
                <w:szCs w:val="20"/>
                <w:lang w:val="ru-RU" w:eastAsia="ru-RU" w:bidi="ar-SA"/>
              </w:rPr>
              <w:t>4.7.</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bCs/>
                <w:noProof/>
                <w:sz w:val="20"/>
                <w:szCs w:val="20"/>
                <w:lang w:val="ru-RU" w:eastAsia="ru-RU" w:bidi="ar-SA"/>
              </w:rPr>
            </w:pPr>
            <w:r w:rsidRPr="00CD426E">
              <w:rPr>
                <w:rFonts w:eastAsia="Times New Roman" w:cstheme="minorHAnsi"/>
                <w:sz w:val="20"/>
                <w:szCs w:val="20"/>
                <w:lang w:val="ru-RU" w:eastAsia="ru-RU" w:bidi="ar-SA"/>
              </w:rPr>
              <w:t xml:space="preserve">ПЛАТНЫЕ УСЛУГИ, РОЗНИЧНАЯ ТОРГОВЛЯ, ОБЩЕСТВЕННОЕ </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bCs/>
                <w:noProof/>
                <w:sz w:val="20"/>
                <w:szCs w:val="20"/>
                <w:lang w:val="ru-RU" w:eastAsia="ru-RU" w:bidi="ar-SA"/>
              </w:rPr>
            </w:pP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bCs/>
                <w:noProof/>
                <w:sz w:val="20"/>
                <w:szCs w:val="20"/>
                <w:lang w:val="ru-RU" w:eastAsia="ru-RU" w:bidi="ar-SA"/>
              </w:rPr>
            </w:pPr>
            <w:r w:rsidRPr="00CD426E">
              <w:rPr>
                <w:rFonts w:eastAsia="Times New Roman" w:cstheme="minorHAnsi"/>
                <w:sz w:val="20"/>
                <w:szCs w:val="20"/>
                <w:lang w:val="ru-RU" w:eastAsia="ru-RU" w:bidi="ar-SA"/>
              </w:rPr>
              <w:t>ПИТАНИЕ</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s>
              <w:spacing w:line="276" w:lineRule="auto"/>
              <w:ind w:right="177" w:firstLine="122"/>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4.8.</w:t>
            </w:r>
          </w:p>
        </w:tc>
        <w:tc>
          <w:tcPr>
            <w:tcW w:w="7780" w:type="dxa"/>
            <w:gridSpan w:val="3"/>
            <w:shd w:val="clear" w:color="auto" w:fill="auto"/>
            <w:vAlign w:val="center"/>
          </w:tcPr>
          <w:p w:rsidR="00C260FD" w:rsidRPr="00CD426E" w:rsidRDefault="00C260FD" w:rsidP="00EC3213">
            <w:pPr>
              <w:tabs>
                <w:tab w:val="right" w:leader="dot" w:pos="9180"/>
              </w:tabs>
              <w:spacing w:line="276" w:lineRule="auto"/>
              <w:ind w:right="177"/>
              <w:rPr>
                <w:rFonts w:eastAsia="Times New Roman" w:cstheme="minorHAnsi"/>
                <w:sz w:val="20"/>
                <w:szCs w:val="20"/>
                <w:lang w:val="ru-RU" w:eastAsia="ru-RU" w:bidi="ar-SA"/>
              </w:rPr>
            </w:pPr>
            <w:r w:rsidRPr="00CD426E">
              <w:rPr>
                <w:rFonts w:eastAsia="Times New Roman" w:cstheme="minorHAnsi"/>
                <w:bCs/>
                <w:noProof/>
                <w:sz w:val="20"/>
                <w:szCs w:val="20"/>
                <w:lang w:val="ru-RU" w:eastAsia="ru-RU" w:bidi="ar-SA"/>
              </w:rPr>
              <w:t>СОЦИАЛЬНАЯ СФЕРА</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firstLine="122"/>
              <w:rPr>
                <w:rFonts w:eastAsia="Times New Roman" w:cstheme="minorHAnsi"/>
                <w:sz w:val="20"/>
                <w:szCs w:val="20"/>
                <w:lang w:val="ru-RU" w:eastAsia="ru-RU" w:bidi="ar-SA"/>
              </w:rPr>
            </w:pPr>
            <w:r w:rsidRPr="00CD426E">
              <w:rPr>
                <w:rFonts w:eastAsia="Times New Roman" w:cstheme="minorHAnsi"/>
                <w:bCs/>
                <w:sz w:val="20"/>
                <w:szCs w:val="20"/>
                <w:lang w:val="ru-RU" w:eastAsia="ru-RU" w:bidi="ar-SA"/>
              </w:rPr>
              <w:t>4.9.</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sz w:val="20"/>
                <w:szCs w:val="20"/>
                <w:lang w:val="ru-RU" w:eastAsia="ru-RU" w:bidi="ar-SA"/>
              </w:rPr>
            </w:pPr>
            <w:r w:rsidRPr="00CD426E">
              <w:rPr>
                <w:rFonts w:eastAsia="Times New Roman" w:cstheme="minorHAnsi"/>
                <w:bCs/>
                <w:sz w:val="20"/>
                <w:szCs w:val="20"/>
                <w:lang w:val="ru-RU" w:eastAsia="ru-RU" w:bidi="ar-SA"/>
              </w:rPr>
              <w:t>РАСЧЕТ ПРОЕКТНОЙ ЧИСЛЕННОСТИ НАСЕЛЕНИЯ</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sz w:val="20"/>
                <w:szCs w:val="20"/>
                <w:lang w:val="ru-RU" w:eastAsia="ru-RU" w:bidi="ar-SA"/>
              </w:rPr>
            </w:pPr>
          </w:p>
        </w:tc>
        <w:tc>
          <w:tcPr>
            <w:tcW w:w="0" w:type="auto"/>
            <w:gridSpan w:val="2"/>
            <w:shd w:val="clear" w:color="auto" w:fill="auto"/>
            <w:vAlign w:val="center"/>
          </w:tcPr>
          <w:p w:rsidR="00C260FD" w:rsidRPr="00CD426E" w:rsidRDefault="00C260FD" w:rsidP="00EC3213">
            <w:pPr>
              <w:tabs>
                <w:tab w:val="right" w:leader="dot" w:pos="9180"/>
                <w:tab w:val="right" w:leader="dot" w:pos="9720"/>
              </w:tabs>
              <w:spacing w:line="276" w:lineRule="auto"/>
              <w:ind w:left="166" w:right="177"/>
              <w:rPr>
                <w:rFonts w:eastAsia="Times New Roman" w:cstheme="minorHAnsi"/>
                <w:sz w:val="20"/>
                <w:szCs w:val="20"/>
                <w:lang w:val="ru-RU" w:eastAsia="ru-RU" w:bidi="ar-SA"/>
              </w:rPr>
            </w:pPr>
            <w:r w:rsidRPr="00CD426E">
              <w:rPr>
                <w:rFonts w:eastAsia="Times New Roman" w:cstheme="minorHAnsi"/>
                <w:noProof/>
                <w:sz w:val="20"/>
                <w:szCs w:val="20"/>
                <w:lang w:val="ru-RU" w:eastAsia="ru-RU" w:bidi="ar-SA"/>
              </w:rPr>
              <w:t>4.9.1</w:t>
            </w:r>
          </w:p>
        </w:tc>
        <w:tc>
          <w:tcPr>
            <w:tcW w:w="6820" w:type="dxa"/>
            <w:shd w:val="clear" w:color="auto" w:fill="auto"/>
            <w:vAlign w:val="center"/>
          </w:tcPr>
          <w:p w:rsidR="00C260FD" w:rsidRPr="00CD426E" w:rsidRDefault="00C260FD" w:rsidP="00EC3213">
            <w:pPr>
              <w:tabs>
                <w:tab w:val="right" w:leader="dot" w:pos="9180"/>
                <w:tab w:val="right" w:leader="dot" w:pos="9720"/>
              </w:tabs>
              <w:spacing w:line="276" w:lineRule="auto"/>
              <w:ind w:left="103" w:right="177"/>
              <w:rPr>
                <w:rFonts w:eastAsia="Times New Roman" w:cstheme="minorHAnsi"/>
                <w:i/>
                <w:sz w:val="20"/>
                <w:szCs w:val="20"/>
                <w:lang w:val="ru-RU" w:eastAsia="ru-RU" w:bidi="ar-SA"/>
              </w:rPr>
            </w:pPr>
            <w:r w:rsidRPr="00CD426E">
              <w:rPr>
                <w:rFonts w:eastAsia="Times New Roman" w:cstheme="minorHAnsi"/>
                <w:i/>
                <w:noProof/>
                <w:sz w:val="20"/>
                <w:szCs w:val="20"/>
                <w:lang w:val="ru-RU" w:eastAsia="ru-RU" w:bidi="ar-SA"/>
              </w:rPr>
              <w:t>НАСЕЛЕНИЕ И ДЕМОГРАФИЧЕСКАЯ СИТУАЦИЯ</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p>
        </w:tc>
        <w:tc>
          <w:tcPr>
            <w:tcW w:w="0" w:type="auto"/>
            <w:gridSpan w:val="2"/>
            <w:shd w:val="clear" w:color="auto" w:fill="auto"/>
            <w:vAlign w:val="center"/>
          </w:tcPr>
          <w:p w:rsidR="00C260FD" w:rsidRPr="00CD426E" w:rsidRDefault="00C260FD" w:rsidP="00EC3213">
            <w:pPr>
              <w:tabs>
                <w:tab w:val="right" w:leader="dot" w:pos="9180"/>
                <w:tab w:val="right" w:leader="dot" w:pos="9720"/>
              </w:tabs>
              <w:spacing w:line="276" w:lineRule="auto"/>
              <w:ind w:left="166"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4.9.2</w:t>
            </w:r>
          </w:p>
        </w:tc>
        <w:tc>
          <w:tcPr>
            <w:tcW w:w="6820" w:type="dxa"/>
            <w:shd w:val="clear" w:color="auto" w:fill="auto"/>
            <w:vAlign w:val="center"/>
          </w:tcPr>
          <w:p w:rsidR="00C260FD" w:rsidRPr="00CD426E" w:rsidRDefault="00C260FD" w:rsidP="00EC3213">
            <w:pPr>
              <w:tabs>
                <w:tab w:val="right" w:leader="dot" w:pos="9180"/>
                <w:tab w:val="right" w:leader="dot" w:pos="9720"/>
              </w:tabs>
              <w:spacing w:line="276" w:lineRule="auto"/>
              <w:ind w:left="148" w:right="177"/>
              <w:rPr>
                <w:rFonts w:eastAsia="Times New Roman" w:cstheme="minorHAnsi"/>
                <w:i/>
                <w:noProof/>
                <w:sz w:val="20"/>
                <w:szCs w:val="20"/>
                <w:lang w:val="ru-RU" w:eastAsia="ru-RU" w:bidi="ar-SA"/>
              </w:rPr>
            </w:pPr>
            <w:r w:rsidRPr="00CD426E">
              <w:rPr>
                <w:rFonts w:eastAsia="Times New Roman" w:cstheme="minorHAnsi"/>
                <w:i/>
                <w:noProof/>
                <w:sz w:val="20"/>
                <w:szCs w:val="20"/>
                <w:lang w:val="ru-RU" w:eastAsia="ru-RU" w:bidi="ar-SA"/>
              </w:rPr>
              <w:t>ГРАДООБРАЗУЮЩИЕ КАДРЫ</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p>
        </w:tc>
        <w:tc>
          <w:tcPr>
            <w:tcW w:w="0" w:type="auto"/>
            <w:gridSpan w:val="2"/>
            <w:shd w:val="clear" w:color="auto" w:fill="auto"/>
            <w:vAlign w:val="center"/>
          </w:tcPr>
          <w:p w:rsidR="00C260FD" w:rsidRPr="00CD426E" w:rsidRDefault="00C260FD" w:rsidP="00EC3213">
            <w:pPr>
              <w:tabs>
                <w:tab w:val="right" w:leader="dot" w:pos="9180"/>
                <w:tab w:val="right" w:leader="dot" w:pos="9720"/>
              </w:tabs>
              <w:spacing w:line="276" w:lineRule="auto"/>
              <w:ind w:left="166"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4.9.3</w:t>
            </w:r>
          </w:p>
        </w:tc>
        <w:tc>
          <w:tcPr>
            <w:tcW w:w="6820" w:type="dxa"/>
            <w:shd w:val="clear" w:color="auto" w:fill="auto"/>
            <w:vAlign w:val="center"/>
          </w:tcPr>
          <w:p w:rsidR="00C260FD" w:rsidRPr="00CD426E" w:rsidRDefault="00C260FD" w:rsidP="00EC3213">
            <w:pPr>
              <w:tabs>
                <w:tab w:val="right" w:leader="dot" w:pos="9180"/>
                <w:tab w:val="right" w:leader="dot" w:pos="9720"/>
              </w:tabs>
              <w:spacing w:line="276" w:lineRule="auto"/>
              <w:ind w:left="148" w:right="177"/>
              <w:rPr>
                <w:rFonts w:eastAsia="Times New Roman" w:cstheme="minorHAnsi"/>
                <w:i/>
                <w:noProof/>
                <w:sz w:val="20"/>
                <w:szCs w:val="20"/>
                <w:lang w:val="ru-RU" w:eastAsia="ru-RU" w:bidi="ar-SA"/>
              </w:rPr>
            </w:pPr>
            <w:r w:rsidRPr="00CD426E">
              <w:rPr>
                <w:rFonts w:eastAsia="Times New Roman" w:cstheme="minorHAnsi"/>
                <w:i/>
                <w:noProof/>
                <w:sz w:val="20"/>
                <w:szCs w:val="20"/>
                <w:lang w:val="ru-RU" w:eastAsia="ru-RU" w:bidi="ar-SA"/>
              </w:rPr>
              <w:t>РАСЧЕТ ПРОЕКТНОЙ ЧИСЛЕННОСТИ НАСЕЛЕНИЯ</w:t>
            </w:r>
          </w:p>
        </w:tc>
        <w:tc>
          <w:tcPr>
            <w:tcW w:w="532" w:type="dxa"/>
            <w:shd w:val="clear" w:color="auto" w:fill="auto"/>
            <w:vAlign w:val="center"/>
          </w:tcPr>
          <w:p w:rsidR="00C260FD" w:rsidRPr="00CD426E" w:rsidRDefault="00C260FD" w:rsidP="00EC3213">
            <w:pPr>
              <w:spacing w:line="276" w:lineRule="auto"/>
              <w:rPr>
                <w:sz w:val="20"/>
                <w:szCs w:val="20"/>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5.</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b/>
                <w:bCs/>
                <w:noProof/>
                <w:sz w:val="20"/>
                <w:szCs w:val="20"/>
                <w:lang w:val="ru-RU" w:eastAsia="ru-RU" w:bidi="ar-SA"/>
              </w:rPr>
              <w:t>ПРОЕКТНАЯ ОРГАНИЗАЦИЯ ТЕРРИТОРИИ</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5.1.</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НАПРАВЛЕНИЕ ТЕРРИТОРИАЛЬНОГО РАЗВИТИЯ СЕЛА ИМЕК</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5.2.</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ПРОМЫШЛЕННО-КОММУНАЛЬНЫЕ ТЕРРИТОРИИ</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5.3.</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ЖИЛАЯ ТЕРРИТОРИЯ И ЖИЛАЯ ЗАСТРОЙКА</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5.4.</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ОРГАНИЗАЦИЯ КУЛЬТУРНО-БЫТОВОГО ОБСЛУЖИВАНИЯ</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5.5.</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noProof/>
                <w:sz w:val="20"/>
                <w:szCs w:val="20"/>
                <w:lang w:val="ru-RU" w:eastAsia="ru-RU" w:bidi="ar-SA"/>
              </w:rPr>
            </w:pPr>
            <w:r w:rsidRPr="00CD426E">
              <w:rPr>
                <w:rFonts w:eastAsia="Times New Roman" w:cstheme="minorHAnsi"/>
                <w:bCs/>
                <w:noProof/>
                <w:sz w:val="20"/>
                <w:szCs w:val="20"/>
                <w:lang w:val="ru-RU" w:eastAsia="ru-RU" w:bidi="ar-SA"/>
              </w:rPr>
              <w:t>ОЗЕЛЕНЕНИЕ И БЛАГОУСТРОЙСТВО. ОРГАНИЗАЦИЯ ОТДЫХА</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6.</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
                <w:bCs/>
                <w:noProof/>
                <w:sz w:val="20"/>
                <w:szCs w:val="20"/>
                <w:lang w:val="ru-RU" w:eastAsia="ru-RU" w:bidi="ar-SA"/>
              </w:rPr>
              <w:t>АРХИТЕКТУРНО – ПЛАНИРОВОЧНОЕ РЕШЕНИЕ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6.1.</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КОМПЛЕКСНАЯ ГРАДОСТРОИТЕЛЬНАЯ ОЦЕНКА ПЛОЩАДОК</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6.2.</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ФУНКЦИОНАЛЬНАЯ ОРГАНИЗАЦИЯ ТЕРРИТОРИИ</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7.</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
                <w:bCs/>
                <w:noProof/>
                <w:sz w:val="20"/>
                <w:szCs w:val="20"/>
                <w:lang w:val="ru-RU" w:eastAsia="ru-RU" w:bidi="ar-SA"/>
              </w:rPr>
              <w:t>ТРАНСПОРТ И УЛИЧНО-ДОРОЖНАЯ СЕТЬ</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 xml:space="preserve">  7.1.</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УЛИЧНО-ДОРОЖНАЯ СЕТЬ</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8.</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
                <w:bCs/>
                <w:noProof/>
                <w:sz w:val="20"/>
                <w:szCs w:val="20"/>
                <w:lang w:val="ru-RU" w:eastAsia="ru-RU" w:bidi="ar-SA"/>
              </w:rPr>
              <w:t>ГРАНИЦА СЕЛА И БАЛАНС ТЕРРИТОРИИ</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9.</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
                <w:bCs/>
                <w:noProof/>
                <w:sz w:val="20"/>
                <w:szCs w:val="20"/>
                <w:lang w:val="ru-RU" w:eastAsia="ru-RU" w:bidi="ar-SA"/>
              </w:rPr>
              <w:t>ПЕРВАЯ ОЧЕРЕДЬ СТРОИТЕЛЬСТВА</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FC5884"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9.1.</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ЖИЛИЩНОЕ СТРОИТЕЛЬСТВО НА 2012-</w:t>
            </w:r>
            <w:r w:rsidR="006F0B39">
              <w:rPr>
                <w:rFonts w:eastAsia="Times New Roman" w:cstheme="minorHAnsi"/>
                <w:bCs/>
                <w:noProof/>
                <w:sz w:val="20"/>
                <w:szCs w:val="20"/>
                <w:lang w:val="ru-RU" w:eastAsia="ru-RU" w:bidi="ar-SA"/>
              </w:rPr>
              <w:t>2031</w:t>
            </w:r>
            <w:r w:rsidRPr="00CD426E">
              <w:rPr>
                <w:rFonts w:eastAsia="Times New Roman" w:cstheme="minorHAnsi"/>
                <w:bCs/>
                <w:noProof/>
                <w:sz w:val="20"/>
                <w:szCs w:val="20"/>
                <w:lang w:val="ru-RU" w:eastAsia="ru-RU" w:bidi="ar-SA"/>
              </w:rPr>
              <w:t>г.г</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9.2.</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КУЛЬТУРНО-БЫТОВОЕ СТРОИТЕЛЬСТВО</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10.</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
                <w:bCs/>
                <w:noProof/>
                <w:sz w:val="20"/>
                <w:szCs w:val="20"/>
                <w:lang w:val="ru-RU" w:eastAsia="ru-RU" w:bidi="ar-SA"/>
              </w:rPr>
              <w:t>ИНЖЕНЕРНАЯ ИНФРАСТРУКТУРА</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10.1.</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СУЩЕСТВУЮЩЕЕ ПОЛОЖЕНИЕ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10.2.</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ВОДОСНАБЖЕНИЕ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10.3.</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КАНАЛИЗАЦИЯ</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10.4.</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ЭЛЕКТРОСНАБЖЕНИЕ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10.5.</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ТЕПЛОСНАБЖЕНИЕ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p w:rsidR="00C260FD" w:rsidRPr="00CD426E" w:rsidRDefault="00C260FD" w:rsidP="00EC3213">
            <w:pPr>
              <w:pStyle w:val="100"/>
              <w:spacing w:before="0" w:line="276" w:lineRule="auto"/>
              <w:rPr>
                <w:szCs w:val="20"/>
              </w:rPr>
            </w:pPr>
          </w:p>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10.6.</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УСТРОЙСТВО  СВЯЗИ</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10.7.</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ЗОНЫ  САНИТАРНОЙ ОХРАНЫ</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shd w:val="clear" w:color="auto" w:fill="auto"/>
            <w:vAlign w:val="center"/>
          </w:tcPr>
          <w:p w:rsidR="00C260FD" w:rsidRPr="00CD426E" w:rsidRDefault="00C260FD" w:rsidP="00EC3213">
            <w:pPr>
              <w:tabs>
                <w:tab w:val="right" w:leader="dot" w:pos="9180"/>
                <w:tab w:val="right" w:leader="dot" w:pos="9720"/>
              </w:tabs>
              <w:spacing w:line="276" w:lineRule="auto"/>
              <w:ind w:right="177"/>
              <w:rPr>
                <w:rFonts w:eastAsia="Times New Roman" w:cstheme="minorHAnsi"/>
                <w:noProof/>
                <w:sz w:val="20"/>
                <w:szCs w:val="20"/>
                <w:lang w:val="ru-RU" w:eastAsia="ru-RU" w:bidi="ar-SA"/>
              </w:rPr>
            </w:pPr>
            <w:r w:rsidRPr="00CD426E">
              <w:rPr>
                <w:rFonts w:eastAsia="Times New Roman" w:cstheme="minorHAnsi"/>
                <w:noProof/>
                <w:sz w:val="20"/>
                <w:szCs w:val="20"/>
                <w:lang w:val="ru-RU" w:eastAsia="ru-RU" w:bidi="ar-SA"/>
              </w:rPr>
              <w:t>10.8.</w:t>
            </w:r>
          </w:p>
        </w:tc>
        <w:tc>
          <w:tcPr>
            <w:tcW w:w="7780" w:type="dxa"/>
            <w:gridSpan w:val="3"/>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САНИТАРНАЯ  ОЧИСТКА</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11.</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
                <w:bCs/>
                <w:noProof/>
                <w:sz w:val="20"/>
                <w:szCs w:val="20"/>
                <w:lang w:val="ru-RU" w:eastAsia="ru-RU" w:bidi="ar-SA"/>
              </w:rPr>
            </w:pPr>
          </w:p>
        </w:tc>
        <w:tc>
          <w:tcPr>
            <w:tcW w:w="532" w:type="dxa"/>
            <w:shd w:val="clear" w:color="auto" w:fill="auto"/>
            <w:vAlign w:val="center"/>
          </w:tcPr>
          <w:p w:rsidR="00C260FD" w:rsidRPr="00CD426E" w:rsidRDefault="00C260FD" w:rsidP="00EC3213">
            <w:pPr>
              <w:spacing w:line="276" w:lineRule="auto"/>
              <w:rPr>
                <w:b/>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12.</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
                <w:bCs/>
                <w:noProof/>
                <w:sz w:val="20"/>
                <w:szCs w:val="20"/>
                <w:lang w:val="ru-RU" w:eastAsia="ru-RU" w:bidi="ar-SA"/>
              </w:rPr>
            </w:pPr>
            <w:r w:rsidRPr="00CD426E">
              <w:rPr>
                <w:rFonts w:eastAsia="Times New Roman" w:cstheme="minorHAnsi"/>
                <w:b/>
                <w:bCs/>
                <w:iCs/>
                <w:noProof/>
                <w:sz w:val="20"/>
                <w:szCs w:val="20"/>
                <w:lang w:val="ru-RU" w:eastAsia="ru-RU" w:bidi="ar-SA"/>
              </w:rPr>
              <w:t>ЗАКЛЮЧЕНИЕ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r w:rsidRPr="00CD426E">
              <w:rPr>
                <w:szCs w:val="20"/>
              </w:rPr>
              <w:t>13.</w:t>
            </w:r>
          </w:p>
        </w:tc>
        <w:tc>
          <w:tcPr>
            <w:tcW w:w="8573" w:type="dxa"/>
            <w:gridSpan w:val="4"/>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
                <w:bCs/>
                <w:noProof/>
                <w:sz w:val="20"/>
                <w:szCs w:val="20"/>
                <w:lang w:val="ru-RU" w:eastAsia="ru-RU" w:bidi="ar-SA"/>
              </w:rPr>
            </w:pPr>
            <w:r w:rsidRPr="00CD426E">
              <w:rPr>
                <w:rFonts w:eastAsia="Times New Roman" w:cstheme="minorHAnsi"/>
                <w:b/>
                <w:bCs/>
                <w:noProof/>
                <w:sz w:val="20"/>
                <w:szCs w:val="20"/>
                <w:lang w:val="ru-RU" w:eastAsia="ru-RU" w:bidi="ar-SA"/>
              </w:rPr>
              <w:t xml:space="preserve">ПРИЛОЖЕНИЕ    </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r w:rsidR="00C260FD" w:rsidRPr="00CD426E" w:rsidTr="00EC3213">
        <w:trPr>
          <w:trHeight w:hRule="exact" w:val="454"/>
        </w:trPr>
        <w:tc>
          <w:tcPr>
            <w:tcW w:w="0" w:type="auto"/>
            <w:shd w:val="clear" w:color="auto" w:fill="auto"/>
            <w:vAlign w:val="center"/>
          </w:tcPr>
          <w:p w:rsidR="00C260FD" w:rsidRPr="00CD426E" w:rsidRDefault="00C260FD" w:rsidP="00EC3213">
            <w:pPr>
              <w:pStyle w:val="100"/>
              <w:spacing w:before="0" w:line="276" w:lineRule="auto"/>
              <w:rPr>
                <w:szCs w:val="20"/>
              </w:rPr>
            </w:pPr>
          </w:p>
        </w:tc>
        <w:tc>
          <w:tcPr>
            <w:tcW w:w="0" w:type="auto"/>
            <w:gridSpan w:val="2"/>
            <w:shd w:val="clear" w:color="auto" w:fill="auto"/>
            <w:vAlign w:val="center"/>
          </w:tcPr>
          <w:p w:rsidR="00C260FD" w:rsidRPr="00CD426E" w:rsidRDefault="00C260FD" w:rsidP="00EC3213">
            <w:pPr>
              <w:tabs>
                <w:tab w:val="right" w:leader="dot" w:pos="9180"/>
                <w:tab w:val="right" w:leader="dot" w:pos="9720"/>
              </w:tabs>
              <w:spacing w:line="276" w:lineRule="auto"/>
              <w:ind w:left="61" w:right="177"/>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13.1.</w:t>
            </w:r>
          </w:p>
        </w:tc>
        <w:tc>
          <w:tcPr>
            <w:tcW w:w="7300" w:type="dxa"/>
            <w:gridSpan w:val="2"/>
            <w:shd w:val="clear" w:color="auto" w:fill="auto"/>
            <w:vAlign w:val="center"/>
          </w:tcPr>
          <w:p w:rsidR="00C260FD" w:rsidRPr="00CD426E" w:rsidRDefault="00C260FD" w:rsidP="00EC3213">
            <w:pPr>
              <w:tabs>
                <w:tab w:val="right" w:leader="dot" w:pos="9180"/>
                <w:tab w:val="right" w:leader="dot" w:pos="9720"/>
              </w:tabs>
              <w:spacing w:line="276" w:lineRule="auto"/>
              <w:ind w:left="763" w:right="177" w:hanging="723"/>
              <w:rPr>
                <w:rFonts w:eastAsia="Times New Roman" w:cstheme="minorHAnsi"/>
                <w:bCs/>
                <w:noProof/>
                <w:sz w:val="20"/>
                <w:szCs w:val="20"/>
                <w:lang w:val="ru-RU" w:eastAsia="ru-RU" w:bidi="ar-SA"/>
              </w:rPr>
            </w:pPr>
            <w:r w:rsidRPr="00CD426E">
              <w:rPr>
                <w:rFonts w:eastAsia="Times New Roman" w:cstheme="minorHAnsi"/>
                <w:bCs/>
                <w:noProof/>
                <w:sz w:val="20"/>
                <w:szCs w:val="20"/>
                <w:lang w:val="ru-RU" w:eastAsia="ru-RU" w:bidi="ar-SA"/>
              </w:rPr>
              <w:t>ИСХОДНЫЕ ДАННЫЕ</w:t>
            </w:r>
          </w:p>
        </w:tc>
        <w:tc>
          <w:tcPr>
            <w:tcW w:w="532" w:type="dxa"/>
            <w:shd w:val="clear" w:color="auto" w:fill="auto"/>
            <w:vAlign w:val="center"/>
          </w:tcPr>
          <w:p w:rsidR="00C260FD" w:rsidRPr="00CD426E" w:rsidRDefault="00C260FD" w:rsidP="00EC3213">
            <w:pPr>
              <w:spacing w:line="276" w:lineRule="auto"/>
              <w:rPr>
                <w:sz w:val="20"/>
                <w:szCs w:val="20"/>
                <w:lang w:val="ru-RU"/>
              </w:rPr>
            </w:pPr>
          </w:p>
        </w:tc>
      </w:tr>
    </w:tbl>
    <w:p w:rsidR="00C260FD" w:rsidRPr="00CD426E" w:rsidRDefault="00C260FD" w:rsidP="00C260FD">
      <w:pPr>
        <w:spacing w:line="240" w:lineRule="auto"/>
        <w:jc w:val="both"/>
        <w:rPr>
          <w:rFonts w:ascii="Times New Roman" w:eastAsia="Times New Roman" w:hAnsi="Times New Roman" w:cs="Times New Roman"/>
          <w:b/>
          <w:sz w:val="20"/>
          <w:szCs w:val="20"/>
          <w:lang w:val="ru-RU" w:eastAsia="ru-RU" w:bidi="ar-SA"/>
        </w:rPr>
      </w:pPr>
    </w:p>
    <w:p w:rsidR="00C260FD" w:rsidRPr="00CD426E" w:rsidRDefault="00C260FD" w:rsidP="00C260FD">
      <w:pPr>
        <w:spacing w:line="240" w:lineRule="auto"/>
        <w:ind w:left="180"/>
        <w:jc w:val="center"/>
        <w:rPr>
          <w:rFonts w:ascii="Times New Roman" w:eastAsia="Times New Roman" w:hAnsi="Times New Roman" w:cs="Times New Roman"/>
          <w:b/>
          <w:sz w:val="20"/>
          <w:szCs w:val="20"/>
          <w:lang w:val="ru-RU" w:eastAsia="ru-RU" w:bidi="ar-SA"/>
        </w:rPr>
      </w:pPr>
    </w:p>
    <w:p w:rsidR="00C260FD" w:rsidRDefault="00C260FD"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C260FD">
      <w:pPr>
        <w:spacing w:line="240" w:lineRule="auto"/>
        <w:ind w:left="180"/>
        <w:jc w:val="center"/>
        <w:rPr>
          <w:rFonts w:ascii="Times New Roman" w:eastAsia="Times New Roman" w:hAnsi="Times New Roman" w:cs="Times New Roman"/>
          <w:b/>
          <w:sz w:val="20"/>
          <w:szCs w:val="20"/>
          <w:lang w:val="ru-RU" w:eastAsia="ru-RU" w:bidi="ar-SA"/>
        </w:rPr>
      </w:pPr>
    </w:p>
    <w:p w:rsidR="00E3422B" w:rsidRDefault="00E3422B" w:rsidP="00E3422B">
      <w:pPr>
        <w:pStyle w:val="6a"/>
        <w:shd w:val="clear" w:color="auto" w:fill="auto"/>
        <w:spacing w:after="309" w:line="260" w:lineRule="exact"/>
        <w:ind w:left="3360"/>
        <w:rPr>
          <w:lang w:val="ru-RU"/>
        </w:rPr>
      </w:pPr>
      <w:r w:rsidRPr="00E3422B">
        <w:rPr>
          <w:lang w:val="ru-RU"/>
        </w:rPr>
        <w:t xml:space="preserve">Содержание </w:t>
      </w:r>
      <w:r>
        <w:t>II</w:t>
      </w:r>
      <w:r w:rsidRPr="00E3422B">
        <w:rPr>
          <w:lang w:val="ru-RU"/>
        </w:rPr>
        <w:t xml:space="preserve"> тома:</w:t>
      </w:r>
    </w:p>
    <w:p w:rsidR="00E3422B" w:rsidRPr="00E3422B" w:rsidRDefault="00E3422B" w:rsidP="00E3422B">
      <w:pPr>
        <w:pStyle w:val="6a"/>
        <w:shd w:val="clear" w:color="auto" w:fill="auto"/>
        <w:spacing w:after="309" w:line="240" w:lineRule="auto"/>
        <w:ind w:left="3360"/>
        <w:rPr>
          <w:lang w:val="ru-RU"/>
        </w:rPr>
      </w:pPr>
      <w:r w:rsidRPr="00E3422B">
        <w:rPr>
          <w:lang w:val="ru-RU"/>
        </w:rPr>
        <w:t xml:space="preserve">Том </w:t>
      </w:r>
      <w:r>
        <w:t>II</w:t>
      </w:r>
      <w:r w:rsidRPr="00E3422B">
        <w:rPr>
          <w:lang w:val="ru-RU"/>
        </w:rPr>
        <w:t xml:space="preserve"> ОБОСНОВАНИЕ СХЕМЫ ТЕРРИТОРИАЛЬНОГО ПЛАНИРОВАНИЯ</w:t>
      </w:r>
      <w:r w:rsidRPr="00E3422B">
        <w:rPr>
          <w:lang w:val="ru-RU"/>
        </w:rPr>
        <w:br/>
      </w:r>
      <w:r w:rsidRPr="00E3422B">
        <w:rPr>
          <w:rStyle w:val="2125pt"/>
          <w:lang w:val="ru-RU"/>
        </w:rPr>
        <w:t>Введение</w:t>
      </w:r>
    </w:p>
    <w:p w:rsidR="00E3422B" w:rsidRPr="00831325" w:rsidRDefault="00E3422B" w:rsidP="00E3422B">
      <w:pPr>
        <w:pStyle w:val="39"/>
        <w:widowControl/>
        <w:numPr>
          <w:ilvl w:val="1"/>
          <w:numId w:val="17"/>
        </w:numPr>
        <w:shd w:val="clear" w:color="auto" w:fill="auto"/>
        <w:tabs>
          <w:tab w:val="left" w:pos="711"/>
        </w:tabs>
        <w:spacing w:after="122" w:line="240" w:lineRule="auto"/>
        <w:ind w:left="380" w:firstLine="0"/>
        <w:jc w:val="left"/>
        <w:rPr>
          <w:lang w:val="ru-RU"/>
        </w:rPr>
      </w:pPr>
      <w:r w:rsidRPr="00831325">
        <w:rPr>
          <w:lang w:val="ru-RU"/>
        </w:rPr>
        <w:t>Положение территории в системе расселения Астраханской области</w:t>
      </w:r>
    </w:p>
    <w:p w:rsidR="00E3422B" w:rsidRPr="00831325" w:rsidRDefault="00E3422B" w:rsidP="00E3422B">
      <w:pPr>
        <w:pStyle w:val="39"/>
        <w:widowControl/>
        <w:numPr>
          <w:ilvl w:val="1"/>
          <w:numId w:val="17"/>
        </w:numPr>
        <w:shd w:val="clear" w:color="auto" w:fill="auto"/>
        <w:tabs>
          <w:tab w:val="left" w:pos="745"/>
        </w:tabs>
        <w:spacing w:after="0" w:line="240" w:lineRule="auto"/>
        <w:ind w:left="380" w:firstLine="0"/>
        <w:jc w:val="left"/>
      </w:pPr>
      <w:r w:rsidRPr="00831325">
        <w:t>Природно-ресурсный потенциал территории.</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Климат</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Гидрография и водные ресурсы</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Геологическое строение</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Инженерно-геологическая характеристика</w:t>
      </w:r>
    </w:p>
    <w:p w:rsidR="00E3422B" w:rsidRPr="00831325" w:rsidRDefault="00E3422B" w:rsidP="00E3422B">
      <w:pPr>
        <w:pStyle w:val="2c"/>
        <w:widowControl/>
        <w:numPr>
          <w:ilvl w:val="2"/>
          <w:numId w:val="17"/>
        </w:numPr>
        <w:shd w:val="clear" w:color="auto" w:fill="auto"/>
        <w:tabs>
          <w:tab w:val="left" w:pos="1060"/>
        </w:tabs>
        <w:spacing w:before="0" w:after="0" w:line="240" w:lineRule="auto"/>
        <w:ind w:left="380" w:firstLine="320"/>
        <w:jc w:val="left"/>
        <w:rPr>
          <w:b w:val="0"/>
        </w:rPr>
      </w:pPr>
      <w:r w:rsidRPr="00831325">
        <w:rPr>
          <w:b w:val="0"/>
        </w:rPr>
        <w:t>Земельный фонд</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Почвенный покров</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700" w:right="2080"/>
        <w:jc w:val="left"/>
        <w:rPr>
          <w:b w:val="0"/>
          <w:lang w:val="ru-RU"/>
        </w:rPr>
      </w:pPr>
      <w:r w:rsidRPr="00831325">
        <w:rPr>
          <w:b w:val="0"/>
          <w:lang w:val="ru-RU"/>
        </w:rPr>
        <w:t>Полезные ископаемые</w:t>
      </w:r>
      <w:r w:rsidRPr="00831325">
        <w:rPr>
          <w:b w:val="0"/>
          <w:lang w:val="ru-RU"/>
        </w:rPr>
        <w:br/>
        <w:t>2.8Ландшафтное районирование</w:t>
      </w:r>
      <w:r w:rsidRPr="00831325">
        <w:rPr>
          <w:b w:val="0"/>
          <w:lang w:val="ru-RU"/>
        </w:rPr>
        <w:br/>
        <w:t>2.9 Природно-экологический каркас</w:t>
      </w:r>
    </w:p>
    <w:p w:rsidR="00E3422B" w:rsidRPr="00831325" w:rsidRDefault="00E3422B" w:rsidP="00E3422B">
      <w:pPr>
        <w:pStyle w:val="39"/>
        <w:widowControl/>
        <w:numPr>
          <w:ilvl w:val="1"/>
          <w:numId w:val="17"/>
        </w:numPr>
        <w:shd w:val="clear" w:color="auto" w:fill="auto"/>
        <w:tabs>
          <w:tab w:val="left" w:pos="750"/>
        </w:tabs>
        <w:spacing w:after="0" w:line="240" w:lineRule="auto"/>
        <w:ind w:left="380" w:firstLine="0"/>
        <w:jc w:val="left"/>
      </w:pPr>
      <w:r w:rsidRPr="00831325">
        <w:t>Социальная система</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Демография и трудовые ресурсы</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Уровень жизни населения</w:t>
      </w:r>
    </w:p>
    <w:p w:rsidR="00E3422B" w:rsidRPr="00831325" w:rsidRDefault="00E3422B" w:rsidP="00E3422B">
      <w:pPr>
        <w:pStyle w:val="2c"/>
        <w:widowControl/>
        <w:numPr>
          <w:ilvl w:val="2"/>
          <w:numId w:val="17"/>
        </w:numPr>
        <w:shd w:val="clear" w:color="auto" w:fill="auto"/>
        <w:tabs>
          <w:tab w:val="left" w:pos="1050"/>
        </w:tabs>
        <w:spacing w:before="0" w:after="0" w:line="240" w:lineRule="auto"/>
        <w:ind w:left="380" w:firstLine="320"/>
        <w:jc w:val="left"/>
        <w:rPr>
          <w:b w:val="0"/>
        </w:rPr>
      </w:pPr>
      <w:r w:rsidRPr="00831325">
        <w:rPr>
          <w:b w:val="0"/>
        </w:rPr>
        <w:t>Качество жизни населения</w:t>
      </w:r>
    </w:p>
    <w:p w:rsidR="00E3422B" w:rsidRPr="00831325" w:rsidRDefault="00E3422B" w:rsidP="00E3422B">
      <w:pPr>
        <w:pStyle w:val="2c"/>
        <w:widowControl/>
        <w:numPr>
          <w:ilvl w:val="2"/>
          <w:numId w:val="17"/>
        </w:numPr>
        <w:shd w:val="clear" w:color="auto" w:fill="auto"/>
        <w:tabs>
          <w:tab w:val="left" w:pos="1050"/>
        </w:tabs>
        <w:spacing w:before="0" w:after="0" w:line="240" w:lineRule="auto"/>
        <w:ind w:left="380" w:firstLine="320"/>
        <w:jc w:val="left"/>
        <w:rPr>
          <w:b w:val="0"/>
        </w:rPr>
      </w:pPr>
      <w:r w:rsidRPr="00831325">
        <w:rPr>
          <w:b w:val="0"/>
        </w:rPr>
        <w:t>Прогноз развития социальной сферы</w:t>
      </w:r>
    </w:p>
    <w:p w:rsidR="00E3422B" w:rsidRPr="00831325" w:rsidRDefault="00E3422B" w:rsidP="00E3422B">
      <w:pPr>
        <w:pStyle w:val="2c"/>
        <w:widowControl/>
        <w:numPr>
          <w:ilvl w:val="2"/>
          <w:numId w:val="17"/>
        </w:numPr>
        <w:shd w:val="clear" w:color="auto" w:fill="auto"/>
        <w:tabs>
          <w:tab w:val="left" w:pos="1050"/>
        </w:tabs>
        <w:spacing w:before="0" w:after="0" w:line="240" w:lineRule="auto"/>
        <w:ind w:left="380" w:firstLine="320"/>
        <w:jc w:val="left"/>
        <w:rPr>
          <w:b w:val="0"/>
        </w:rPr>
      </w:pPr>
      <w:r w:rsidRPr="00831325">
        <w:rPr>
          <w:b w:val="0"/>
        </w:rPr>
        <w:t>Предложения по развитию социальной сферы</w:t>
      </w:r>
    </w:p>
    <w:p w:rsidR="00E3422B" w:rsidRPr="00831325" w:rsidRDefault="00E3422B" w:rsidP="00E3422B">
      <w:pPr>
        <w:pStyle w:val="39"/>
        <w:widowControl/>
        <w:numPr>
          <w:ilvl w:val="1"/>
          <w:numId w:val="17"/>
        </w:numPr>
        <w:shd w:val="clear" w:color="auto" w:fill="auto"/>
        <w:tabs>
          <w:tab w:val="left" w:pos="745"/>
        </w:tabs>
        <w:spacing w:after="0" w:line="240" w:lineRule="auto"/>
        <w:ind w:left="380" w:firstLine="0"/>
        <w:jc w:val="left"/>
      </w:pPr>
      <w:r w:rsidRPr="00831325">
        <w:t>Экономическая система</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Комплексные показатели экономического развития</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Бюджет МО «</w:t>
      </w:r>
      <w:r w:rsidR="006F0B39">
        <w:rPr>
          <w:b w:val="0"/>
        </w:rPr>
        <w:t>Имекский</w:t>
      </w:r>
      <w:r w:rsidRPr="00831325">
        <w:rPr>
          <w:b w:val="0"/>
        </w:rPr>
        <w:t xml:space="preserve"> сельсовет»</w:t>
      </w:r>
    </w:p>
    <w:p w:rsidR="00E3422B" w:rsidRPr="00831325" w:rsidRDefault="00E3422B" w:rsidP="00E3422B">
      <w:pPr>
        <w:pStyle w:val="2c"/>
        <w:widowControl/>
        <w:numPr>
          <w:ilvl w:val="2"/>
          <w:numId w:val="17"/>
        </w:numPr>
        <w:shd w:val="clear" w:color="auto" w:fill="auto"/>
        <w:tabs>
          <w:tab w:val="left" w:pos="1055"/>
        </w:tabs>
        <w:spacing w:before="0" w:after="133" w:line="240" w:lineRule="auto"/>
        <w:ind w:left="380" w:firstLine="320"/>
        <w:jc w:val="left"/>
        <w:rPr>
          <w:b w:val="0"/>
        </w:rPr>
      </w:pPr>
      <w:r w:rsidRPr="00831325">
        <w:rPr>
          <w:b w:val="0"/>
        </w:rPr>
        <w:t>Мероприятия в сфере экономического развития</w:t>
      </w:r>
    </w:p>
    <w:p w:rsidR="00E3422B" w:rsidRPr="00831325" w:rsidRDefault="00E3422B" w:rsidP="00E3422B">
      <w:pPr>
        <w:pStyle w:val="2c"/>
        <w:widowControl/>
        <w:numPr>
          <w:ilvl w:val="2"/>
          <w:numId w:val="17"/>
        </w:numPr>
        <w:shd w:val="clear" w:color="auto" w:fill="auto"/>
        <w:tabs>
          <w:tab w:val="left" w:pos="1065"/>
        </w:tabs>
        <w:spacing w:before="0" w:after="0" w:line="240" w:lineRule="auto"/>
        <w:ind w:left="380" w:firstLine="320"/>
        <w:jc w:val="left"/>
        <w:rPr>
          <w:b w:val="0"/>
          <w:lang w:val="ru-RU"/>
        </w:rPr>
      </w:pPr>
      <w:r w:rsidRPr="00831325">
        <w:rPr>
          <w:b w:val="0"/>
          <w:lang w:val="ru-RU"/>
        </w:rPr>
        <w:t>Структура экономики МО «</w:t>
      </w:r>
      <w:r w:rsidR="006F0B39">
        <w:rPr>
          <w:b w:val="0"/>
          <w:lang w:val="ru-RU"/>
        </w:rPr>
        <w:t>Имекский</w:t>
      </w:r>
      <w:r w:rsidRPr="00831325">
        <w:rPr>
          <w:b w:val="0"/>
          <w:lang w:val="ru-RU"/>
        </w:rPr>
        <w:t xml:space="preserve"> сельсовет»</w:t>
      </w:r>
    </w:p>
    <w:p w:rsidR="00E3422B" w:rsidRPr="00831325" w:rsidRDefault="00E3422B" w:rsidP="00E3422B">
      <w:pPr>
        <w:pStyle w:val="2c"/>
        <w:widowControl/>
        <w:numPr>
          <w:ilvl w:val="2"/>
          <w:numId w:val="17"/>
        </w:numPr>
        <w:shd w:val="clear" w:color="auto" w:fill="auto"/>
        <w:tabs>
          <w:tab w:val="left" w:pos="1055"/>
        </w:tabs>
        <w:spacing w:before="0" w:after="0" w:line="240" w:lineRule="auto"/>
        <w:ind w:left="380" w:firstLine="320"/>
        <w:jc w:val="left"/>
        <w:rPr>
          <w:b w:val="0"/>
        </w:rPr>
      </w:pPr>
      <w:r w:rsidRPr="00831325">
        <w:rPr>
          <w:b w:val="0"/>
        </w:rPr>
        <w:t>Прогноз развития экономической системы</w:t>
      </w:r>
    </w:p>
    <w:p w:rsidR="00E3422B" w:rsidRPr="00831325" w:rsidRDefault="00E3422B" w:rsidP="00E3422B">
      <w:pPr>
        <w:pStyle w:val="2c"/>
        <w:widowControl/>
        <w:numPr>
          <w:ilvl w:val="2"/>
          <w:numId w:val="17"/>
        </w:numPr>
        <w:shd w:val="clear" w:color="auto" w:fill="auto"/>
        <w:tabs>
          <w:tab w:val="left" w:pos="1090"/>
        </w:tabs>
        <w:spacing w:before="0" w:after="0" w:line="240" w:lineRule="auto"/>
        <w:ind w:left="380" w:right="2080" w:firstLine="320"/>
        <w:jc w:val="left"/>
        <w:rPr>
          <w:b w:val="0"/>
          <w:lang w:val="ru-RU"/>
        </w:rPr>
      </w:pPr>
      <w:r w:rsidRPr="00831325">
        <w:rPr>
          <w:b w:val="0"/>
          <w:lang w:val="ru-RU"/>
        </w:rPr>
        <w:t>Предложения по развитию экономики</w:t>
      </w:r>
      <w:r w:rsidRPr="00831325">
        <w:rPr>
          <w:b w:val="0"/>
          <w:lang w:val="ru-RU"/>
        </w:rPr>
        <w:br/>
      </w:r>
      <w:r w:rsidRPr="00831325">
        <w:rPr>
          <w:rStyle w:val="2125pt"/>
          <w:b w:val="0"/>
          <w:lang w:val="ru-RU"/>
        </w:rPr>
        <w:t>5 Экологическая система</w:t>
      </w:r>
    </w:p>
    <w:p w:rsidR="00E3422B" w:rsidRPr="00831325" w:rsidRDefault="00E3422B" w:rsidP="00E3422B">
      <w:pPr>
        <w:pStyle w:val="2c"/>
        <w:widowControl/>
        <w:numPr>
          <w:ilvl w:val="0"/>
          <w:numId w:val="18"/>
        </w:numPr>
        <w:shd w:val="clear" w:color="auto" w:fill="auto"/>
        <w:tabs>
          <w:tab w:val="left" w:pos="1055"/>
        </w:tabs>
        <w:spacing w:before="0" w:after="0" w:line="240" w:lineRule="auto"/>
        <w:ind w:left="380" w:firstLine="320"/>
        <w:jc w:val="left"/>
        <w:rPr>
          <w:b w:val="0"/>
        </w:rPr>
      </w:pPr>
      <w:r w:rsidRPr="00831325">
        <w:rPr>
          <w:b w:val="0"/>
        </w:rPr>
        <w:t>Основные источники загрязнения окружающей среды</w:t>
      </w:r>
    </w:p>
    <w:p w:rsidR="00E3422B" w:rsidRPr="00831325" w:rsidRDefault="00E3422B" w:rsidP="00E3422B">
      <w:pPr>
        <w:pStyle w:val="2c"/>
        <w:widowControl/>
        <w:numPr>
          <w:ilvl w:val="0"/>
          <w:numId w:val="18"/>
        </w:numPr>
        <w:shd w:val="clear" w:color="auto" w:fill="auto"/>
        <w:tabs>
          <w:tab w:val="left" w:pos="1055"/>
        </w:tabs>
        <w:spacing w:before="0" w:after="133" w:line="240" w:lineRule="auto"/>
        <w:ind w:left="380" w:firstLine="320"/>
        <w:jc w:val="left"/>
        <w:rPr>
          <w:b w:val="0"/>
        </w:rPr>
      </w:pPr>
      <w:r w:rsidRPr="00831325">
        <w:rPr>
          <w:b w:val="0"/>
        </w:rPr>
        <w:t>Современная экологическая ситуация</w:t>
      </w:r>
    </w:p>
    <w:p w:rsidR="00E3422B" w:rsidRPr="00831325" w:rsidRDefault="00E3422B" w:rsidP="00E3422B">
      <w:pPr>
        <w:pStyle w:val="2c"/>
        <w:widowControl/>
        <w:numPr>
          <w:ilvl w:val="0"/>
          <w:numId w:val="18"/>
        </w:numPr>
        <w:shd w:val="clear" w:color="auto" w:fill="auto"/>
        <w:tabs>
          <w:tab w:val="left" w:pos="1055"/>
        </w:tabs>
        <w:spacing w:before="0" w:after="0" w:line="240" w:lineRule="auto"/>
        <w:ind w:left="380" w:firstLine="320"/>
        <w:jc w:val="left"/>
        <w:rPr>
          <w:b w:val="0"/>
        </w:rPr>
      </w:pPr>
      <w:r w:rsidRPr="00831325">
        <w:rPr>
          <w:b w:val="0"/>
        </w:rPr>
        <w:t>Охрана окружающей среды</w:t>
      </w:r>
    </w:p>
    <w:p w:rsidR="00831325" w:rsidRPr="00831325" w:rsidRDefault="00831325" w:rsidP="00831325">
      <w:pPr>
        <w:pStyle w:val="af"/>
        <w:spacing w:line="240" w:lineRule="auto"/>
        <w:rPr>
          <w:bCs/>
          <w:sz w:val="24"/>
          <w:szCs w:val="24"/>
        </w:rPr>
      </w:pPr>
      <w:r w:rsidRPr="00831325">
        <w:rPr>
          <w:bCs/>
          <w:sz w:val="24"/>
          <w:szCs w:val="24"/>
        </w:rPr>
        <w:t>5.4 Организация удаления и переработки твердых отходов производства и</w:t>
      </w:r>
      <w:r w:rsidRPr="00831325">
        <w:rPr>
          <w:bCs/>
          <w:sz w:val="24"/>
          <w:szCs w:val="24"/>
        </w:rPr>
        <w:br/>
        <w:t>потребления</w:t>
      </w:r>
    </w:p>
    <w:p w:rsidR="00831325" w:rsidRPr="00831325" w:rsidRDefault="00831325" w:rsidP="00831325">
      <w:pPr>
        <w:pStyle w:val="af"/>
        <w:numPr>
          <w:ilvl w:val="1"/>
          <w:numId w:val="18"/>
        </w:numPr>
        <w:spacing w:line="240" w:lineRule="auto"/>
        <w:rPr>
          <w:sz w:val="24"/>
          <w:szCs w:val="24"/>
          <w:lang w:bidi="en-US"/>
        </w:rPr>
      </w:pPr>
      <w:r w:rsidRPr="00831325">
        <w:rPr>
          <w:sz w:val="24"/>
          <w:szCs w:val="24"/>
          <w:lang w:bidi="en-US"/>
        </w:rPr>
        <w:t>Пространственная система</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Административно-территориальные деления</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Планировочная структура</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Планировочные ограничения</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Транспортный комплекс</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Система обслуживания населения</w:t>
      </w:r>
    </w:p>
    <w:p w:rsidR="00831325" w:rsidRPr="00831325" w:rsidRDefault="00831325" w:rsidP="00831325">
      <w:pPr>
        <w:pStyle w:val="af"/>
        <w:numPr>
          <w:ilvl w:val="2"/>
          <w:numId w:val="18"/>
        </w:numPr>
        <w:spacing w:line="240" w:lineRule="auto"/>
        <w:rPr>
          <w:bCs/>
          <w:szCs w:val="20"/>
          <w:lang w:bidi="en-US"/>
        </w:rPr>
      </w:pPr>
      <w:r w:rsidRPr="00831325">
        <w:rPr>
          <w:bCs/>
          <w:sz w:val="24"/>
          <w:szCs w:val="24"/>
          <w:lang w:bidi="en-US"/>
        </w:rPr>
        <w:t>Строительный комплекс и благоустройство</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Инженерная инфраструктура</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Основные факторы риска возникновения ЧС</w:t>
      </w:r>
    </w:p>
    <w:p w:rsidR="00831325" w:rsidRPr="00831325" w:rsidRDefault="00831325" w:rsidP="00831325">
      <w:pPr>
        <w:pStyle w:val="af"/>
        <w:numPr>
          <w:ilvl w:val="1"/>
          <w:numId w:val="18"/>
        </w:numPr>
        <w:spacing w:line="240" w:lineRule="auto"/>
        <w:rPr>
          <w:sz w:val="24"/>
          <w:szCs w:val="24"/>
          <w:lang w:bidi="en-US"/>
        </w:rPr>
      </w:pPr>
      <w:r w:rsidRPr="00831325">
        <w:rPr>
          <w:sz w:val="24"/>
          <w:szCs w:val="24"/>
          <w:lang w:bidi="en-US"/>
        </w:rPr>
        <w:t>Общая концепция развития территории.</w:t>
      </w:r>
    </w:p>
    <w:p w:rsidR="00831325" w:rsidRPr="00831325" w:rsidRDefault="00831325" w:rsidP="00831325">
      <w:pPr>
        <w:pStyle w:val="af"/>
        <w:numPr>
          <w:ilvl w:val="2"/>
          <w:numId w:val="18"/>
        </w:numPr>
        <w:spacing w:line="240" w:lineRule="auto"/>
        <w:rPr>
          <w:bCs/>
          <w:sz w:val="24"/>
          <w:szCs w:val="24"/>
          <w:lang w:bidi="en-US"/>
        </w:rPr>
      </w:pPr>
      <w:r w:rsidRPr="00831325">
        <w:rPr>
          <w:bCs/>
          <w:sz w:val="24"/>
          <w:szCs w:val="24"/>
          <w:lang w:bidi="en-US"/>
        </w:rPr>
        <w:t>Развитие демографической ситуации</w:t>
      </w:r>
    </w:p>
    <w:p w:rsidR="00831325" w:rsidRPr="00831325" w:rsidRDefault="00831325" w:rsidP="00831325">
      <w:pPr>
        <w:pStyle w:val="af"/>
        <w:spacing w:line="240" w:lineRule="auto"/>
        <w:rPr>
          <w:szCs w:val="20"/>
        </w:rPr>
      </w:pPr>
      <w:r>
        <w:rPr>
          <w:sz w:val="24"/>
          <w:szCs w:val="24"/>
          <w:lang w:bidi="en-US"/>
        </w:rPr>
        <w:t>7.2</w:t>
      </w:r>
      <w:r w:rsidRPr="00831325">
        <w:rPr>
          <w:sz w:val="24"/>
          <w:szCs w:val="24"/>
          <w:lang w:bidi="en-US"/>
        </w:rPr>
        <w:t>Развитие экономики и социальной сферы</w:t>
      </w:r>
      <w:r w:rsidRPr="00831325">
        <w:rPr>
          <w:bCs/>
          <w:sz w:val="24"/>
          <w:szCs w:val="24"/>
          <w:lang w:bidi="en-US"/>
        </w:rPr>
        <w:t xml:space="preserve"> п</w:t>
      </w:r>
    </w:p>
    <w:p w:rsidR="00831325" w:rsidRPr="00FC5884" w:rsidRDefault="00831325" w:rsidP="00831325">
      <w:pPr>
        <w:rPr>
          <w:lang w:val="ru-RU"/>
        </w:rPr>
      </w:pPr>
      <w:r w:rsidRPr="00831325">
        <w:rPr>
          <w:sz w:val="24"/>
          <w:szCs w:val="24"/>
          <w:lang w:val="ru-RU"/>
        </w:rPr>
        <w:t>7.3 П</w:t>
      </w:r>
      <w:r w:rsidRPr="00FC5884">
        <w:rPr>
          <w:sz w:val="24"/>
          <w:szCs w:val="24"/>
          <w:lang w:val="ru-RU"/>
        </w:rPr>
        <w:t>риложение: графические материалы.</w:t>
      </w: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E3422B" w:rsidRDefault="00E3422B" w:rsidP="00E3422B">
      <w:pPr>
        <w:pStyle w:val="af"/>
        <w:rPr>
          <w:szCs w:val="20"/>
        </w:rPr>
      </w:pPr>
    </w:p>
    <w:p w:rsidR="00831325" w:rsidRDefault="00831325" w:rsidP="00E3422B">
      <w:pPr>
        <w:pStyle w:val="af"/>
        <w:rPr>
          <w:szCs w:val="20"/>
        </w:rPr>
      </w:pPr>
    </w:p>
    <w:p w:rsidR="00831325" w:rsidRDefault="00831325" w:rsidP="00E3422B">
      <w:pPr>
        <w:pStyle w:val="af"/>
        <w:rPr>
          <w:szCs w:val="20"/>
        </w:rPr>
      </w:pPr>
    </w:p>
    <w:p w:rsidR="00831325" w:rsidRDefault="00831325" w:rsidP="00E3422B">
      <w:pPr>
        <w:pStyle w:val="af"/>
        <w:rPr>
          <w:szCs w:val="20"/>
        </w:rPr>
      </w:pPr>
    </w:p>
    <w:p w:rsidR="00831325" w:rsidRDefault="00831325" w:rsidP="00E3422B">
      <w:pPr>
        <w:pStyle w:val="af"/>
        <w:rPr>
          <w:szCs w:val="20"/>
        </w:rPr>
      </w:pPr>
    </w:p>
    <w:p w:rsidR="00831325" w:rsidRDefault="00831325" w:rsidP="00E3422B">
      <w:pPr>
        <w:pStyle w:val="af"/>
        <w:rPr>
          <w:szCs w:val="20"/>
        </w:rPr>
      </w:pPr>
    </w:p>
    <w:p w:rsidR="00831325" w:rsidRDefault="00831325" w:rsidP="00E3422B">
      <w:pPr>
        <w:pStyle w:val="af"/>
        <w:rPr>
          <w:szCs w:val="20"/>
        </w:rPr>
      </w:pPr>
    </w:p>
    <w:p w:rsidR="00831325" w:rsidRPr="00E3422B" w:rsidRDefault="00831325" w:rsidP="00E3422B">
      <w:pPr>
        <w:pStyle w:val="af"/>
        <w:rPr>
          <w:szCs w:val="20"/>
        </w:rPr>
      </w:pPr>
    </w:p>
    <w:p w:rsidR="00C260FD" w:rsidRPr="004D7E85" w:rsidRDefault="00C260FD" w:rsidP="00394C89">
      <w:pPr>
        <w:ind w:left="180"/>
        <w:jc w:val="center"/>
        <w:rPr>
          <w:rFonts w:ascii="Times New Roman" w:eastAsia="Times New Roman" w:hAnsi="Times New Roman" w:cs="Times New Roman"/>
          <w:b/>
          <w:sz w:val="24"/>
          <w:szCs w:val="24"/>
          <w:lang w:val="ru-RU" w:eastAsia="ru-RU" w:bidi="ar-SA"/>
        </w:rPr>
      </w:pPr>
    </w:p>
    <w:p w:rsidR="00C260FD" w:rsidRPr="00CD426E" w:rsidRDefault="00C260FD" w:rsidP="00394C89">
      <w:pPr>
        <w:tabs>
          <w:tab w:val="right" w:leader="dot" w:pos="9180"/>
        </w:tabs>
        <w:ind w:right="177"/>
        <w:jc w:val="center"/>
        <w:rPr>
          <w:rFonts w:eastAsia="Times New Roman" w:cstheme="minorHAnsi"/>
          <w:b/>
          <w:bCs/>
          <w:noProof/>
          <w:sz w:val="24"/>
          <w:szCs w:val="24"/>
          <w:lang w:val="ru-RU" w:eastAsia="ru-RU" w:bidi="ar-SA"/>
        </w:rPr>
      </w:pPr>
      <w:r w:rsidRPr="00CD426E">
        <w:rPr>
          <w:rFonts w:eastAsia="Times New Roman" w:cstheme="minorHAnsi"/>
          <w:b/>
          <w:bCs/>
          <w:noProof/>
          <w:sz w:val="24"/>
          <w:szCs w:val="24"/>
          <w:lang w:val="ru-RU" w:eastAsia="ru-RU" w:bidi="ar-SA"/>
        </w:rPr>
        <w:t>1.1.  КРАТКАЯ ЭКОНОМИКО - ГЕОГРАФИЧЕСКАЯ ХАРАКТЕРИСТИКА</w:t>
      </w:r>
    </w:p>
    <w:p w:rsidR="00C260FD" w:rsidRPr="00906D60" w:rsidRDefault="00C260FD" w:rsidP="00394C89">
      <w:pPr>
        <w:spacing w:after="240"/>
        <w:jc w:val="center"/>
        <w:rPr>
          <w:rFonts w:eastAsia="Times New Roman" w:cstheme="minorHAnsi"/>
          <w:b/>
          <w:szCs w:val="28"/>
          <w:lang w:val="ru-RU" w:eastAsia="ru-RU" w:bidi="ar-SA"/>
        </w:rPr>
      </w:pPr>
      <w:r w:rsidRPr="00CD426E">
        <w:rPr>
          <w:rFonts w:eastAsia="Times New Roman" w:cstheme="minorHAnsi"/>
          <w:b/>
          <w:sz w:val="24"/>
          <w:szCs w:val="24"/>
          <w:lang w:val="ru-RU" w:eastAsia="ru-RU" w:bidi="ar-SA"/>
        </w:rPr>
        <w:t>ТЕРРИТОРИИ АДМИНИСТРАЦИИ ИМЕКСКОГО СЕЛЬСОВЕТА</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Имекский сельсовет находится  в составе Муниципального образования Таштыпский район, который расположен в юго-западной части Республики Хакасия в довольно обширной котловине, образуемой Западным Саяном, на левом склоне долины реки Таштып.</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Граничит Имекский сельсовет с территорией, относящейся к Таштыпскому району: </w:t>
      </w:r>
    </w:p>
    <w:p w:rsidR="00C260FD" w:rsidRPr="000B0394" w:rsidRDefault="00C260FD" w:rsidP="00394C89">
      <w:pPr>
        <w:pStyle w:val="af"/>
      </w:pPr>
      <w:r w:rsidRPr="000B0394">
        <w:t>с</w:t>
      </w:r>
      <w:r w:rsidRPr="000B0394">
        <w:rPr>
          <w:b/>
        </w:rPr>
        <w:t xml:space="preserve"> юга</w:t>
      </w:r>
      <w:r w:rsidR="000B0394" w:rsidRPr="000B0394">
        <w:t xml:space="preserve"> - с Бутрахтинским сельсоветом</w:t>
      </w:r>
    </w:p>
    <w:p w:rsidR="00C260FD" w:rsidRPr="000B0394" w:rsidRDefault="00C260FD" w:rsidP="00394C89">
      <w:pPr>
        <w:pStyle w:val="af"/>
      </w:pPr>
      <w:r w:rsidRPr="000B0394">
        <w:t>с</w:t>
      </w:r>
      <w:r w:rsidRPr="000B0394">
        <w:rPr>
          <w:b/>
        </w:rPr>
        <w:t xml:space="preserve"> юго-запада</w:t>
      </w:r>
      <w:r w:rsidR="000B0394" w:rsidRPr="000B0394">
        <w:t xml:space="preserve"> - с Таштыпским сельсоветом</w:t>
      </w:r>
      <w:r w:rsidRPr="000B0394">
        <w:t xml:space="preserve"> </w:t>
      </w:r>
    </w:p>
    <w:p w:rsidR="00C260FD" w:rsidRPr="000B0394" w:rsidRDefault="00C260FD" w:rsidP="00394C89">
      <w:pPr>
        <w:pStyle w:val="af"/>
      </w:pPr>
      <w:r w:rsidRPr="000B0394">
        <w:t>с</w:t>
      </w:r>
      <w:r w:rsidRPr="000B0394">
        <w:rPr>
          <w:b/>
        </w:rPr>
        <w:t xml:space="preserve"> запада</w:t>
      </w:r>
      <w:r w:rsidR="000B0394" w:rsidRPr="000B0394">
        <w:t xml:space="preserve"> - с Нижнесирским сельсоветом</w:t>
      </w:r>
    </w:p>
    <w:p w:rsidR="00C260FD" w:rsidRPr="000B0394" w:rsidRDefault="00C260FD" w:rsidP="00394C89">
      <w:pPr>
        <w:pStyle w:val="af"/>
      </w:pPr>
      <w:r w:rsidRPr="000B0394">
        <w:rPr>
          <w:b/>
        </w:rPr>
        <w:t xml:space="preserve">северо-востока </w:t>
      </w:r>
      <w:r w:rsidRPr="000B0394">
        <w:t xml:space="preserve"> граничит с Аскизским районом.</w:t>
      </w:r>
    </w:p>
    <w:p w:rsidR="00C260FD" w:rsidRPr="00394C89" w:rsidRDefault="00C260FD" w:rsidP="00394C89">
      <w:pPr>
        <w:pStyle w:val="af"/>
      </w:pPr>
      <w:r w:rsidRPr="00394C89">
        <w:t xml:space="preserve">Северная, восточная границы проходят по административной границе с Аскизским районом до реки Таштып, далее граница идёт на юго-запад вверх </w:t>
      </w:r>
      <w:r w:rsidRPr="00394C89">
        <w:lastRenderedPageBreak/>
        <w:t>по течению реки, правым берегом, до горы Курбизек, на северо-запад по вершинам гор Известка, Толстая (сопка), затем идёт на север, северо-запад до административной границы с Аскизским районом.</w:t>
      </w:r>
    </w:p>
    <w:p w:rsidR="00C260FD" w:rsidRPr="00394C89" w:rsidRDefault="00C260FD" w:rsidP="00394C89">
      <w:pPr>
        <w:pStyle w:val="af"/>
      </w:pPr>
      <w:r w:rsidRPr="00394C89">
        <w:t xml:space="preserve">Географическая широта: 52°51'02” с.ш.   </w:t>
      </w:r>
    </w:p>
    <w:p w:rsidR="00C260FD" w:rsidRPr="00394C89" w:rsidRDefault="00C260FD" w:rsidP="00394C89">
      <w:pPr>
        <w:pStyle w:val="af"/>
      </w:pPr>
      <w:r w:rsidRPr="00394C89">
        <w:t>Географическая долгота: 89°55'31”в.д.</w:t>
      </w:r>
    </w:p>
    <w:p w:rsidR="00C260FD" w:rsidRPr="00394C89" w:rsidRDefault="00C260FD" w:rsidP="00394C89">
      <w:pPr>
        <w:pStyle w:val="af"/>
      </w:pPr>
      <w:r w:rsidRPr="00394C89">
        <w:t xml:space="preserve">Имекский сельсовет находится на западной автотрассе, связывающей Республику Тыву с г. Абаканом.  Расстояние  до столицы Республики городом  Абаканом – 148 км от районного центра - с. Таштып.  </w:t>
      </w:r>
    </w:p>
    <w:p w:rsidR="00C260FD" w:rsidRPr="00394C89" w:rsidRDefault="00C260FD" w:rsidP="00394C89">
      <w:pPr>
        <w:pStyle w:val="af"/>
      </w:pPr>
      <w:r w:rsidRPr="00394C89">
        <w:t>Связь с. Имек с республиканским центром, районным и другими населёнными пунктами осуществляется автомобильными дорогами Абакан –Абаза - Ак-Довурак.</w:t>
      </w:r>
    </w:p>
    <w:p w:rsidR="00C260FD" w:rsidRPr="00394C89" w:rsidRDefault="00C260FD" w:rsidP="00394C89">
      <w:pPr>
        <w:pStyle w:val="af"/>
      </w:pPr>
      <w:r w:rsidRPr="00394C89">
        <w:t xml:space="preserve">Воздушная связь отсутствует. Водная связь отсутствует, так как река Таштып не судоходна. </w:t>
      </w:r>
    </w:p>
    <w:p w:rsidR="00C260FD" w:rsidRPr="00394C89" w:rsidRDefault="00C260FD" w:rsidP="00394C89">
      <w:pPr>
        <w:pStyle w:val="af"/>
      </w:pPr>
      <w:r w:rsidRPr="00394C89">
        <w:t>На территории Имекского сельсовета размещаются административные учреждения, система культурно-бытовых, образовательных,  торговых, медицинских учреждений и спортивных сооружений.</w:t>
      </w:r>
    </w:p>
    <w:p w:rsidR="00C260FD" w:rsidRPr="00394C89" w:rsidRDefault="00C260FD" w:rsidP="00394C89">
      <w:pPr>
        <w:pStyle w:val="af"/>
      </w:pPr>
      <w:r w:rsidRPr="00394C89">
        <w:t>В окрестностях  Имекского сельсовета выращивают пшеницу, овёс, картофель, кормовые культуры. Разводят крупный рогатый скот, овец, лошадей.</w:t>
      </w:r>
    </w:p>
    <w:p w:rsidR="00C260FD" w:rsidRPr="00394C89" w:rsidRDefault="00C260FD" w:rsidP="00394C89">
      <w:pPr>
        <w:pStyle w:val="af"/>
      </w:pPr>
      <w:r w:rsidRPr="00394C89">
        <w:t>Численность населения сельсовета составляет 2200 человек (по статистическим данным 01.01.2009 года).</w:t>
      </w:r>
    </w:p>
    <w:p w:rsidR="00C260FD" w:rsidRPr="00394C89" w:rsidRDefault="00C260FD" w:rsidP="00394C89">
      <w:pPr>
        <w:pStyle w:val="af"/>
      </w:pPr>
      <w:r w:rsidRPr="00394C89">
        <w:t>К числу положительных факторов, способствующих развитию Имекского сельсовета относятся:</w:t>
      </w:r>
    </w:p>
    <w:p w:rsidR="00C260FD" w:rsidRPr="00394C89" w:rsidRDefault="00C260FD" w:rsidP="00394C89">
      <w:pPr>
        <w:pStyle w:val="af"/>
      </w:pPr>
      <w:r w:rsidRPr="00394C89">
        <w:t>сравнительная близость к республиканскому центру городу   Абакану и районному центру с. Таштып;</w:t>
      </w:r>
    </w:p>
    <w:p w:rsidR="00C260FD" w:rsidRPr="00394C89" w:rsidRDefault="00C260FD" w:rsidP="00394C89">
      <w:pPr>
        <w:pStyle w:val="af"/>
      </w:pPr>
      <w:r w:rsidRPr="00394C89">
        <w:t>обеспеченность транспортными связями (автомобильными);</w:t>
      </w:r>
    </w:p>
    <w:p w:rsidR="00C260FD" w:rsidRPr="00394C89" w:rsidRDefault="00C260FD" w:rsidP="00394C89">
      <w:pPr>
        <w:pStyle w:val="af"/>
      </w:pPr>
      <w:r w:rsidRPr="00394C89">
        <w:t>имеющиеся территориальные ресурсы;</w:t>
      </w:r>
    </w:p>
    <w:p w:rsidR="00C260FD" w:rsidRPr="00394C89" w:rsidRDefault="00C260FD" w:rsidP="00394C89">
      <w:pPr>
        <w:pStyle w:val="af"/>
      </w:pPr>
      <w:r w:rsidRPr="00394C89">
        <w:t>имеющиеся трудовые ресурсы;</w:t>
      </w:r>
    </w:p>
    <w:p w:rsidR="00C260FD" w:rsidRPr="00906D60" w:rsidRDefault="00C260FD" w:rsidP="00E35AAA">
      <w:pPr>
        <w:numPr>
          <w:ilvl w:val="0"/>
          <w:numId w:val="10"/>
        </w:numPr>
        <w:ind w:left="1418" w:hanging="284"/>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отсутствие серьезных строительных ограничений, связанных с </w:t>
      </w:r>
      <w:r w:rsidRPr="00906D60">
        <w:rPr>
          <w:rFonts w:eastAsia="Times New Roman" w:cstheme="minorHAnsi"/>
          <w:szCs w:val="28"/>
          <w:lang w:val="ru-RU" w:eastAsia="ru-RU" w:bidi="ar-SA"/>
        </w:rPr>
        <w:tab/>
        <w:t xml:space="preserve">   геологическими   условиями; </w:t>
      </w:r>
    </w:p>
    <w:p w:rsidR="00C260FD" w:rsidRPr="00906D60" w:rsidRDefault="00C260FD" w:rsidP="00394C89">
      <w:pPr>
        <w:pStyle w:val="af"/>
      </w:pPr>
      <w:r w:rsidRPr="00906D60">
        <w:lastRenderedPageBreak/>
        <w:t>Сельскохозяйственное производство является важным сектором экономики сельсовета.   Население традиционно занимается охотой, рыбной ловлей, сбором даров тайги.</w:t>
      </w:r>
    </w:p>
    <w:p w:rsidR="00C260FD" w:rsidRPr="00906D60" w:rsidRDefault="00C260FD" w:rsidP="00394C89">
      <w:pPr>
        <w:pStyle w:val="af"/>
      </w:pPr>
      <w:r w:rsidRPr="00906D60">
        <w:t>Наличие благоприятных градостроительных предпосылок (удобных транспортных связей, трудовых и территориальных ресурсов, строительной базы и проч.) поспособствовало в своё время превращению деревни Имек в</w:t>
      </w:r>
    </w:p>
    <w:p w:rsidR="00C260FD" w:rsidRPr="00906D60" w:rsidRDefault="00C260FD" w:rsidP="00394C89">
      <w:pPr>
        <w:pStyle w:val="af"/>
        <w:rPr>
          <w:b/>
          <w:bCs/>
        </w:rPr>
      </w:pPr>
      <w:r w:rsidRPr="00906D60">
        <w:t xml:space="preserve">административный центр Имекского сельсовета.                                                </w:t>
      </w:r>
      <w:r w:rsidRPr="00906D60">
        <w:rPr>
          <w:b/>
          <w:bCs/>
        </w:rPr>
        <w:t xml:space="preserve"> </w:t>
      </w:r>
    </w:p>
    <w:p w:rsidR="00C260FD" w:rsidRPr="00906D60" w:rsidRDefault="00C260FD" w:rsidP="00394C89">
      <w:pPr>
        <w:pStyle w:val="af"/>
      </w:pPr>
      <w:r w:rsidRPr="00906D60">
        <w:t>Село Имек сохраняет за собой роль административно-культурного центра Имекского сельсовета.</w:t>
      </w:r>
    </w:p>
    <w:p w:rsidR="00C260FD" w:rsidRPr="00CD426E" w:rsidRDefault="00C260FD" w:rsidP="00394C89">
      <w:pPr>
        <w:pStyle w:val="af"/>
      </w:pPr>
      <w:r w:rsidRPr="00906D60">
        <w:t>В проекте генерального плана учитывается развитие Имекского сельсовета, как на базе существующих предприятий, так и за счёт прибывающего населения из других регионов, привлекаемого  климатическим</w:t>
      </w:r>
      <w:r w:rsidR="00CD426E">
        <w:t>и и аграрными условиями района.</w:t>
      </w:r>
    </w:p>
    <w:p w:rsidR="00C260FD" w:rsidRPr="00906D60" w:rsidRDefault="00CD426E" w:rsidP="00394C89">
      <w:pPr>
        <w:pStyle w:val="af"/>
        <w:rPr>
          <w:b/>
        </w:rPr>
      </w:pPr>
      <w:r w:rsidRPr="00CD426E">
        <w:rPr>
          <w:b/>
          <w:sz w:val="24"/>
          <w:szCs w:val="24"/>
        </w:rPr>
        <w:t>1</w:t>
      </w:r>
      <w:r>
        <w:rPr>
          <w:b/>
          <w:sz w:val="24"/>
          <w:szCs w:val="24"/>
        </w:rPr>
        <w:t xml:space="preserve">.2.   </w:t>
      </w:r>
      <w:r w:rsidR="00C260FD" w:rsidRPr="00CD426E">
        <w:rPr>
          <w:b/>
          <w:sz w:val="24"/>
          <w:szCs w:val="24"/>
        </w:rPr>
        <w:t>ИСТОРИЧЕСКАЯ СПРАВКА</w:t>
      </w:r>
    </w:p>
    <w:p w:rsidR="00C260FD" w:rsidRPr="00906D60" w:rsidRDefault="00C260FD" w:rsidP="00394C89">
      <w:pPr>
        <w:pStyle w:val="af"/>
      </w:pPr>
      <w:r w:rsidRPr="00906D60">
        <w:t xml:space="preserve">   Таштыпский район образован в </w:t>
      </w:r>
      <w:hyperlink r:id="rId12" w:tooltip="1924" w:history="1">
        <w:r w:rsidRPr="00906D60">
          <w:rPr>
            <w:rStyle w:val="affc"/>
            <w:color w:val="auto"/>
            <w:u w:val="none"/>
          </w:rPr>
          <w:t>1924</w:t>
        </w:r>
      </w:hyperlink>
      <w:r w:rsidRPr="00906D60">
        <w:t xml:space="preserve"> на базе двух волостей </w:t>
      </w:r>
      <w:hyperlink r:id="rId13" w:tooltip="Минусинский уезд" w:history="1">
        <w:r w:rsidRPr="00906D60">
          <w:rPr>
            <w:rStyle w:val="affc"/>
            <w:color w:val="auto"/>
            <w:u w:val="none"/>
          </w:rPr>
          <w:t>Минусинского уезда</w:t>
        </w:r>
      </w:hyperlink>
      <w:r w:rsidRPr="00906D60">
        <w:t xml:space="preserve"> </w:t>
      </w:r>
      <w:hyperlink r:id="rId14" w:tooltip="Енисейская губерния" w:history="1">
        <w:r w:rsidRPr="00906D60">
          <w:rPr>
            <w:rStyle w:val="affc"/>
            <w:color w:val="auto"/>
            <w:u w:val="none"/>
          </w:rPr>
          <w:t>Енисейской губернии</w:t>
        </w:r>
      </w:hyperlink>
      <w:r w:rsidRPr="00906D60">
        <w:t xml:space="preserve">: Таштыпской и </w:t>
      </w:r>
      <w:hyperlink r:id="rId15" w:tooltip="Сейская волость" w:history="1">
        <w:r w:rsidRPr="00906D60">
          <w:rPr>
            <w:rStyle w:val="affc"/>
            <w:color w:val="auto"/>
            <w:u w:val="none"/>
          </w:rPr>
          <w:t>Сейской</w:t>
        </w:r>
      </w:hyperlink>
      <w:r w:rsidRPr="00906D60">
        <w:t xml:space="preserve">, с </w:t>
      </w:r>
      <w:hyperlink r:id="rId16" w:tooltip="25 мая" w:history="1">
        <w:r w:rsidRPr="00906D60">
          <w:rPr>
            <w:rStyle w:val="affc"/>
            <w:color w:val="auto"/>
            <w:u w:val="none"/>
          </w:rPr>
          <w:t>25 мая</w:t>
        </w:r>
      </w:hyperlink>
      <w:r w:rsidRPr="00906D60">
        <w:t xml:space="preserve"> </w:t>
      </w:r>
      <w:hyperlink r:id="rId17" w:tooltip="1925" w:history="1">
        <w:r w:rsidRPr="00906D60">
          <w:rPr>
            <w:rStyle w:val="affc"/>
            <w:color w:val="auto"/>
            <w:u w:val="none"/>
          </w:rPr>
          <w:t>1925</w:t>
        </w:r>
      </w:hyperlink>
      <w:r w:rsidRPr="00906D60">
        <w:t xml:space="preserve"> года в составе </w:t>
      </w:r>
      <w:hyperlink r:id="rId18" w:tooltip="Хакасия" w:history="1">
        <w:r w:rsidRPr="00906D60">
          <w:rPr>
            <w:rStyle w:val="affc"/>
            <w:color w:val="auto"/>
            <w:u w:val="none"/>
          </w:rPr>
          <w:t>Хакасского округа</w:t>
        </w:r>
      </w:hyperlink>
      <w:r w:rsidRPr="00906D60">
        <w:t xml:space="preserve">, вошедшего в свою очередь в состав </w:t>
      </w:r>
      <w:hyperlink r:id="rId19" w:tooltip="Сибирский край" w:history="1">
        <w:r w:rsidRPr="00906D60">
          <w:rPr>
            <w:rStyle w:val="affc"/>
            <w:color w:val="auto"/>
            <w:u w:val="none"/>
          </w:rPr>
          <w:t>Сибирского края</w:t>
        </w:r>
      </w:hyperlink>
      <w:r w:rsidRPr="00906D60">
        <w:t>. В состав района вошли 10 сельских советов. Границы и административное деление неоднократно менялись.</w:t>
      </w:r>
    </w:p>
    <w:p w:rsidR="00C260FD" w:rsidRPr="00906D60" w:rsidRDefault="00113E5F" w:rsidP="00394C89">
      <w:pPr>
        <w:pStyle w:val="af"/>
      </w:pPr>
      <w:r>
        <w:t xml:space="preserve"> </w:t>
      </w:r>
      <w:r w:rsidR="00C260FD" w:rsidRPr="00906D60">
        <w:t>6 октября 2004 года Верховным Советом Республики Хакасия принят Закон от 15.10.2004 №73 «Об утверждении границ муниципальных образований Таштыпского района и наделении их соответственно статусом муниципального района, сельского поселения». По которому были определены населенные пункты и административные центры муниципальных образований, входящих в состав муниципального образования Таштыпский район. В 2011 году было принято решение о переименовании муниципальных образований в администрации сельсоветов сельских поселений входящих в МО Таштыпский район.</w:t>
      </w:r>
    </w:p>
    <w:p w:rsidR="00C260FD" w:rsidRPr="00906D60" w:rsidRDefault="00C260FD" w:rsidP="00394C89">
      <w:pPr>
        <w:spacing w:after="240"/>
        <w:ind w:firstLine="709"/>
        <w:jc w:val="both"/>
        <w:rPr>
          <w:rFonts w:eastAsia="Times New Roman" w:cstheme="minorHAnsi"/>
          <w:szCs w:val="28"/>
          <w:lang w:val="ru-RU" w:eastAsia="ru-RU"/>
        </w:rPr>
      </w:pPr>
      <w:r w:rsidRPr="00906D60">
        <w:rPr>
          <w:rFonts w:eastAsia="Times New Roman" w:cstheme="minorHAnsi"/>
          <w:szCs w:val="28"/>
          <w:lang w:val="ru-RU" w:eastAsia="ru-RU"/>
        </w:rPr>
        <w:t>В состав  Администрации Имекского сельсовета входят: с. Имек, деревни Нижний Имек, Верхний Имек, Харой и Печегол.</w:t>
      </w:r>
    </w:p>
    <w:p w:rsidR="00C260FD" w:rsidRPr="00906D60" w:rsidRDefault="00C260FD" w:rsidP="00394C89">
      <w:pPr>
        <w:pStyle w:val="af"/>
      </w:pPr>
      <w:r w:rsidRPr="00906D60">
        <w:rPr>
          <w:b/>
          <w:bCs/>
        </w:rPr>
        <w:lastRenderedPageBreak/>
        <w:t xml:space="preserve">  Имек</w:t>
      </w:r>
      <w:r w:rsidRPr="00906D60">
        <w:t xml:space="preserve"> (</w:t>
      </w:r>
      <w:hyperlink r:id="rId20" w:tooltip="Хакасский язык" w:history="1">
        <w:r w:rsidRPr="00906D60">
          <w:rPr>
            <w:rStyle w:val="affc"/>
            <w:color w:val="auto"/>
            <w:u w:val="none"/>
          </w:rPr>
          <w:t>хак.</w:t>
        </w:r>
      </w:hyperlink>
      <w:r w:rsidRPr="00906D60">
        <w:t xml:space="preserve"> </w:t>
      </w:r>
      <w:r w:rsidRPr="00906D60">
        <w:rPr>
          <w:i/>
          <w:iCs/>
        </w:rPr>
        <w:t>Им</w:t>
      </w:r>
      <w:r w:rsidRPr="00906D60">
        <w:rPr>
          <w:rFonts w:eastAsia="MS Mincho" w:hAnsi="MS Mincho"/>
          <w:i/>
          <w:iCs/>
        </w:rPr>
        <w:t>ҷ</w:t>
      </w:r>
      <w:r w:rsidRPr="00906D60">
        <w:rPr>
          <w:i/>
          <w:iCs/>
        </w:rPr>
        <w:t>ек</w:t>
      </w:r>
      <w:r w:rsidRPr="00906D60">
        <w:t xml:space="preserve"> ) — </w:t>
      </w:r>
      <w:r w:rsidRPr="00906D60">
        <w:rPr>
          <w:bCs/>
        </w:rPr>
        <w:t>село</w:t>
      </w:r>
      <w:r w:rsidRPr="00906D60">
        <w:t xml:space="preserve"> находится в 7 км на северо-западе от райцентра — с. </w:t>
      </w:r>
      <w:hyperlink r:id="rId21" w:tooltip="Таштып (село)" w:history="1">
        <w:r w:rsidRPr="00906D60">
          <w:rPr>
            <w:rStyle w:val="affc"/>
            <w:color w:val="auto"/>
            <w:u w:val="none"/>
          </w:rPr>
          <w:t>Таштып</w:t>
        </w:r>
      </w:hyperlink>
      <w:r w:rsidRPr="00906D60">
        <w:t>.</w:t>
      </w:r>
    </w:p>
    <w:p w:rsidR="00C260FD" w:rsidRPr="00906D60" w:rsidRDefault="00C260FD" w:rsidP="00394C89">
      <w:pPr>
        <w:pStyle w:val="af"/>
      </w:pPr>
      <w:r w:rsidRPr="00906D60">
        <w:t xml:space="preserve">Расположена на берегу реки </w:t>
      </w:r>
      <w:hyperlink r:id="rId22" w:tooltip="Имек (река) (страница отсутствует)" w:history="1">
        <w:r w:rsidRPr="00906D60">
          <w:rPr>
            <w:rStyle w:val="affc"/>
            <w:color w:val="auto"/>
            <w:u w:val="none"/>
          </w:rPr>
          <w:t>Имек</w:t>
        </w:r>
      </w:hyperlink>
      <w:r w:rsidRPr="00906D60">
        <w:t xml:space="preserve">. Расстояние до ближайшей железнодорожной станции  </w:t>
      </w:r>
      <w:hyperlink r:id="rId23" w:tooltip="Усть-Есь" w:history="1">
        <w:r w:rsidRPr="00906D60">
          <w:rPr>
            <w:rStyle w:val="affc"/>
            <w:color w:val="auto"/>
            <w:u w:val="none"/>
          </w:rPr>
          <w:t>Усть-Есь</w:t>
        </w:r>
      </w:hyperlink>
      <w:r w:rsidRPr="00906D60">
        <w:t xml:space="preserve"> - 30 км.</w:t>
      </w:r>
    </w:p>
    <w:p w:rsidR="00C260FD" w:rsidRPr="00906D60" w:rsidRDefault="00C260FD" w:rsidP="00394C89">
      <w:pPr>
        <w:pStyle w:val="af"/>
      </w:pPr>
      <w:r w:rsidRPr="00906D60">
        <w:t xml:space="preserve"> Число хозяйств — 366, население - 1277 чел. (на 01.01.2009), в т.ч. </w:t>
      </w:r>
      <w:hyperlink r:id="rId24" w:tooltip="Русские" w:history="1">
        <w:r w:rsidRPr="00906D60">
          <w:rPr>
            <w:rStyle w:val="affc"/>
            <w:color w:val="auto"/>
            <w:u w:val="none"/>
          </w:rPr>
          <w:t>русские</w:t>
        </w:r>
      </w:hyperlink>
      <w:r w:rsidRPr="00906D60">
        <w:t xml:space="preserve"> (54,2%), </w:t>
      </w:r>
      <w:hyperlink r:id="rId25" w:tooltip="Хакасы" w:history="1">
        <w:r w:rsidRPr="00906D60">
          <w:rPr>
            <w:rStyle w:val="affc"/>
            <w:color w:val="auto"/>
            <w:u w:val="none"/>
          </w:rPr>
          <w:t>хакасы</w:t>
        </w:r>
      </w:hyperlink>
      <w:r w:rsidRPr="00906D60">
        <w:t xml:space="preserve"> (42,3%) и др.</w:t>
      </w:r>
    </w:p>
    <w:p w:rsidR="00C260FD" w:rsidRPr="00906D60" w:rsidRDefault="00C260FD" w:rsidP="00394C89">
      <w:pPr>
        <w:pStyle w:val="af"/>
      </w:pPr>
      <w:r w:rsidRPr="00906D60">
        <w:t xml:space="preserve">До Октябрьской революции </w:t>
      </w:r>
      <w:hyperlink r:id="rId26" w:tooltip="1917" w:history="1">
        <w:r w:rsidRPr="00906D60">
          <w:rPr>
            <w:rStyle w:val="affc"/>
            <w:color w:val="auto"/>
            <w:u w:val="none"/>
          </w:rPr>
          <w:t>1917</w:t>
        </w:r>
      </w:hyperlink>
      <w:r w:rsidRPr="00906D60">
        <w:t xml:space="preserve">г. на месте Имека была заимка, затем сельхоз угодья колхоза «Им. К. Маркса». В </w:t>
      </w:r>
      <w:hyperlink r:id="rId27" w:tooltip="1930" w:history="1">
        <w:r w:rsidRPr="00906D60">
          <w:rPr>
            <w:rStyle w:val="affc"/>
            <w:color w:val="auto"/>
            <w:u w:val="none"/>
          </w:rPr>
          <w:t>1930</w:t>
        </w:r>
      </w:hyperlink>
      <w:r w:rsidRPr="00906D60">
        <w:t>г. после образования совхоза «Таштыпский» в Имеке была размещена ферма № 1, а с 1937г. село стало центральной усадьбой этого совхоза. В настоящее время ОАО «Таштыпское» (бывший совхоз «Таштыпский») находится в стадии банкротства. Других предприятий нет. В Имеке находится средн</w:t>
      </w:r>
      <w:r w:rsidR="00CD426E">
        <w:t>яя школа.</w:t>
      </w:r>
    </w:p>
    <w:p w:rsidR="00C260FD" w:rsidRPr="00906D60" w:rsidRDefault="00C260FD" w:rsidP="00394C89">
      <w:pPr>
        <w:pStyle w:val="af"/>
      </w:pPr>
      <w:r w:rsidRPr="00906D60">
        <w:rPr>
          <w:b/>
          <w:bCs/>
        </w:rPr>
        <w:t>Нижний Имек</w:t>
      </w:r>
      <w:r w:rsidRPr="00906D60">
        <w:t xml:space="preserve"> (</w:t>
      </w:r>
      <w:hyperlink r:id="rId28" w:tooltip="Хакасский язык" w:history="1">
        <w:r w:rsidRPr="00906D60">
          <w:rPr>
            <w:rStyle w:val="affc"/>
            <w:color w:val="auto"/>
            <w:u w:val="none"/>
          </w:rPr>
          <w:t>хак.</w:t>
        </w:r>
      </w:hyperlink>
      <w:r w:rsidRPr="00906D60">
        <w:t xml:space="preserve"> </w:t>
      </w:r>
      <w:r w:rsidRPr="00906D60">
        <w:rPr>
          <w:i/>
          <w:iCs/>
        </w:rPr>
        <w:t>Ибек Пельтири) -</w:t>
      </w:r>
      <w:r w:rsidRPr="00906D60">
        <w:rPr>
          <w:bCs/>
          <w:iCs/>
        </w:rPr>
        <w:t xml:space="preserve"> деревня</w:t>
      </w:r>
      <w:r w:rsidRPr="00906D60">
        <w:rPr>
          <w:i/>
          <w:iCs/>
        </w:rPr>
        <w:t xml:space="preserve"> </w:t>
      </w:r>
      <w:r w:rsidRPr="00906D60">
        <w:t xml:space="preserve">находится в 7 км к северо-востоку от райцентра — села </w:t>
      </w:r>
      <w:hyperlink r:id="rId29" w:tooltip="Таштып (село)" w:history="1">
        <w:r w:rsidRPr="00906D60">
          <w:rPr>
            <w:rStyle w:val="affc"/>
            <w:color w:val="auto"/>
            <w:u w:val="none"/>
          </w:rPr>
          <w:t>Таштып</w:t>
        </w:r>
      </w:hyperlink>
      <w:r w:rsidRPr="00906D60">
        <w:t xml:space="preserve">. Расстояние до ближайшей железнодорожной станции </w:t>
      </w:r>
      <w:hyperlink r:id="rId30" w:tooltip="Усть-Есь" w:history="1">
        <w:r w:rsidRPr="00906D60">
          <w:rPr>
            <w:rStyle w:val="affc"/>
            <w:color w:val="auto"/>
            <w:u w:val="none"/>
          </w:rPr>
          <w:t>Усть-Есь</w:t>
        </w:r>
      </w:hyperlink>
      <w:r w:rsidRPr="00906D60">
        <w:t> — 33 км.</w:t>
      </w:r>
    </w:p>
    <w:p w:rsidR="00C260FD" w:rsidRPr="00906D60" w:rsidRDefault="00C260FD" w:rsidP="00394C89">
      <w:pPr>
        <w:pStyle w:val="af"/>
      </w:pPr>
      <w:r w:rsidRPr="00906D60">
        <w:t xml:space="preserve">Население — 384 чел. (на 01.01.2009), в том числе русские — 63 %, </w:t>
      </w:r>
      <w:hyperlink r:id="rId31" w:tooltip="Хакасы" w:history="1">
        <w:r w:rsidRPr="00906D60">
          <w:rPr>
            <w:rStyle w:val="affc"/>
            <w:color w:val="auto"/>
            <w:u w:val="none"/>
          </w:rPr>
          <w:t>хакасы</w:t>
        </w:r>
      </w:hyperlink>
      <w:r w:rsidRPr="00906D60">
        <w:t> — 35,9 % и др.</w:t>
      </w:r>
    </w:p>
    <w:p w:rsidR="00C260FD" w:rsidRPr="00906D60" w:rsidRDefault="00C260FD" w:rsidP="00394C89">
      <w:pPr>
        <w:pStyle w:val="af"/>
      </w:pPr>
      <w:r w:rsidRPr="00906D60">
        <w:t xml:space="preserve">В </w:t>
      </w:r>
      <w:hyperlink r:id="rId32" w:tooltip="1870" w:history="1">
        <w:r w:rsidRPr="00906D60">
          <w:rPr>
            <w:rStyle w:val="affc"/>
            <w:color w:val="auto"/>
            <w:u w:val="none"/>
          </w:rPr>
          <w:t>1870</w:t>
        </w:r>
      </w:hyperlink>
      <w:r w:rsidRPr="00906D60">
        <w:t xml:space="preserve"> г. на месте д.  Нижний Имек была образована казачья </w:t>
      </w:r>
      <w:hyperlink r:id="rId33" w:tooltip="Станица" w:history="1">
        <w:r w:rsidRPr="00906D60">
          <w:rPr>
            <w:rStyle w:val="affc"/>
            <w:color w:val="auto"/>
            <w:u w:val="none"/>
          </w:rPr>
          <w:t>станица</w:t>
        </w:r>
      </w:hyperlink>
      <w:r w:rsidRPr="00906D60">
        <w:t xml:space="preserve"> Нижнеимекская (320 дворов). После Октябрьской революции </w:t>
      </w:r>
      <w:hyperlink r:id="rId34" w:tooltip="Казаки" w:history="1">
        <w:r w:rsidRPr="00906D60">
          <w:rPr>
            <w:rStyle w:val="affc"/>
            <w:color w:val="auto"/>
            <w:u w:val="none"/>
          </w:rPr>
          <w:t>казаки</w:t>
        </w:r>
      </w:hyperlink>
      <w:r w:rsidRPr="00906D60">
        <w:t xml:space="preserve"> были раскулачены.</w:t>
      </w:r>
    </w:p>
    <w:p w:rsidR="00C260FD" w:rsidRPr="00906D60" w:rsidRDefault="00C260FD" w:rsidP="00394C89">
      <w:pPr>
        <w:pStyle w:val="af"/>
      </w:pPr>
      <w:r w:rsidRPr="00906D60">
        <w:t xml:space="preserve">В начале  </w:t>
      </w:r>
      <w:hyperlink r:id="rId35" w:tooltip="1920-е" w:history="1">
        <w:r w:rsidRPr="00906D60">
          <w:rPr>
            <w:rStyle w:val="affc"/>
            <w:color w:val="auto"/>
            <w:u w:val="none"/>
          </w:rPr>
          <w:t>1920-х</w:t>
        </w:r>
      </w:hyperlink>
      <w:r w:rsidRPr="00906D60">
        <w:t xml:space="preserve"> жителями деревень Нижний Имек, </w:t>
      </w:r>
      <w:hyperlink r:id="rId36" w:tooltip="Бутрахты" w:history="1">
        <w:r w:rsidRPr="00906D60">
          <w:rPr>
            <w:rStyle w:val="affc"/>
            <w:color w:val="auto"/>
            <w:u w:val="none"/>
          </w:rPr>
          <w:t>Бутрахты</w:t>
        </w:r>
      </w:hyperlink>
      <w:r w:rsidRPr="00906D60">
        <w:t xml:space="preserve">, </w:t>
      </w:r>
      <w:hyperlink r:id="rId37" w:tooltip="Таштып (село)" w:history="1">
        <w:r w:rsidRPr="00906D60">
          <w:rPr>
            <w:rStyle w:val="affc"/>
            <w:color w:val="auto"/>
            <w:u w:val="none"/>
          </w:rPr>
          <w:t>Таштып</w:t>
        </w:r>
      </w:hyperlink>
      <w:r w:rsidRPr="00906D60">
        <w:t xml:space="preserve">, </w:t>
      </w:r>
      <w:hyperlink r:id="rId38" w:tooltip="Большой Бор (Хакасия)" w:history="1">
        <w:r w:rsidRPr="00906D60">
          <w:rPr>
            <w:rStyle w:val="affc"/>
            <w:color w:val="auto"/>
            <w:u w:val="none"/>
          </w:rPr>
          <w:t>Большой Бор</w:t>
        </w:r>
      </w:hyperlink>
      <w:r w:rsidRPr="00906D60">
        <w:t xml:space="preserve"> была основана деревня </w:t>
      </w:r>
      <w:hyperlink r:id="rId39" w:tooltip="Верхний Имек" w:history="1">
        <w:r w:rsidRPr="00906D60">
          <w:rPr>
            <w:rStyle w:val="affc"/>
            <w:color w:val="auto"/>
            <w:u w:val="none"/>
          </w:rPr>
          <w:t>Верхний Имек</w:t>
        </w:r>
      </w:hyperlink>
      <w:r w:rsidRPr="00906D60">
        <w:t>.</w:t>
      </w:r>
    </w:p>
    <w:p w:rsidR="00C260FD" w:rsidRPr="00906D60" w:rsidRDefault="00C260FD" w:rsidP="00394C89">
      <w:pPr>
        <w:pStyle w:val="af"/>
      </w:pPr>
      <w:r w:rsidRPr="00906D60">
        <w:t xml:space="preserve">В </w:t>
      </w:r>
      <w:hyperlink r:id="rId40" w:tooltip="1927" w:history="1">
        <w:r w:rsidRPr="00906D60">
          <w:rPr>
            <w:rStyle w:val="affc"/>
            <w:color w:val="auto"/>
            <w:u w:val="none"/>
          </w:rPr>
          <w:t>1927</w:t>
        </w:r>
      </w:hyperlink>
      <w:r w:rsidRPr="00906D60">
        <w:t>—</w:t>
      </w:r>
      <w:hyperlink r:id="rId41" w:tooltip="1928" w:history="1">
        <w:r w:rsidRPr="00906D60">
          <w:rPr>
            <w:rStyle w:val="affc"/>
            <w:color w:val="auto"/>
            <w:u w:val="none"/>
          </w:rPr>
          <w:t>1928</w:t>
        </w:r>
      </w:hyperlink>
      <w:r w:rsidRPr="00906D60">
        <w:t xml:space="preserve"> г.г в деревне Нижний Имек был образован колхоз «Бойкот кулаку», переименованный в колхоз им. К.Маркса. В </w:t>
      </w:r>
      <w:hyperlink r:id="rId42" w:tooltip="1950" w:history="1">
        <w:r w:rsidRPr="00906D60">
          <w:rPr>
            <w:rStyle w:val="affc"/>
            <w:color w:val="auto"/>
            <w:u w:val="none"/>
          </w:rPr>
          <w:t>1950</w:t>
        </w:r>
      </w:hyperlink>
      <w:r w:rsidRPr="00906D60">
        <w:t xml:space="preserve">г. Нижний Имек становится фермой № 6 </w:t>
      </w:r>
      <w:hyperlink r:id="rId43" w:tooltip="Совхоз" w:history="1">
        <w:r w:rsidRPr="00906D60">
          <w:rPr>
            <w:rStyle w:val="affc"/>
            <w:color w:val="auto"/>
            <w:u w:val="none"/>
          </w:rPr>
          <w:t>совхоза</w:t>
        </w:r>
      </w:hyperlink>
      <w:r w:rsidRPr="00906D60">
        <w:t xml:space="preserve"> «Таштыпский». В годы великой отечественной войны в Нижнем Имеке находился </w:t>
      </w:r>
      <w:hyperlink r:id="rId44" w:tooltip="Детдом" w:history="1">
        <w:r w:rsidRPr="00906D60">
          <w:rPr>
            <w:rStyle w:val="affc"/>
            <w:color w:val="auto"/>
            <w:u w:val="none"/>
          </w:rPr>
          <w:t>детдом</w:t>
        </w:r>
      </w:hyperlink>
      <w:r w:rsidRPr="00906D60">
        <w:t xml:space="preserve">. В </w:t>
      </w:r>
      <w:hyperlink r:id="rId45" w:tooltip="1990" w:history="1">
        <w:r w:rsidRPr="00906D60">
          <w:rPr>
            <w:rStyle w:val="affc"/>
            <w:color w:val="auto"/>
            <w:u w:val="none"/>
          </w:rPr>
          <w:t>1990</w:t>
        </w:r>
      </w:hyperlink>
      <w:r w:rsidRPr="00906D60">
        <w:t xml:space="preserve"> г. совхоз «Таштыпский» преобразован в ОАО «Таштыпское». В Нижнем Имеке находится начальная школа, дом культуры, памятник погибшим в ВОВ воинам-землякам. </w:t>
      </w:r>
    </w:p>
    <w:p w:rsidR="00C260FD" w:rsidRPr="00906D60" w:rsidRDefault="00C260FD" w:rsidP="00394C89">
      <w:pPr>
        <w:spacing w:after="240"/>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lastRenderedPageBreak/>
        <w:t>С 2011 г. в состав д. Нижний Имек входит экопоселение на базе родовых усадеб «Звенящие кедры Хакасии» - поселение Родники (не комме</w:t>
      </w:r>
      <w:r w:rsidR="00CD426E">
        <w:rPr>
          <w:rFonts w:eastAsia="Times New Roman" w:cstheme="minorHAnsi"/>
          <w:szCs w:val="28"/>
          <w:lang w:val="ru-RU" w:eastAsia="ru-RU" w:bidi="ar-SA"/>
        </w:rPr>
        <w:t>рческое партнёрство).</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b/>
          <w:bCs/>
          <w:szCs w:val="28"/>
          <w:lang w:val="ru-RU" w:eastAsia="ru-RU" w:bidi="ar-SA"/>
        </w:rPr>
        <w:t>Верхний Имек</w:t>
      </w:r>
      <w:r w:rsidRPr="00906D60">
        <w:rPr>
          <w:rFonts w:eastAsia="Times New Roman" w:cstheme="minorHAnsi"/>
          <w:szCs w:val="28"/>
          <w:lang w:val="ru-RU" w:eastAsia="ru-RU" w:bidi="ar-SA"/>
        </w:rPr>
        <w:t xml:space="preserve"> (</w:t>
      </w:r>
      <w:hyperlink r:id="rId46" w:tooltip="Хакасский язык" w:history="1">
        <w:r w:rsidRPr="00906D60">
          <w:rPr>
            <w:rStyle w:val="affc"/>
            <w:rFonts w:eastAsia="Times New Roman" w:cstheme="minorHAnsi"/>
            <w:color w:val="auto"/>
            <w:szCs w:val="28"/>
            <w:u w:val="none"/>
            <w:lang w:val="ru-RU" w:eastAsia="ru-RU" w:bidi="ar-SA"/>
          </w:rPr>
          <w:t>хак.</w:t>
        </w:r>
      </w:hyperlink>
      <w:r w:rsidRPr="00906D60">
        <w:rPr>
          <w:rFonts w:eastAsia="Times New Roman" w:cstheme="minorHAnsi"/>
          <w:szCs w:val="28"/>
          <w:lang w:val="ru-RU" w:eastAsia="ru-RU" w:bidi="ar-SA"/>
        </w:rPr>
        <w:t xml:space="preserve"> </w:t>
      </w:r>
      <w:r w:rsidRPr="00906D60">
        <w:rPr>
          <w:rFonts w:eastAsia="Times New Roman" w:cstheme="minorHAnsi"/>
          <w:i/>
          <w:iCs/>
          <w:szCs w:val="28"/>
          <w:lang w:val="ru-RU" w:eastAsia="ru-RU" w:bidi="ar-SA"/>
        </w:rPr>
        <w:t>Ибек Пазы</w:t>
      </w:r>
      <w:r w:rsidRPr="00906D60">
        <w:rPr>
          <w:rFonts w:eastAsia="Times New Roman" w:cstheme="minorHAnsi"/>
          <w:szCs w:val="28"/>
          <w:lang w:val="ru-RU" w:eastAsia="ru-RU" w:bidi="ar-SA"/>
        </w:rPr>
        <w:t xml:space="preserve">) — </w:t>
      </w:r>
      <w:hyperlink r:id="rId47" w:tooltip="Деревня" w:history="1">
        <w:r w:rsidRPr="00906D60">
          <w:rPr>
            <w:rStyle w:val="affc"/>
            <w:rFonts w:eastAsia="Times New Roman" w:cstheme="minorHAnsi"/>
            <w:color w:val="auto"/>
            <w:szCs w:val="28"/>
            <w:u w:val="none"/>
            <w:lang w:val="ru-RU" w:eastAsia="ru-RU" w:bidi="ar-SA"/>
          </w:rPr>
          <w:t>деревня</w:t>
        </w:r>
      </w:hyperlink>
      <w:r w:rsidRPr="00906D60">
        <w:rPr>
          <w:rFonts w:eastAsia="Times New Roman" w:cstheme="minorHAnsi"/>
          <w:szCs w:val="28"/>
          <w:lang w:val="ru-RU" w:eastAsia="ru-RU" w:bidi="ar-SA"/>
        </w:rPr>
        <w:t xml:space="preserve"> находится на северо-западе от райцентра — с. </w:t>
      </w:r>
      <w:hyperlink r:id="rId48" w:tooltip="Таштып (село)" w:history="1">
        <w:r w:rsidRPr="00906D60">
          <w:rPr>
            <w:rStyle w:val="affc"/>
            <w:rFonts w:eastAsia="Times New Roman" w:cstheme="minorHAnsi"/>
            <w:color w:val="auto"/>
            <w:szCs w:val="28"/>
            <w:u w:val="none"/>
            <w:lang w:val="ru-RU" w:eastAsia="ru-RU" w:bidi="ar-SA"/>
          </w:rPr>
          <w:t>Таштып</w:t>
        </w:r>
      </w:hyperlink>
      <w:r w:rsidRPr="00906D60">
        <w:rPr>
          <w:rFonts w:eastAsia="Times New Roman" w:cstheme="minorHAnsi"/>
          <w:szCs w:val="28"/>
          <w:lang w:val="ru-RU" w:eastAsia="ru-RU" w:bidi="ar-SA"/>
        </w:rPr>
        <w:t>.</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Расположена на правом, берегу реки </w:t>
      </w:r>
      <w:hyperlink r:id="rId49" w:tooltip="Имек (река) (страница отсутствует)" w:history="1">
        <w:r w:rsidRPr="00906D60">
          <w:rPr>
            <w:rStyle w:val="affc"/>
            <w:rFonts w:eastAsia="Times New Roman" w:cstheme="minorHAnsi"/>
            <w:color w:val="auto"/>
            <w:szCs w:val="28"/>
            <w:u w:val="none"/>
            <w:lang w:val="ru-RU" w:eastAsia="ru-RU" w:bidi="ar-SA"/>
          </w:rPr>
          <w:t>Имек</w:t>
        </w:r>
      </w:hyperlink>
      <w:r w:rsidRPr="00906D60">
        <w:rPr>
          <w:rFonts w:eastAsia="Times New Roman" w:cstheme="minorHAnsi"/>
          <w:szCs w:val="28"/>
          <w:lang w:val="ru-RU" w:eastAsia="ru-RU" w:bidi="ar-SA"/>
        </w:rPr>
        <w:t xml:space="preserve">. Расстояние до ближайшей железнодорожной станции </w:t>
      </w:r>
      <w:hyperlink r:id="rId50" w:tooltip="Усть-Есь" w:history="1">
        <w:r w:rsidRPr="00906D60">
          <w:rPr>
            <w:rStyle w:val="affc"/>
            <w:rFonts w:eastAsia="Times New Roman" w:cstheme="minorHAnsi"/>
            <w:color w:val="auto"/>
            <w:szCs w:val="28"/>
            <w:u w:val="none"/>
            <w:lang w:val="ru-RU" w:eastAsia="ru-RU" w:bidi="ar-SA"/>
          </w:rPr>
          <w:t>Усть-Есь</w:t>
        </w:r>
      </w:hyperlink>
      <w:r w:rsidRPr="00906D60">
        <w:rPr>
          <w:rFonts w:eastAsia="Times New Roman" w:cstheme="minorHAnsi"/>
          <w:szCs w:val="28"/>
          <w:lang w:val="ru-RU" w:eastAsia="ru-RU" w:bidi="ar-SA"/>
        </w:rPr>
        <w:t xml:space="preserve"> — 39 км, население —246 человек (на 01.01.2009), в том числе </w:t>
      </w:r>
      <w:hyperlink r:id="rId51" w:tooltip="Русские" w:history="1">
        <w:r w:rsidRPr="00906D60">
          <w:rPr>
            <w:rStyle w:val="affc"/>
            <w:rFonts w:eastAsia="Times New Roman" w:cstheme="minorHAnsi"/>
            <w:color w:val="auto"/>
            <w:szCs w:val="28"/>
            <w:u w:val="none"/>
            <w:lang w:val="ru-RU" w:eastAsia="ru-RU" w:bidi="ar-SA"/>
          </w:rPr>
          <w:t>русские</w:t>
        </w:r>
      </w:hyperlink>
      <w:r w:rsidRPr="00906D60">
        <w:rPr>
          <w:rFonts w:eastAsia="Times New Roman" w:cstheme="minorHAnsi"/>
          <w:szCs w:val="28"/>
          <w:lang w:val="ru-RU" w:eastAsia="ru-RU" w:bidi="ar-SA"/>
        </w:rPr>
        <w:t xml:space="preserve"> — (30 %), </w:t>
      </w:r>
      <w:hyperlink r:id="rId52" w:tooltip="Хакасы" w:history="1">
        <w:r w:rsidRPr="00906D60">
          <w:rPr>
            <w:rStyle w:val="affc"/>
            <w:rFonts w:eastAsia="Times New Roman" w:cstheme="minorHAnsi"/>
            <w:color w:val="auto"/>
            <w:szCs w:val="28"/>
            <w:u w:val="none"/>
            <w:lang w:val="ru-RU" w:eastAsia="ru-RU" w:bidi="ar-SA"/>
          </w:rPr>
          <w:t>хакасы</w:t>
        </w:r>
      </w:hyperlink>
      <w:r w:rsidRPr="00906D60">
        <w:rPr>
          <w:rFonts w:eastAsia="Times New Roman" w:cstheme="minorHAnsi"/>
          <w:szCs w:val="28"/>
          <w:lang w:val="ru-RU" w:eastAsia="ru-RU" w:bidi="ar-SA"/>
        </w:rPr>
        <w:t> — (65,2 %) и др.</w:t>
      </w:r>
    </w:p>
    <w:p w:rsidR="00C260FD" w:rsidRPr="00906D60" w:rsidRDefault="00C260FD" w:rsidP="00394C89">
      <w:pPr>
        <w:spacing w:after="240"/>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Образование Верхнего Имека датировано началом 1920-х годов. Поселение было основано жителями близлежащих деревень (</w:t>
      </w:r>
      <w:hyperlink r:id="rId53" w:tooltip="Нижний Имек" w:history="1">
        <w:r w:rsidRPr="00906D60">
          <w:rPr>
            <w:rStyle w:val="affc"/>
            <w:rFonts w:eastAsia="Times New Roman" w:cstheme="minorHAnsi"/>
            <w:color w:val="auto"/>
            <w:szCs w:val="28"/>
            <w:u w:val="none"/>
            <w:lang w:val="ru-RU" w:eastAsia="ru-RU" w:bidi="ar-SA"/>
          </w:rPr>
          <w:t>Нижний Имек</w:t>
        </w:r>
      </w:hyperlink>
      <w:r w:rsidRPr="00906D60">
        <w:rPr>
          <w:rFonts w:eastAsia="Times New Roman" w:cstheme="minorHAnsi"/>
          <w:szCs w:val="28"/>
          <w:lang w:val="ru-RU" w:eastAsia="ru-RU" w:bidi="ar-SA"/>
        </w:rPr>
        <w:t xml:space="preserve">, </w:t>
      </w:r>
      <w:hyperlink r:id="rId54" w:tooltip="Бутрахты" w:history="1">
        <w:r w:rsidRPr="00906D60">
          <w:rPr>
            <w:rStyle w:val="affc"/>
            <w:rFonts w:eastAsia="Times New Roman" w:cstheme="minorHAnsi"/>
            <w:color w:val="auto"/>
            <w:szCs w:val="28"/>
            <w:u w:val="none"/>
            <w:lang w:val="ru-RU" w:eastAsia="ru-RU" w:bidi="ar-SA"/>
          </w:rPr>
          <w:t>Бутрахты</w:t>
        </w:r>
      </w:hyperlink>
      <w:r w:rsidRPr="00906D60">
        <w:rPr>
          <w:rFonts w:eastAsia="Times New Roman" w:cstheme="minorHAnsi"/>
          <w:szCs w:val="28"/>
          <w:lang w:val="ru-RU" w:eastAsia="ru-RU" w:bidi="ar-SA"/>
        </w:rPr>
        <w:t xml:space="preserve">, </w:t>
      </w:r>
      <w:hyperlink r:id="rId55" w:tooltip="Таштып (село)" w:history="1">
        <w:r w:rsidRPr="00906D60">
          <w:rPr>
            <w:rStyle w:val="affc"/>
            <w:rFonts w:eastAsia="Times New Roman" w:cstheme="minorHAnsi"/>
            <w:color w:val="auto"/>
            <w:szCs w:val="28"/>
            <w:u w:val="none"/>
            <w:lang w:val="ru-RU" w:eastAsia="ru-RU" w:bidi="ar-SA"/>
          </w:rPr>
          <w:t>Таштып</w:t>
        </w:r>
      </w:hyperlink>
      <w:r w:rsidRPr="00906D60">
        <w:rPr>
          <w:rFonts w:eastAsia="Times New Roman" w:cstheme="minorHAnsi"/>
          <w:szCs w:val="28"/>
          <w:lang w:val="ru-RU" w:eastAsia="ru-RU" w:bidi="ar-SA"/>
        </w:rPr>
        <w:t xml:space="preserve">, </w:t>
      </w:r>
      <w:hyperlink r:id="rId56" w:tooltip="Большой Бор (Хакасия)" w:history="1">
        <w:r w:rsidRPr="00906D60">
          <w:rPr>
            <w:rStyle w:val="affc"/>
            <w:rFonts w:eastAsia="Times New Roman" w:cstheme="minorHAnsi"/>
            <w:color w:val="auto"/>
            <w:szCs w:val="28"/>
            <w:u w:val="none"/>
            <w:lang w:val="ru-RU" w:eastAsia="ru-RU" w:bidi="ar-SA"/>
          </w:rPr>
          <w:t>Большой Бор</w:t>
        </w:r>
      </w:hyperlink>
      <w:r w:rsidRPr="00906D60">
        <w:rPr>
          <w:rFonts w:eastAsia="Times New Roman" w:cstheme="minorHAnsi"/>
          <w:szCs w:val="28"/>
          <w:lang w:val="ru-RU" w:eastAsia="ru-RU" w:bidi="ar-SA"/>
        </w:rPr>
        <w:t xml:space="preserve">). В 1927—1928 годах создана сельско-хозяйственная артель «Трудовик» (позднее колхоз «Имени </w:t>
      </w:r>
      <w:hyperlink r:id="rId57" w:tooltip="К. Ворошилов, Климент Ефремович (страница отсутствует)" w:history="1">
        <w:r w:rsidRPr="00906D60">
          <w:rPr>
            <w:rStyle w:val="affc"/>
            <w:rFonts w:eastAsia="Times New Roman" w:cstheme="minorHAnsi"/>
            <w:color w:val="auto"/>
            <w:szCs w:val="28"/>
            <w:u w:val="none"/>
            <w:lang w:val="ru-RU" w:eastAsia="ru-RU" w:bidi="ar-SA"/>
          </w:rPr>
          <w:t>Ворошилова</w:t>
        </w:r>
      </w:hyperlink>
      <w:r w:rsidRPr="00906D60">
        <w:rPr>
          <w:rFonts w:eastAsia="Times New Roman" w:cstheme="minorHAnsi"/>
          <w:szCs w:val="28"/>
          <w:lang w:val="ru-RU" w:eastAsia="ru-RU" w:bidi="ar-SA"/>
        </w:rPr>
        <w:t xml:space="preserve">»). В 1956—1957 годах в Верхнем Имеке образована ферма № 5 Таштыпского молсовхоза. В настоящее время действующих предприятий в Верхнем Имеке нет.в деревне Верхний Имек находится неполная </w:t>
      </w:r>
      <w:hyperlink r:id="rId58" w:tooltip="Средняя школа" w:history="1">
        <w:r w:rsidRPr="00906D60">
          <w:rPr>
            <w:rStyle w:val="affc"/>
            <w:rFonts w:eastAsia="Times New Roman" w:cstheme="minorHAnsi"/>
            <w:color w:val="auto"/>
            <w:szCs w:val="28"/>
            <w:u w:val="none"/>
            <w:lang w:val="ru-RU" w:eastAsia="ru-RU" w:bidi="ar-SA"/>
          </w:rPr>
          <w:t>средняя школа</w:t>
        </w:r>
      </w:hyperlink>
      <w:r w:rsidRPr="00906D60">
        <w:rPr>
          <w:rFonts w:eastAsia="Times New Roman" w:cstheme="minorHAnsi"/>
          <w:szCs w:val="28"/>
          <w:lang w:val="ru-RU" w:eastAsia="ru-RU" w:bidi="ar-SA"/>
        </w:rPr>
        <w:t xml:space="preserve">, </w:t>
      </w:r>
      <w:hyperlink r:id="rId59" w:tooltip="Фельдшерско-акушерский пункт" w:history="1">
        <w:r w:rsidRPr="00906D60">
          <w:rPr>
            <w:rStyle w:val="affc"/>
            <w:rFonts w:eastAsia="Times New Roman" w:cstheme="minorHAnsi"/>
            <w:color w:val="auto"/>
            <w:szCs w:val="28"/>
            <w:u w:val="none"/>
            <w:lang w:val="ru-RU" w:eastAsia="ru-RU" w:bidi="ar-SA"/>
          </w:rPr>
          <w:t>фельдшерско-акушерский пункт</w:t>
        </w:r>
      </w:hyperlink>
      <w:r w:rsidRPr="00906D60">
        <w:rPr>
          <w:rFonts w:eastAsia="Times New Roman" w:cstheme="minorHAnsi"/>
          <w:szCs w:val="28"/>
          <w:lang w:val="ru-RU" w:eastAsia="ru-RU" w:bidi="ar-SA"/>
        </w:rPr>
        <w:t xml:space="preserve">, </w:t>
      </w:r>
      <w:hyperlink r:id="rId60" w:tooltip="Библиотека" w:history="1">
        <w:r w:rsidRPr="00906D60">
          <w:rPr>
            <w:rStyle w:val="affc"/>
            <w:rFonts w:eastAsia="Times New Roman" w:cstheme="minorHAnsi"/>
            <w:color w:val="auto"/>
            <w:szCs w:val="28"/>
            <w:u w:val="none"/>
            <w:lang w:val="ru-RU" w:eastAsia="ru-RU" w:bidi="ar-SA"/>
          </w:rPr>
          <w:t>библиотека</w:t>
        </w:r>
      </w:hyperlink>
      <w:r w:rsidR="00CD426E">
        <w:rPr>
          <w:rFonts w:eastAsia="Times New Roman" w:cstheme="minorHAnsi"/>
          <w:szCs w:val="28"/>
          <w:lang w:val="ru-RU" w:eastAsia="ru-RU" w:bidi="ar-SA"/>
        </w:rPr>
        <w:t>.</w:t>
      </w:r>
    </w:p>
    <w:p w:rsidR="00C260FD" w:rsidRPr="00906D60" w:rsidRDefault="00C260FD" w:rsidP="00394C89">
      <w:pPr>
        <w:ind w:firstLine="709"/>
        <w:jc w:val="both"/>
        <w:rPr>
          <w:rFonts w:cstheme="minorHAnsi"/>
          <w:szCs w:val="28"/>
          <w:lang w:val="ru-RU" w:bidi="ar-SA"/>
        </w:rPr>
      </w:pPr>
      <w:r w:rsidRPr="00906D60">
        <w:rPr>
          <w:rFonts w:cstheme="minorHAnsi"/>
          <w:b/>
          <w:bCs/>
          <w:szCs w:val="28"/>
          <w:lang w:val="ru-RU" w:bidi="ar-SA"/>
        </w:rPr>
        <w:t>Харой</w:t>
      </w:r>
      <w:r w:rsidRPr="00906D60">
        <w:rPr>
          <w:rFonts w:cstheme="minorHAnsi"/>
          <w:szCs w:val="28"/>
          <w:lang w:val="ru-RU" w:bidi="ar-SA"/>
        </w:rPr>
        <w:t xml:space="preserve"> (</w:t>
      </w:r>
      <w:hyperlink r:id="rId61" w:tooltip="Хакасский язык" w:history="1">
        <w:r w:rsidRPr="00906D60">
          <w:rPr>
            <w:rStyle w:val="affc"/>
            <w:rFonts w:eastAsia="Times New Roman" w:cstheme="minorHAnsi"/>
            <w:color w:val="auto"/>
            <w:szCs w:val="28"/>
            <w:u w:val="none"/>
            <w:lang w:val="ru-RU" w:bidi="ar-SA"/>
          </w:rPr>
          <w:t>хак.</w:t>
        </w:r>
      </w:hyperlink>
      <w:r w:rsidRPr="00906D60">
        <w:rPr>
          <w:rFonts w:cstheme="minorHAnsi"/>
          <w:szCs w:val="28"/>
          <w:lang w:val="ru-RU" w:bidi="ar-SA"/>
        </w:rPr>
        <w:t xml:space="preserve"> </w:t>
      </w:r>
      <w:r w:rsidRPr="00906D60">
        <w:rPr>
          <w:rFonts w:cstheme="minorHAnsi"/>
          <w:i/>
          <w:iCs/>
          <w:szCs w:val="28"/>
          <w:lang w:val="ru-RU" w:bidi="ar-SA"/>
        </w:rPr>
        <w:t>Харай</w:t>
      </w:r>
      <w:r w:rsidRPr="00906D60">
        <w:rPr>
          <w:rFonts w:cstheme="minorHAnsi"/>
          <w:szCs w:val="28"/>
          <w:lang w:val="ru-RU" w:bidi="ar-SA"/>
        </w:rPr>
        <w:t>)</w:t>
      </w:r>
      <w:r w:rsidRPr="00906D60">
        <w:rPr>
          <w:rFonts w:cstheme="minorHAnsi"/>
          <w:szCs w:val="28"/>
          <w:lang w:bidi="ar-SA"/>
        </w:rPr>
        <w:t> </w:t>
      </w:r>
      <w:r w:rsidRPr="00906D60">
        <w:rPr>
          <w:rFonts w:cstheme="minorHAnsi"/>
          <w:szCs w:val="28"/>
          <w:lang w:val="ru-RU" w:bidi="ar-SA"/>
        </w:rPr>
        <w:t xml:space="preserve">— деревня </w:t>
      </w:r>
      <w:r w:rsidRPr="00906D60">
        <w:rPr>
          <w:rFonts w:eastAsia="Times New Roman" w:cstheme="minorHAnsi"/>
          <w:szCs w:val="28"/>
          <w:lang w:val="ru-RU" w:eastAsia="ru-RU" w:bidi="ar-SA"/>
        </w:rPr>
        <w:t xml:space="preserve">находится в 18 км к северу от райцентра — с. </w:t>
      </w:r>
      <w:hyperlink r:id="rId62" w:tooltip="Таштып (село)" w:history="1">
        <w:r w:rsidRPr="00906D60">
          <w:rPr>
            <w:rStyle w:val="affc"/>
            <w:rFonts w:eastAsia="Times New Roman" w:cstheme="minorHAnsi"/>
            <w:color w:val="auto"/>
            <w:szCs w:val="28"/>
            <w:u w:val="none"/>
            <w:lang w:val="ru-RU" w:eastAsia="ru-RU" w:bidi="ar-SA"/>
          </w:rPr>
          <w:t>Таштып</w:t>
        </w:r>
      </w:hyperlink>
      <w:r w:rsidRPr="00906D60">
        <w:rPr>
          <w:rFonts w:eastAsia="Times New Roman" w:cstheme="minorHAnsi"/>
          <w:szCs w:val="28"/>
          <w:lang w:val="ru-RU" w:eastAsia="ru-RU" w:bidi="ar-SA"/>
        </w:rPr>
        <w:t> — на р. Харойка. Расстояние до ближайшей железнодорожной станции 42 км.</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Число хозяйств 52, население 157 чел. (на 01.01.2009), в том числе русские — 37,9 %, </w:t>
      </w:r>
      <w:hyperlink r:id="rId63" w:tooltip="Хакасы" w:history="1">
        <w:r w:rsidRPr="00906D60">
          <w:rPr>
            <w:rStyle w:val="affc"/>
            <w:rFonts w:eastAsia="Times New Roman" w:cstheme="minorHAnsi"/>
            <w:color w:val="auto"/>
            <w:szCs w:val="28"/>
            <w:u w:val="none"/>
            <w:lang w:val="ru-RU" w:eastAsia="ru-RU" w:bidi="ar-SA"/>
          </w:rPr>
          <w:t>хакасы</w:t>
        </w:r>
      </w:hyperlink>
      <w:r w:rsidRPr="00906D60">
        <w:rPr>
          <w:rFonts w:eastAsia="Times New Roman" w:cstheme="minorHAnsi"/>
          <w:szCs w:val="28"/>
          <w:lang w:val="ru-RU" w:eastAsia="ru-RU" w:bidi="ar-SA"/>
        </w:rPr>
        <w:t> — 61 % и др.</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Древня Xарой, согласно народной легенде, названа по именам двух братьев пастухов — Хар и Ой, которые пасли здесь табуны лошадей. В </w:t>
      </w:r>
      <w:hyperlink r:id="rId64" w:tooltip="1930" w:history="1">
        <w:r w:rsidRPr="00906D60">
          <w:rPr>
            <w:rStyle w:val="affc"/>
            <w:rFonts w:eastAsia="Times New Roman" w:cstheme="minorHAnsi"/>
            <w:color w:val="auto"/>
            <w:szCs w:val="28"/>
            <w:u w:val="none"/>
            <w:lang w:val="ru-RU" w:eastAsia="ru-RU" w:bidi="ar-SA"/>
          </w:rPr>
          <w:t>1930</w:t>
        </w:r>
      </w:hyperlink>
      <w:r w:rsidRPr="00906D60">
        <w:rPr>
          <w:rFonts w:eastAsia="Times New Roman" w:cstheme="minorHAnsi"/>
          <w:szCs w:val="28"/>
          <w:lang w:val="ru-RU" w:eastAsia="ru-RU" w:bidi="ar-SA"/>
        </w:rPr>
        <w:t xml:space="preserve"> г. была организована ферма № 3 Таштыпского молсовхоза. В 50-е гг. проводилось освоение целинных и залежных земель.</w:t>
      </w:r>
    </w:p>
    <w:p w:rsidR="00C260FD" w:rsidRPr="00906D60" w:rsidRDefault="00C260FD" w:rsidP="00394C89">
      <w:pPr>
        <w:spacing w:after="240"/>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В д. Харой находится начальная школа, клуб, библиотека, фельдшерско-акушерский пункт.</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b/>
          <w:bCs/>
          <w:szCs w:val="28"/>
          <w:lang w:val="ru-RU" w:eastAsia="ru-RU" w:bidi="ar-SA"/>
        </w:rPr>
        <w:lastRenderedPageBreak/>
        <w:t>Печегол</w:t>
      </w:r>
      <w:r w:rsidRPr="00906D60">
        <w:rPr>
          <w:rFonts w:eastAsia="Times New Roman" w:cstheme="minorHAnsi"/>
          <w:szCs w:val="28"/>
          <w:lang w:val="ru-RU" w:eastAsia="ru-RU" w:bidi="ar-SA"/>
        </w:rPr>
        <w:t xml:space="preserve"> (</w:t>
      </w:r>
      <w:hyperlink r:id="rId65" w:tooltip="Хакасский язык" w:history="1">
        <w:r w:rsidRPr="00906D60">
          <w:rPr>
            <w:rStyle w:val="affc"/>
            <w:rFonts w:eastAsia="Times New Roman" w:cstheme="minorHAnsi"/>
            <w:color w:val="auto"/>
            <w:szCs w:val="28"/>
            <w:u w:val="none"/>
            <w:lang w:val="ru-RU" w:eastAsia="ru-RU" w:bidi="ar-SA"/>
          </w:rPr>
          <w:t>хак.</w:t>
        </w:r>
      </w:hyperlink>
      <w:r w:rsidRPr="00906D60">
        <w:rPr>
          <w:rFonts w:eastAsia="Times New Roman" w:cstheme="minorHAnsi"/>
          <w:szCs w:val="28"/>
          <w:lang w:val="ru-RU" w:eastAsia="ru-RU" w:bidi="ar-SA"/>
        </w:rPr>
        <w:t xml:space="preserve"> </w:t>
      </w:r>
      <w:r w:rsidRPr="00906D60">
        <w:rPr>
          <w:rFonts w:eastAsia="Times New Roman" w:cstheme="minorHAnsi"/>
          <w:i/>
          <w:iCs/>
          <w:szCs w:val="28"/>
          <w:lang w:val="ru-RU" w:eastAsia="ru-RU" w:bidi="ar-SA"/>
        </w:rPr>
        <w:t>Пи</w:t>
      </w:r>
      <w:r w:rsidRPr="00906D60">
        <w:rPr>
          <w:rFonts w:eastAsia="MS Mincho" w:hAnsi="MS Mincho" w:cstheme="minorHAnsi"/>
          <w:i/>
          <w:iCs/>
          <w:szCs w:val="28"/>
          <w:lang w:val="ru-RU" w:eastAsia="ru-RU" w:bidi="ar-SA"/>
        </w:rPr>
        <w:t>ҷ</w:t>
      </w:r>
      <w:r w:rsidRPr="00906D60">
        <w:rPr>
          <w:rFonts w:eastAsia="Times New Roman" w:cstheme="minorHAnsi"/>
          <w:i/>
          <w:iCs/>
          <w:szCs w:val="28"/>
          <w:lang w:val="ru-RU" w:eastAsia="ru-RU" w:bidi="ar-SA"/>
        </w:rPr>
        <w:t>ехол</w:t>
      </w:r>
      <w:r w:rsidRPr="00906D60">
        <w:rPr>
          <w:rFonts w:eastAsia="Times New Roman" w:cstheme="minorHAnsi"/>
          <w:szCs w:val="28"/>
          <w:lang w:val="ru-RU" w:eastAsia="ru-RU" w:bidi="ar-SA"/>
        </w:rPr>
        <w:t xml:space="preserve"> — «сестрин лог») — деревня находится в 19 км на cеверо-восток от райцентра — села </w:t>
      </w:r>
      <w:hyperlink r:id="rId66" w:tooltip="Таштып (село)" w:history="1">
        <w:r w:rsidRPr="00906D60">
          <w:rPr>
            <w:rStyle w:val="affc"/>
            <w:rFonts w:eastAsia="Times New Roman" w:cstheme="minorHAnsi"/>
            <w:color w:val="auto"/>
            <w:szCs w:val="28"/>
            <w:u w:val="none"/>
            <w:lang w:val="ru-RU" w:eastAsia="ru-RU" w:bidi="ar-SA"/>
          </w:rPr>
          <w:t>Таштып</w:t>
        </w:r>
      </w:hyperlink>
      <w:r w:rsidRPr="00906D60">
        <w:rPr>
          <w:rFonts w:eastAsia="Times New Roman" w:cstheme="minorHAnsi"/>
          <w:szCs w:val="28"/>
          <w:lang w:val="ru-RU" w:eastAsia="ru-RU" w:bidi="ar-SA"/>
        </w:rPr>
        <w:t xml:space="preserve">. Расположена на левом берегу реки </w:t>
      </w:r>
      <w:hyperlink r:id="rId67" w:tooltip="Таштып (река)" w:history="1">
        <w:r w:rsidRPr="00906D60">
          <w:rPr>
            <w:rStyle w:val="affc"/>
            <w:rFonts w:eastAsia="Times New Roman" w:cstheme="minorHAnsi"/>
            <w:color w:val="auto"/>
            <w:szCs w:val="28"/>
            <w:u w:val="none"/>
            <w:lang w:val="ru-RU" w:eastAsia="ru-RU" w:bidi="ar-SA"/>
          </w:rPr>
          <w:t>Таштып</w:t>
        </w:r>
      </w:hyperlink>
      <w:r w:rsidRPr="00906D60">
        <w:rPr>
          <w:rFonts w:eastAsia="Times New Roman" w:cstheme="minorHAnsi"/>
          <w:szCs w:val="28"/>
          <w:lang w:val="ru-RU" w:eastAsia="ru-RU" w:bidi="ar-SA"/>
        </w:rPr>
        <w:t>. Расстояние до ближайшей железнодорожной станции 42 км.</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Число хозяйств — 39, население — 136 чел. (на 01.01.2009), в том числе </w:t>
      </w:r>
      <w:hyperlink r:id="rId68" w:tooltip="Хакасы" w:history="1">
        <w:r w:rsidRPr="00906D60">
          <w:rPr>
            <w:rStyle w:val="affc"/>
            <w:rFonts w:eastAsia="Times New Roman" w:cstheme="minorHAnsi"/>
            <w:color w:val="auto"/>
            <w:szCs w:val="28"/>
            <w:u w:val="none"/>
            <w:lang w:val="ru-RU" w:eastAsia="ru-RU" w:bidi="ar-SA"/>
          </w:rPr>
          <w:t>хакасы</w:t>
        </w:r>
      </w:hyperlink>
      <w:r w:rsidRPr="00906D60">
        <w:rPr>
          <w:rFonts w:eastAsia="Times New Roman" w:cstheme="minorHAnsi"/>
          <w:szCs w:val="28"/>
          <w:lang w:val="ru-RU" w:eastAsia="ru-RU" w:bidi="ar-SA"/>
        </w:rPr>
        <w:t xml:space="preserve"> 97,8 %.</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До </w:t>
      </w:r>
      <w:hyperlink r:id="rId69" w:tooltip="1929" w:history="1">
        <w:r w:rsidRPr="00906D60">
          <w:rPr>
            <w:rStyle w:val="affc"/>
            <w:rFonts w:eastAsia="Times New Roman" w:cstheme="minorHAnsi"/>
            <w:color w:val="auto"/>
            <w:szCs w:val="28"/>
            <w:u w:val="none"/>
            <w:lang w:val="ru-RU" w:eastAsia="ru-RU" w:bidi="ar-SA"/>
          </w:rPr>
          <w:t>1929</w:t>
        </w:r>
      </w:hyperlink>
      <w:r w:rsidRPr="00906D60">
        <w:rPr>
          <w:rFonts w:eastAsia="Times New Roman" w:cstheme="minorHAnsi"/>
          <w:szCs w:val="28"/>
          <w:lang w:val="ru-RU" w:eastAsia="ru-RU" w:bidi="ar-SA"/>
        </w:rPr>
        <w:t xml:space="preserve"> на месте  д. Печегол была </w:t>
      </w:r>
      <w:hyperlink r:id="rId70" w:tooltip="Заимка" w:history="1">
        <w:r w:rsidRPr="00906D60">
          <w:rPr>
            <w:rStyle w:val="affc"/>
            <w:rFonts w:eastAsia="Times New Roman" w:cstheme="minorHAnsi"/>
            <w:color w:val="auto"/>
            <w:szCs w:val="28"/>
            <w:u w:val="none"/>
            <w:lang w:val="ru-RU" w:eastAsia="ru-RU" w:bidi="ar-SA"/>
          </w:rPr>
          <w:t>заимка</w:t>
        </w:r>
      </w:hyperlink>
      <w:r w:rsidRPr="00906D60">
        <w:rPr>
          <w:rFonts w:eastAsia="Times New Roman" w:cstheme="minorHAnsi"/>
          <w:szCs w:val="28"/>
          <w:lang w:val="ru-RU" w:eastAsia="ru-RU" w:bidi="ar-SA"/>
        </w:rPr>
        <w:t xml:space="preserve"> скотоводов. В </w:t>
      </w:r>
      <w:hyperlink r:id="rId71" w:tooltip="1930" w:history="1">
        <w:r w:rsidRPr="00906D60">
          <w:rPr>
            <w:rStyle w:val="affc"/>
            <w:rFonts w:eastAsia="Times New Roman" w:cstheme="minorHAnsi"/>
            <w:color w:val="auto"/>
            <w:szCs w:val="28"/>
            <w:u w:val="none"/>
            <w:lang w:val="ru-RU" w:eastAsia="ru-RU" w:bidi="ar-SA"/>
          </w:rPr>
          <w:t>1930</w:t>
        </w:r>
      </w:hyperlink>
      <w:r w:rsidRPr="00906D60">
        <w:rPr>
          <w:rFonts w:eastAsia="Times New Roman" w:cstheme="minorHAnsi"/>
          <w:szCs w:val="28"/>
          <w:lang w:val="ru-RU" w:eastAsia="ru-RU" w:bidi="ar-SA"/>
        </w:rPr>
        <w:t xml:space="preserve"> на этом месте организована ферма № 2 Таштыпского молсовхоза. В 1950-е гг. проводилось освоение целинных и залежных земель. Население деревни увеличивалось за счет приезжающих по комсомольским путевкам. В настоящее время в связи с банкротством ОАО «Таштыпское» других предприятий, производящих продукцию  нет. Население занимается ведением личного подсобного хозяйства.</w:t>
      </w:r>
    </w:p>
    <w:p w:rsidR="00C260FD" w:rsidRPr="00906D60" w:rsidRDefault="00C260FD" w:rsidP="00394C89">
      <w:pPr>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Вблизи деревни находится культовое сооружение в виде креста, именуемое в народе «Крестик».</w:t>
      </w:r>
    </w:p>
    <w:p w:rsidR="00C260FD" w:rsidRPr="00906D60" w:rsidRDefault="00C260FD" w:rsidP="00394C89">
      <w:pPr>
        <w:tabs>
          <w:tab w:val="right" w:leader="dot" w:pos="9540"/>
        </w:tabs>
        <w:ind w:firstLine="709"/>
        <w:rPr>
          <w:rFonts w:eastAsia="Times New Roman" w:cstheme="minorHAnsi"/>
          <w:b/>
          <w:szCs w:val="28"/>
          <w:lang w:val="ru-RU" w:eastAsia="ru-RU" w:bidi="ar-SA"/>
        </w:rPr>
      </w:pPr>
    </w:p>
    <w:p w:rsidR="00C260FD" w:rsidRPr="00CD426E" w:rsidRDefault="00C260FD" w:rsidP="00394C89">
      <w:pPr>
        <w:tabs>
          <w:tab w:val="right" w:leader="dot" w:pos="9540"/>
        </w:tabs>
        <w:spacing w:after="240"/>
        <w:jc w:val="center"/>
        <w:rPr>
          <w:rFonts w:eastAsia="Times New Roman" w:cstheme="minorHAnsi"/>
          <w:b/>
          <w:sz w:val="24"/>
          <w:szCs w:val="24"/>
          <w:lang w:val="ru-RU" w:eastAsia="ru-RU" w:bidi="ar-SA"/>
        </w:rPr>
      </w:pPr>
      <w:r w:rsidRPr="00CD426E">
        <w:rPr>
          <w:rFonts w:eastAsia="Times New Roman" w:cstheme="minorHAnsi"/>
          <w:b/>
          <w:sz w:val="24"/>
          <w:szCs w:val="24"/>
          <w:lang w:val="ru-RU" w:eastAsia="ru-RU" w:bidi="ar-SA"/>
        </w:rPr>
        <w:t>1.3. ПРИРОДНЫЕ УСЛОВИЯ</w:t>
      </w:r>
      <w:bookmarkStart w:id="1" w:name="_Toc208975488"/>
    </w:p>
    <w:p w:rsidR="00C260FD" w:rsidRPr="00CD426E" w:rsidRDefault="00CD426E" w:rsidP="00394C89">
      <w:pPr>
        <w:tabs>
          <w:tab w:val="right" w:leader="dot" w:pos="9540"/>
        </w:tabs>
        <w:spacing w:after="240"/>
        <w:jc w:val="center"/>
        <w:rPr>
          <w:rFonts w:cstheme="minorHAnsi"/>
          <w:b/>
          <w:i/>
          <w:sz w:val="22"/>
          <w:lang w:val="ru-RU"/>
        </w:rPr>
      </w:pPr>
      <w:r w:rsidRPr="00CD426E">
        <w:rPr>
          <w:rFonts w:eastAsia="Times New Roman" w:cstheme="minorHAnsi"/>
          <w:b/>
          <w:sz w:val="22"/>
          <w:lang w:val="ru-RU" w:eastAsia="ru-RU" w:bidi="ar-SA"/>
        </w:rPr>
        <w:t>1.3.1. КЛИМАТИЧЕСКИЕ УСЛОВИЯ</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Основными факторами, которые определяют климатические условия территории Таштыпского района, являются:  радиационный режим, циркуляция атмосферы, характер рельефа.</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Климат</w:t>
      </w:r>
      <w:r w:rsidRPr="00906D60">
        <w:rPr>
          <w:rFonts w:eastAsia="Times New Roman" w:cstheme="minorHAnsi"/>
          <w:i/>
          <w:szCs w:val="28"/>
          <w:lang w:val="ru-RU" w:eastAsia="ru-RU" w:bidi="ar-SA"/>
        </w:rPr>
        <w:t xml:space="preserve"> </w:t>
      </w:r>
      <w:r w:rsidRPr="00906D60">
        <w:rPr>
          <w:rFonts w:eastAsia="Times New Roman" w:cstheme="minorHAnsi"/>
          <w:szCs w:val="28"/>
          <w:lang w:val="ru-RU" w:eastAsia="ru-RU" w:bidi="ar-SA"/>
        </w:rPr>
        <w:t>района континентальный, с резко выраженным годовым и суточным ходом температур, продолжительной (до 5 месяцев) холодной зимой и кратковременным, но сравнительно жарким летом. Характерны низкие зимние температуры, застой холодного воздуха в долинах рек и котловинах. Зимой здесь располагается северо-восточный отрог мощного Сибирского антициклона, обуславливающий слабые ветры и устойчивую стратификацию атмосферы.</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Распределение солнечного тепла и света на территории Республики Хакасии очень разнообразно, так как орография очень сложна. В горных </w:t>
      </w:r>
      <w:r w:rsidRPr="00906D60">
        <w:rPr>
          <w:rFonts w:eastAsia="Times New Roman" w:cstheme="minorHAnsi"/>
          <w:szCs w:val="28"/>
          <w:lang w:val="ru-RU" w:eastAsia="ru-RU" w:bidi="ar-SA"/>
        </w:rPr>
        <w:lastRenderedPageBreak/>
        <w:t>районах вследствие естественной защищенности увеличение числа часов солнечного сияния с высотой наблюдается на открыто расположенных станциях. В узких долинах, котловинах, ущельях и на защищенных склонах гор продолжительность солнечного сияния резко уменьшается. Величина рассеянной радиации за год при безоблачном небе составляет 23 – 29 ккал/см². Суммарная радиация представляет собой сумму прямой и рассеянной радиации. Годовая величина ее на территории составляет около 110 ккал/см².</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ab/>
        <w:t xml:space="preserve">        Для территории республики характерны меридиональная и широтная циркуляции. В зависимости от происхождения воздушных масс над территорией устанавливается определенный тип синоптического процесса, который определяет погодные условия.</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При меридиональной циркуляции тепло поступает с юга, а холод с севера. Широтная циркуляция на территорию приносит с запада влагу, а с востока засухи.</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w:t>
      </w:r>
      <w:r w:rsidRPr="00906D60">
        <w:rPr>
          <w:rFonts w:eastAsia="Times New Roman" w:cstheme="minorHAnsi"/>
          <w:szCs w:val="28"/>
          <w:lang w:val="ru-RU" w:eastAsia="ru-RU" w:bidi="ar-SA"/>
        </w:rPr>
        <w:tab/>
        <w:t>Юго-западные теплые и влажные потоки приносят тепло и влагу в течение всего года.</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Северо-западные - влагу и прохладу летом и тепло зимой.</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w:t>
      </w:r>
      <w:r w:rsidRPr="00906D60">
        <w:rPr>
          <w:rFonts w:eastAsia="Times New Roman" w:cstheme="minorHAnsi"/>
          <w:szCs w:val="28"/>
          <w:lang w:val="ru-RU" w:eastAsia="ru-RU" w:bidi="ar-SA"/>
        </w:rPr>
        <w:tab/>
        <w:t>Северо-восточные потоки летом приносят сухие воздушные массы, которые по мере продвижения на юг еще больше иссушаются и вызывают засухи.</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w:t>
      </w:r>
      <w:r w:rsidRPr="00906D60">
        <w:rPr>
          <w:rFonts w:eastAsia="Times New Roman" w:cstheme="minorHAnsi"/>
          <w:szCs w:val="28"/>
          <w:lang w:val="ru-RU" w:eastAsia="ru-RU" w:bidi="ar-SA"/>
        </w:rPr>
        <w:tab/>
        <w:t>Зимой над территорией Хакасии устанавливается область высокого давления воздуха, летом - область пониженного давления, весной и осенью происходит перестройка поля давления.</w:t>
      </w:r>
    </w:p>
    <w:p w:rsidR="00C260FD" w:rsidRPr="00906D60" w:rsidRDefault="00C260FD" w:rsidP="00394C89">
      <w:pPr>
        <w:tabs>
          <w:tab w:val="right" w:leader="dot" w:pos="9540"/>
        </w:tabs>
        <w:ind w:firstLine="680"/>
        <w:jc w:val="both"/>
        <w:rPr>
          <w:rFonts w:eastAsia="Times New Roman" w:cstheme="minorHAnsi"/>
          <w:b/>
          <w: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b/>
          <w:i/>
          <w:szCs w:val="28"/>
          <w:lang w:val="ru-RU" w:eastAsia="ru-RU" w:bidi="ar-SA"/>
        </w:rPr>
      </w:pPr>
      <w:r w:rsidRPr="00906D60">
        <w:rPr>
          <w:rFonts w:eastAsia="Times New Roman" w:cstheme="minorHAnsi"/>
          <w:b/>
          <w:i/>
          <w:szCs w:val="28"/>
          <w:lang w:val="ru-RU" w:eastAsia="ru-RU" w:bidi="ar-SA"/>
        </w:rPr>
        <w:t>Термический режим</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ab/>
        <w:t>Термический режим территории района характеризуется низкими зимними температурами, сравнительно высокими летними, значительными колебаниями температуры воздуха, как в течение года, так и суток.</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Средняя месячная и годовая температура воздуха по метеостанции Таштып приведена в таблице 2.3.1-1.</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Средняя месячная и годовая температура воздуха, °С</w:t>
      </w:r>
    </w:p>
    <w:p w:rsidR="00C260FD" w:rsidRPr="00906D60" w:rsidRDefault="00C260FD" w:rsidP="00394C89">
      <w:pPr>
        <w:tabs>
          <w:tab w:val="right" w:leader="dot" w:pos="9540"/>
        </w:tabs>
        <w:ind w:firstLine="680"/>
        <w:jc w:val="right"/>
        <w:rPr>
          <w:rFonts w:eastAsia="Times New Roman" w:cstheme="minorHAnsi"/>
          <w:szCs w:val="28"/>
          <w:lang w:val="ru-RU" w:eastAsia="ru-RU"/>
        </w:rPr>
      </w:pPr>
      <w:r w:rsidRPr="00906D60">
        <w:rPr>
          <w:rFonts w:eastAsia="Times New Roman" w:cstheme="minorHAnsi"/>
          <w:szCs w:val="28"/>
          <w:lang w:val="ru-RU" w:eastAsia="ru-RU"/>
        </w:rPr>
        <w:t>Таблица №1</w:t>
      </w:r>
    </w:p>
    <w:tbl>
      <w:tblPr>
        <w:tblW w:w="493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1E0"/>
      </w:tblPr>
      <w:tblGrid>
        <w:gridCol w:w="2348"/>
        <w:gridCol w:w="605"/>
        <w:gridCol w:w="665"/>
        <w:gridCol w:w="453"/>
        <w:gridCol w:w="453"/>
        <w:gridCol w:w="453"/>
        <w:gridCol w:w="520"/>
        <w:gridCol w:w="520"/>
        <w:gridCol w:w="599"/>
        <w:gridCol w:w="454"/>
        <w:gridCol w:w="454"/>
        <w:gridCol w:w="454"/>
        <w:gridCol w:w="540"/>
        <w:gridCol w:w="747"/>
      </w:tblGrid>
      <w:tr w:rsidR="00C260FD" w:rsidRPr="00906D60" w:rsidTr="00077A05">
        <w:trPr>
          <w:trHeight w:val="616"/>
        </w:trPr>
        <w:tc>
          <w:tcPr>
            <w:tcW w:w="864" w:type="pct"/>
            <w:vAlign w:val="center"/>
          </w:tcPr>
          <w:p w:rsidR="00C260FD" w:rsidRPr="00906D60" w:rsidRDefault="00C260FD" w:rsidP="00394C89">
            <w:pPr>
              <w:tabs>
                <w:tab w:val="right" w:leader="dot" w:pos="9540"/>
              </w:tabs>
              <w:jc w:val="center"/>
              <w:rPr>
                <w:rFonts w:eastAsia="Times New Roman" w:cstheme="minorHAnsi"/>
                <w:szCs w:val="28"/>
                <w:lang w:val="ru-RU" w:eastAsia="ru-RU"/>
              </w:rPr>
            </w:pPr>
            <w:r w:rsidRPr="00906D60">
              <w:rPr>
                <w:rFonts w:eastAsia="Times New Roman" w:cstheme="minorHAnsi"/>
                <w:szCs w:val="28"/>
                <w:lang w:val="ru-RU" w:eastAsia="ru-RU"/>
              </w:rPr>
              <w:t>МЕТЕОСТАНЦИЯ</w:t>
            </w:r>
          </w:p>
        </w:tc>
        <w:tc>
          <w:tcPr>
            <w:tcW w:w="365"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I</w:t>
            </w:r>
          </w:p>
        </w:tc>
        <w:tc>
          <w:tcPr>
            <w:tcW w:w="397"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II</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III</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IV</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V</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VI</w:t>
            </w:r>
          </w:p>
        </w:tc>
        <w:tc>
          <w:tcPr>
            <w:tcW w:w="329"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VII</w:t>
            </w:r>
          </w:p>
        </w:tc>
        <w:tc>
          <w:tcPr>
            <w:tcW w:w="386"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VIII</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IX</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X</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XI</w:t>
            </w:r>
          </w:p>
        </w:tc>
        <w:tc>
          <w:tcPr>
            <w:tcW w:w="329"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XII</w:t>
            </w:r>
          </w:p>
        </w:tc>
        <w:tc>
          <w:tcPr>
            <w:tcW w:w="350"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ГГОД</w:t>
            </w:r>
          </w:p>
        </w:tc>
      </w:tr>
      <w:tr w:rsidR="00C260FD" w:rsidRPr="00906D60" w:rsidTr="00077A05">
        <w:trPr>
          <w:trHeight w:val="413"/>
        </w:trPr>
        <w:tc>
          <w:tcPr>
            <w:tcW w:w="864" w:type="pct"/>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Таштып</w:t>
            </w:r>
          </w:p>
        </w:tc>
        <w:tc>
          <w:tcPr>
            <w:tcW w:w="365"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-16,7</w:t>
            </w:r>
          </w:p>
        </w:tc>
        <w:tc>
          <w:tcPr>
            <w:tcW w:w="397"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-14,6</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-7,4</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1,9</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9,7</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16,9</w:t>
            </w:r>
          </w:p>
        </w:tc>
        <w:tc>
          <w:tcPr>
            <w:tcW w:w="329"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18,1</w:t>
            </w:r>
          </w:p>
        </w:tc>
        <w:tc>
          <w:tcPr>
            <w:tcW w:w="386"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14,9</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9,4</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2,0</w:t>
            </w:r>
          </w:p>
        </w:tc>
        <w:tc>
          <w:tcPr>
            <w:tcW w:w="283"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-5,6</w:t>
            </w:r>
          </w:p>
        </w:tc>
        <w:tc>
          <w:tcPr>
            <w:tcW w:w="329"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-12,3</w:t>
            </w:r>
          </w:p>
        </w:tc>
        <w:tc>
          <w:tcPr>
            <w:tcW w:w="350" w:type="pct"/>
            <w:vAlign w:val="center"/>
          </w:tcPr>
          <w:p w:rsidR="00C260FD" w:rsidRPr="00906D60" w:rsidRDefault="00C260FD" w:rsidP="00394C89">
            <w:pPr>
              <w:tabs>
                <w:tab w:val="right" w:leader="dot" w:pos="9540"/>
              </w:tabs>
              <w:ind w:firstLine="680"/>
              <w:jc w:val="center"/>
              <w:rPr>
                <w:rFonts w:eastAsia="Times New Roman" w:cstheme="minorHAnsi"/>
                <w:szCs w:val="28"/>
                <w:lang w:val="ru-RU" w:eastAsia="ru-RU"/>
              </w:rPr>
            </w:pPr>
            <w:r w:rsidRPr="00906D60">
              <w:rPr>
                <w:rFonts w:eastAsia="Times New Roman" w:cstheme="minorHAnsi"/>
                <w:szCs w:val="28"/>
                <w:lang w:val="ru-RU" w:eastAsia="ru-RU"/>
              </w:rPr>
              <w:t>1,3</w:t>
            </w:r>
          </w:p>
        </w:tc>
      </w:tr>
    </w:tbl>
    <w:p w:rsidR="00C260FD" w:rsidRPr="00906D60" w:rsidRDefault="00C260FD" w:rsidP="00394C89">
      <w:pPr>
        <w:tabs>
          <w:tab w:val="right" w:leader="dot" w:pos="9540"/>
        </w:tabs>
        <w:ind w:firstLine="680"/>
        <w:jc w:val="both"/>
        <w:rPr>
          <w:rFonts w:eastAsia="Times New Roman" w:cstheme="minorHAnsi"/>
          <w:szCs w:val="28"/>
          <w:lang w:val="ru-RU" w:eastAsia="ru-RU"/>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ab/>
        <w:t>По многолетним данным метеорологической станции продолжительность периодов в днях:</w:t>
      </w:r>
    </w:p>
    <w:p w:rsidR="00C260FD" w:rsidRPr="00906D60" w:rsidRDefault="00C260FD" w:rsidP="00394C89">
      <w:pPr>
        <w:pStyle w:val="af"/>
      </w:pPr>
      <w:r w:rsidRPr="00906D60">
        <w:t>безморозного- 90</w:t>
      </w:r>
    </w:p>
    <w:p w:rsidR="00C260FD" w:rsidRPr="00906D60" w:rsidRDefault="00C260FD" w:rsidP="00394C89">
      <w:pPr>
        <w:pStyle w:val="af"/>
      </w:pPr>
      <w:r w:rsidRPr="00906D60">
        <w:lastRenderedPageBreak/>
        <w:t>с температурой выше 0°С - 180</w:t>
      </w:r>
    </w:p>
    <w:p w:rsidR="00C260FD" w:rsidRPr="00906D60" w:rsidRDefault="00C260FD" w:rsidP="00394C89">
      <w:pPr>
        <w:pStyle w:val="af"/>
      </w:pPr>
      <w:r w:rsidRPr="00906D60">
        <w:t>с температурой выше 5°С - 150</w:t>
      </w:r>
    </w:p>
    <w:p w:rsidR="00C260FD" w:rsidRPr="00906D60" w:rsidRDefault="00C260FD" w:rsidP="00394C89">
      <w:pPr>
        <w:pStyle w:val="af"/>
      </w:pPr>
      <w:r w:rsidRPr="00906D60">
        <w:t>с температурой выше 10°С - 110</w:t>
      </w:r>
    </w:p>
    <w:p w:rsidR="00C260FD" w:rsidRPr="00906D60" w:rsidRDefault="00C260FD" w:rsidP="00394C89">
      <w:pPr>
        <w:pStyle w:val="af"/>
      </w:pPr>
      <w:r w:rsidRPr="00906D60">
        <w:t>с температурой выше 15°С – 60</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Средняя температура воздуха в 13 часов за июль +22°С. Максимальная температура +36°С</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Средняя из абсолютных годовых минимальных температур - 41 °С Абсолютный минимум температур - 49°С</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Сумма осадков за год </w:t>
      </w:r>
      <w:smartTag w:uri="urn:schemas-microsoft-com:office:smarttags" w:element="metricconverter">
        <w:smartTagPr>
          <w:attr w:name="ProductID" w:val="425 мм"/>
        </w:smartTagPr>
        <w:r w:rsidRPr="00906D60">
          <w:rPr>
            <w:rFonts w:eastAsia="Times New Roman" w:cstheme="minorHAnsi"/>
            <w:szCs w:val="28"/>
            <w:lang w:val="ru-RU" w:eastAsia="ru-RU" w:bidi="ar-SA"/>
          </w:rPr>
          <w:t>425 мм</w:t>
        </w:r>
      </w:smartTag>
      <w:r w:rsidRPr="00906D60">
        <w:rPr>
          <w:rFonts w:eastAsia="Times New Roman" w:cstheme="minorHAnsi"/>
          <w:szCs w:val="28"/>
          <w:lang w:val="ru-RU" w:eastAsia="ru-RU" w:bidi="ar-SA"/>
        </w:rPr>
        <w:t xml:space="preserve">, а за период с температурой выше 10°С - </w:t>
      </w:r>
      <w:smartTag w:uri="urn:schemas-microsoft-com:office:smarttags" w:element="metricconverter">
        <w:smartTagPr>
          <w:attr w:name="ProductID" w:val="225 мм"/>
        </w:smartTagPr>
        <w:r w:rsidRPr="00906D60">
          <w:rPr>
            <w:rFonts w:eastAsia="Times New Roman" w:cstheme="minorHAnsi"/>
            <w:szCs w:val="28"/>
            <w:lang w:val="ru-RU" w:eastAsia="ru-RU" w:bidi="ar-SA"/>
          </w:rPr>
          <w:t>225 мм</w:t>
        </w:r>
      </w:smartTag>
      <w:r w:rsidRPr="00906D60">
        <w:rPr>
          <w:rFonts w:eastAsia="Times New Roman" w:cstheme="minorHAnsi"/>
          <w:szCs w:val="28"/>
          <w:lang w:val="ru-RU" w:eastAsia="ru-RU" w:bidi="ar-SA"/>
        </w:rPr>
        <w:t>.</w:t>
      </w:r>
    </w:p>
    <w:p w:rsidR="00C260FD" w:rsidRPr="00906D60" w:rsidRDefault="00C260FD" w:rsidP="00394C89">
      <w:pPr>
        <w:tabs>
          <w:tab w:val="right" w:pos="709"/>
          <w:tab w:val="left" w:pos="993"/>
          <w:tab w:val="right" w:leader="dot" w:pos="9540"/>
        </w:tabs>
        <w:ind w:right="340"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Продолжительность периода с устойчивым снежным покровом - 145 дней. Средняя из максимальных декадных высот снежного покрова за зиму - </w:t>
      </w:r>
      <w:smartTag w:uri="urn:schemas-microsoft-com:office:smarttags" w:element="metricconverter">
        <w:smartTagPr>
          <w:attr w:name="ProductID" w:val="20 см"/>
        </w:smartTagPr>
        <w:r w:rsidRPr="00906D60">
          <w:rPr>
            <w:rFonts w:eastAsia="Times New Roman" w:cstheme="minorHAnsi"/>
            <w:szCs w:val="28"/>
            <w:lang w:val="ru-RU" w:eastAsia="ru-RU" w:bidi="ar-SA"/>
          </w:rPr>
          <w:t>20 см</w:t>
        </w:r>
      </w:smartTag>
      <w:r w:rsidRPr="00906D60">
        <w:rPr>
          <w:rFonts w:eastAsia="Times New Roman" w:cstheme="minorHAnsi"/>
          <w:szCs w:val="28"/>
          <w:lang w:val="ru-RU" w:eastAsia="ru-RU" w:bidi="ar-SA"/>
        </w:rPr>
        <w:t xml:space="preserve">. </w:t>
      </w:r>
      <w:r w:rsidRPr="00906D60">
        <w:rPr>
          <w:rFonts w:eastAsia="Times New Roman" w:cstheme="minorHAnsi"/>
          <w:szCs w:val="28"/>
          <w:lang w:val="ru-RU" w:eastAsia="ru-RU" w:bidi="ar-SA"/>
        </w:rPr>
        <w:tab/>
      </w:r>
    </w:p>
    <w:p w:rsidR="00C260FD" w:rsidRPr="00906D60" w:rsidRDefault="00C260FD" w:rsidP="00394C89">
      <w:pPr>
        <w:tabs>
          <w:tab w:val="right" w:pos="709"/>
          <w:tab w:val="left" w:pos="993"/>
          <w:tab w:val="right" w:leader="dot" w:pos="9540"/>
        </w:tabs>
        <w:ind w:right="340"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Дата последнего заморозка весной:</w:t>
      </w:r>
    </w:p>
    <w:p w:rsidR="00C260FD" w:rsidRPr="00906D60" w:rsidRDefault="00C260FD" w:rsidP="00394C89">
      <w:pPr>
        <w:pStyle w:val="af"/>
      </w:pPr>
      <w:r w:rsidRPr="00906D60">
        <w:t>средняя - 3 июня</w:t>
      </w:r>
    </w:p>
    <w:p w:rsidR="00C260FD" w:rsidRPr="00906D60" w:rsidRDefault="00C260FD" w:rsidP="00394C89">
      <w:pPr>
        <w:pStyle w:val="af"/>
      </w:pPr>
      <w:r w:rsidRPr="00906D60">
        <w:t>ранняя - 16 мая</w:t>
      </w:r>
    </w:p>
    <w:p w:rsidR="00C260FD" w:rsidRPr="00906D60" w:rsidRDefault="00C260FD" w:rsidP="00394C89">
      <w:pPr>
        <w:pStyle w:val="af"/>
      </w:pPr>
      <w:r w:rsidRPr="00906D60">
        <w:t>поздняя - 5 июля</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Дата первого заморозка осенью:</w:t>
      </w:r>
    </w:p>
    <w:p w:rsidR="00C260FD" w:rsidRPr="00906D60" w:rsidRDefault="00C260FD" w:rsidP="00394C89">
      <w:pPr>
        <w:pStyle w:val="af"/>
      </w:pPr>
      <w:r w:rsidRPr="00906D60">
        <w:t>средняя - 5 сентября</w:t>
      </w:r>
    </w:p>
    <w:p w:rsidR="00C260FD" w:rsidRPr="00906D60" w:rsidRDefault="00C260FD" w:rsidP="00394C89">
      <w:pPr>
        <w:pStyle w:val="af"/>
      </w:pPr>
      <w:r w:rsidRPr="00906D60">
        <w:t>ранняя - 5 августа</w:t>
      </w:r>
    </w:p>
    <w:p w:rsidR="00C260FD" w:rsidRPr="00906D60" w:rsidRDefault="00C260FD" w:rsidP="00394C89">
      <w:pPr>
        <w:pStyle w:val="af"/>
      </w:pPr>
      <w:r w:rsidRPr="00906D60">
        <w:t>поздняя - 20 сентября</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Продолжительность безморозного периода:</w:t>
      </w:r>
    </w:p>
    <w:p w:rsidR="00C260FD" w:rsidRPr="00906D60" w:rsidRDefault="00C260FD" w:rsidP="00394C89">
      <w:pPr>
        <w:pStyle w:val="af"/>
      </w:pPr>
      <w:r w:rsidRPr="00906D60">
        <w:t>средняя - 93 дн.</w:t>
      </w:r>
    </w:p>
    <w:p w:rsidR="00C260FD" w:rsidRPr="00906D60" w:rsidRDefault="00C260FD" w:rsidP="00394C89">
      <w:pPr>
        <w:pStyle w:val="af"/>
      </w:pPr>
      <w:r w:rsidRPr="00906D60">
        <w:t>максимальная - 59 дн.</w:t>
      </w:r>
    </w:p>
    <w:p w:rsidR="00C260FD" w:rsidRPr="00906D60" w:rsidRDefault="00C260FD" w:rsidP="00394C89">
      <w:pPr>
        <w:pStyle w:val="af"/>
      </w:pPr>
      <w:r w:rsidRPr="00906D60">
        <w:t>наибольшая- 114 дн.</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Средняя глубина промерзания почвы - 129 дн.</w:t>
      </w:r>
    </w:p>
    <w:p w:rsidR="00C260FD" w:rsidRPr="00906D60" w:rsidRDefault="00C260FD" w:rsidP="00394C89">
      <w:pPr>
        <w:pStyle w:val="af"/>
      </w:pPr>
      <w:r w:rsidRPr="00906D60">
        <w:t xml:space="preserve">максимальная - </w:t>
      </w:r>
      <w:smartTag w:uri="urn:schemas-microsoft-com:office:smarttags" w:element="metricconverter">
        <w:smartTagPr>
          <w:attr w:name="ProductID" w:val="235 см"/>
        </w:smartTagPr>
        <w:r w:rsidRPr="00906D60">
          <w:t>235 см</w:t>
        </w:r>
      </w:smartTag>
      <w:r w:rsidRPr="00906D60">
        <w:t>.</w:t>
      </w:r>
    </w:p>
    <w:p w:rsidR="00C260FD" w:rsidRPr="00906D60" w:rsidRDefault="00C260FD" w:rsidP="00394C89">
      <w:pPr>
        <w:pStyle w:val="af"/>
      </w:pPr>
      <w:r w:rsidRPr="00906D60">
        <w:t xml:space="preserve">наименьшая - </w:t>
      </w:r>
      <w:smartTag w:uri="urn:schemas-microsoft-com:office:smarttags" w:element="metricconverter">
        <w:smartTagPr>
          <w:attr w:name="ProductID" w:val="77 см"/>
        </w:smartTagPr>
        <w:r w:rsidRPr="00906D60">
          <w:t>77 см</w:t>
        </w:r>
      </w:smartTag>
      <w:r w:rsidRPr="00906D60">
        <w:t xml:space="preserve">. </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Продолжительность снеготаяния - 14 дн.</w:t>
      </w:r>
    </w:p>
    <w:p w:rsidR="00C260FD" w:rsidRPr="00906D60" w:rsidRDefault="00C260FD" w:rsidP="00394C89">
      <w:pPr>
        <w:tabs>
          <w:tab w:val="right" w:leader="dot" w:pos="9540"/>
        </w:tabs>
        <w:spacing w:after="240"/>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Дата весеннего оттаивания почвы на глубину </w:t>
      </w:r>
      <w:smartTag w:uri="urn:schemas-microsoft-com:office:smarttags" w:element="metricconverter">
        <w:smartTagPr>
          <w:attr w:name="ProductID" w:val="30 см"/>
        </w:smartTagPr>
        <w:r w:rsidRPr="00906D60">
          <w:rPr>
            <w:rFonts w:eastAsia="Times New Roman" w:cstheme="minorHAnsi"/>
            <w:szCs w:val="28"/>
            <w:lang w:val="ru-RU" w:eastAsia="ru-RU" w:bidi="ar-SA"/>
          </w:rPr>
          <w:t>30 см</w:t>
        </w:r>
      </w:smartTag>
      <w:r w:rsidRPr="00906D60">
        <w:rPr>
          <w:rFonts w:eastAsia="Times New Roman" w:cstheme="minorHAnsi"/>
          <w:szCs w:val="28"/>
          <w:lang w:val="ru-RU" w:eastAsia="ru-RU" w:bidi="ar-SA"/>
        </w:rPr>
        <w:t xml:space="preserve"> - 22 апреля.</w:t>
      </w:r>
    </w:p>
    <w:p w:rsidR="00C260FD" w:rsidRPr="00906D60" w:rsidRDefault="00C260FD" w:rsidP="00394C89">
      <w:pPr>
        <w:tabs>
          <w:tab w:val="right" w:leader="dot" w:pos="9540"/>
        </w:tabs>
        <w:ind w:firstLine="680"/>
        <w:jc w:val="both"/>
        <w:rPr>
          <w:rFonts w:eastAsia="Times New Roman" w:cstheme="minorHAnsi"/>
          <w:i/>
          <w:szCs w:val="28"/>
          <w:lang w:val="ru-RU" w:eastAsia="ru-RU" w:bidi="ar-SA"/>
        </w:rPr>
      </w:pPr>
      <w:r w:rsidRPr="00906D60">
        <w:rPr>
          <w:rFonts w:eastAsia="Times New Roman" w:cstheme="minorHAnsi"/>
          <w:b/>
          <w:i/>
          <w:szCs w:val="28"/>
          <w:lang w:val="ru-RU" w:eastAsia="ru-RU" w:bidi="ar-SA"/>
        </w:rPr>
        <w:lastRenderedPageBreak/>
        <w:t>Ветровой режим</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ab/>
        <w:t xml:space="preserve"> Ветровой режим формируется под воздействием широтной циркуляции. В течение года над территорией района преобладают западные и юго-западные ветры. Значительное влияние на направление ветров оказывают орографические условия, особенно долина реки Таштып, где ветер часто принимает их направление. В горах развивается местная циркуляция, под влиянием которой в отдельных местах образуются свои специфические особенности климата.    Среднегодовая скорость ветра составляет от 2 до 4 м/с. Наибольшие скорости ветра наблюдаются в мае и ноябре, когда скорость ветра иногда превышает 15 м/с, что приводит к выдуванию почв и образованию пыльных бурь. </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ab/>
        <w:t>При антициклональном характере погоды над рассматриваемой территорией наблюдается большая повторяемость штилей и слабого ветра. Средние скорости ветра зимой порядка 1,1-3,6 м/сек.</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Господствующие основные ветры отражены на диаграмме розы ветров.</w:t>
      </w:r>
    </w:p>
    <w:p w:rsidR="00C260FD" w:rsidRPr="00906D60" w:rsidRDefault="00C260FD" w:rsidP="00394C89">
      <w:pPr>
        <w:tabs>
          <w:tab w:val="right" w:leader="dot" w:pos="9540"/>
        </w:tabs>
        <w:jc w:val="center"/>
        <w:rPr>
          <w:rFonts w:eastAsia="Times New Roman" w:cstheme="minorHAnsi"/>
          <w:szCs w:val="28"/>
          <w:lang w:val="ru-RU" w:eastAsia="ru-RU" w:bidi="ar-SA"/>
        </w:rPr>
      </w:pPr>
      <w:r w:rsidRPr="00906D60">
        <w:rPr>
          <w:rFonts w:eastAsia="Times New Roman" w:cstheme="minorHAnsi"/>
          <w:szCs w:val="28"/>
          <w:lang w:val="ru-RU" w:eastAsia="ru-RU" w:bidi="ar-SA"/>
        </w:rPr>
        <w:t>Роза ветров с.Таштып</w:t>
      </w:r>
    </w:p>
    <w:tbl>
      <w:tblPr>
        <w:tblW w:w="6416" w:type="dxa"/>
        <w:tblInd w:w="21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216"/>
        <w:gridCol w:w="222"/>
      </w:tblGrid>
      <w:tr w:rsidR="00C260FD" w:rsidRPr="00906D60" w:rsidTr="00077A05">
        <w:tc>
          <w:tcPr>
            <w:tcW w:w="6194" w:type="dxa"/>
            <w:tcBorders>
              <w:top w:val="single" w:sz="4" w:space="0" w:color="FFFFFF"/>
              <w:left w:val="single" w:sz="4" w:space="0" w:color="FFFFFF"/>
              <w:bottom w:val="single" w:sz="4" w:space="0" w:color="FFFFFF"/>
              <w:right w:val="single" w:sz="4" w:space="0" w:color="FFFFFF"/>
            </w:tcBorders>
          </w:tcPr>
          <w:p w:rsidR="00C260FD" w:rsidRPr="00906D60" w:rsidRDefault="00A34A50" w:rsidP="00394C89">
            <w:pPr>
              <w:tabs>
                <w:tab w:val="right" w:leader="dot" w:pos="9540"/>
              </w:tabs>
              <w:rPr>
                <w:rFonts w:eastAsia="Times New Roman" w:cstheme="minorHAnsi"/>
                <w:szCs w:val="28"/>
                <w:lang w:val="ru-RU" w:eastAsia="ru-RU" w:bidi="ar-SA"/>
              </w:rPr>
            </w:pPr>
            <w:r>
              <w:rPr>
                <w:rFonts w:eastAsia="Times New Roman" w:cstheme="minorHAnsi"/>
                <w:szCs w:val="28"/>
                <w:lang w:val="ru-RU" w:eastAsia="ru-RU" w:bidi="ar-SA"/>
              </w:rPr>
            </w:r>
            <w:r>
              <w:rPr>
                <w:rFonts w:eastAsia="Times New Roman" w:cstheme="minorHAnsi"/>
                <w:szCs w:val="28"/>
                <w:lang w:val="ru-RU" w:eastAsia="ru-RU" w:bidi="ar-SA"/>
              </w:rPr>
              <w:pict>
                <v:group id="_x0000_s1026" editas="canvas" style="width:298.95pt;height:227.05pt;mso-position-horizontal-relative:char;mso-position-vertical-relative:line" coordsize="5979,45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9;height:4541" o:preferrelative="f">
                    <v:fill o:detectmouseclick="t"/>
                    <v:path o:extrusionok="t" o:connecttype="none"/>
                    <o:lock v:ext="edit" text="t"/>
                  </v:shape>
                  <v:rect id="_x0000_s1028" style="position:absolute;top:15;width:5159;height:4080" fillcolor="white [3201]" strokecolor="#b2a1c7 [1943]" strokeweight="1pt">
                    <v:fill color2="#ccc0d9 [1303]" rotate="t" focusposition="1" focussize="" focus="100%" type="gradient"/>
                    <v:shadow on="t" type="perspective" color="#3f3151 [1607]" opacity=".5" offset="1pt" offset2="-3pt"/>
                  </v:rect>
                  <v:line id="_x0000_s1029" style="position:absolute;flip:y" from="2685,900" to="2686,2160" strokeweight="0"/>
                  <v:line id="_x0000_s1030" style="position:absolute" from="2628,1740" to="2743,1741" strokeweight="0"/>
                  <v:line id="_x0000_s1031" style="position:absolute;flip:x" from="2628,1740" to="2743,1741" strokeweight="0"/>
                  <v:line id="_x0000_s1032" style="position:absolute" from="2628,1320" to="2743,1321" strokeweight="0"/>
                  <v:line id="_x0000_s1033" style="position:absolute;flip:x" from="2628,1320" to="2743,1321" strokeweight="0"/>
                  <v:line id="_x0000_s1034" style="position:absolute" from="2628,900" to="2743,901" strokeweight="0"/>
                  <v:line id="_x0000_s1035" style="position:absolute;flip:x" from="2628,900" to="2743,901" strokeweight="0"/>
                  <v:line id="_x0000_s1036" style="position:absolute;flip:y" from="2685,1275" to="3817,2160" strokeweight="0"/>
                  <v:line id="_x0000_s1037" style="position:absolute" from="3030,1830" to="3107,1890" strokeweight="0"/>
                  <v:line id="_x0000_s1038" style="position:absolute;flip:x y" from="3030,1830" to="3107,1890" strokeweight="0"/>
                  <v:line id="_x0000_s1039" style="position:absolute" from="3395,1545" to="3471,1605" strokeweight="0"/>
                  <v:line id="_x0000_s1040" style="position:absolute;flip:x y" from="3395,1545" to="3471,1605" strokeweight="0"/>
                  <v:line id="_x0000_s1041" style="position:absolute" from="3778,1245" to="3855,1305" strokeweight="0"/>
                  <v:line id="_x0000_s1042" style="position:absolute;flip:x y" from="3778,1245" to="3855,1305" strokeweight="0"/>
                  <v:line id="_x0000_s1043" style="position:absolute" from="2685,2160" to="4296,2161" strokeweight="0"/>
                  <v:line id="_x0000_s1044" style="position:absolute" from="3222,2115" to="3223,2205" strokeweight="0"/>
                  <v:line id="_x0000_s1045" style="position:absolute;flip:y" from="3222,2115" to="3223,2205" strokeweight="0"/>
                  <v:line id="_x0000_s1046" style="position:absolute" from="3759,2115" to="3760,2205" strokeweight="0"/>
                  <v:line id="_x0000_s1047" style="position:absolute;flip:y" from="3759,2115" to="3760,2205" strokeweight="0"/>
                  <v:line id="_x0000_s1048" style="position:absolute" from="4296,2115" to="4297,2205" strokeweight="0"/>
                  <v:line id="_x0000_s1049" style="position:absolute;flip:y" from="4296,2115" to="4297,2205" strokeweight="0"/>
                  <v:line id="_x0000_s1050" style="position:absolute" from="2685,2160" to="3817,3045" strokeweight="0"/>
                  <v:line id="_x0000_s1051" style="position:absolute;flip:x" from="3030,2430" to="3107,2490" strokeweight="0"/>
                  <v:line id="_x0000_s1052" style="position:absolute;flip:y" from="3030,2430" to="3107,2490" strokeweight="0"/>
                  <v:line id="_x0000_s1053" style="position:absolute;flip:x" from="3395,2715" to="3471,2775" strokeweight="0"/>
                  <v:line id="_x0000_s1054" style="position:absolute;flip:y" from="3395,2715" to="3471,2775" strokeweight="0"/>
                  <v:line id="_x0000_s1055" style="position:absolute;flip:x" from="3778,3015" to="3855,3075" strokeweight="0"/>
                  <v:line id="_x0000_s1056" style="position:absolute;flip:y" from="3778,3015" to="3855,3075" strokeweight="0"/>
                  <v:line id="_x0000_s1057" style="position:absolute" from="2685,2160" to="2686,3420" strokeweight="0"/>
                  <v:line id="_x0000_s1058" style="position:absolute;flip:x" from="2628,2580" to="2743,2581" strokeweight="0"/>
                  <v:line id="_x0000_s1059" style="position:absolute" from="2628,2580" to="2743,2581" strokeweight="0"/>
                  <v:line id="_x0000_s1060" style="position:absolute;flip:x" from="2628,3000" to="2743,3001" strokeweight="0"/>
                  <v:line id="_x0000_s1061" style="position:absolute" from="2628,3000" to="2743,3001" strokeweight="0"/>
                  <v:line id="_x0000_s1062" style="position:absolute;flip:x" from="2628,3420" to="2743,3421" strokeweight="0"/>
                  <v:line id="_x0000_s1063" style="position:absolute" from="2628,3420" to="2743,3421" strokeweight="0"/>
                  <v:line id="_x0000_s1064" style="position:absolute;flip:x" from="1554,2160" to="2685,3045" strokeweight="0"/>
                  <v:line id="_x0000_s1065" style="position:absolute;flip:x y" from="2263,2430" to="2340,2490" strokeweight="0"/>
                  <v:line id="_x0000_s1066" style="position:absolute" from="2263,2430" to="2340,2490" strokeweight="0"/>
                  <v:line id="_x0000_s1067" style="position:absolute;flip:x y" from="1899,2715" to="1975,2775" strokeweight="0"/>
                  <v:line id="_x0000_s1068" style="position:absolute" from="1899,2715" to="1975,2775" strokeweight="0"/>
                  <v:line id="_x0000_s1069" style="position:absolute;flip:x y" from="1515,3015" to="1592,3075" strokeweight="0"/>
                  <v:line id="_x0000_s1070" style="position:absolute" from="1515,3015" to="1592,3075" strokeweight="0"/>
                  <v:line id="_x0000_s1071" style="position:absolute;flip:x" from="1074,2160" to="2685,2161" strokeweight="0"/>
                  <v:line id="_x0000_s1072" style="position:absolute;flip:y" from="2148,2115" to="2149,2205" strokeweight="0"/>
                  <v:line id="_x0000_s1073" style="position:absolute" from="2148,2115" to="2149,2205" strokeweight="0"/>
                  <v:line id="_x0000_s1074" style="position:absolute;flip:y" from="1611,2115" to="1612,2205" strokeweight="0"/>
                  <v:line id="_x0000_s1075" style="position:absolute" from="1611,2115" to="1612,2205" strokeweight="0"/>
                  <v:line id="_x0000_s1076" style="position:absolute;flip:y" from="1074,2115" to="1075,2205" strokeweight="0"/>
                  <v:line id="_x0000_s1077" style="position:absolute" from="1074,2115" to="1075,2205" strokeweight="0"/>
                  <v:line id="_x0000_s1078" style="position:absolute;flip:x y" from="1554,1275" to="2685,2160" strokeweight="0"/>
                  <v:line id="_x0000_s1079" style="position:absolute;flip:y" from="2263,1830" to="2340,1890" strokeweight="0"/>
                  <v:line id="_x0000_s1080" style="position:absolute;flip:x" from="2263,1830" to="2340,1890" strokeweight="0"/>
                  <v:line id="_x0000_s1081" style="position:absolute;flip:y" from="1899,1545" to="1975,1605" strokeweight="0"/>
                  <v:line id="_x0000_s1082" style="position:absolute;flip:x" from="1899,1545" to="1975,1605" strokeweight="0"/>
                  <v:line id="_x0000_s1083" style="position:absolute;flip:y" from="1515,1245" to="1592,1305" strokeweight="0"/>
                  <v:line id="_x0000_s1084" style="position:absolute;flip:x" from="1515,1245" to="1592,1305" strokeweight="0"/>
                  <v:line id="_x0000_s1085" style="position:absolute;flip:y" from="2685,1950" to="2954,2055" strokecolor="#c0504d [3205]" strokeweight="2.5pt">
                    <v:shadow color="#868686"/>
                  </v:line>
                  <v:line id="_x0000_s1086" style="position:absolute;flip:x" from="2762,1950" to="2954,2160" strokecolor="#c0504d [3205]" strokeweight="2.5pt">
                    <v:shadow color="#868686"/>
                  </v:line>
                  <v:line id="_x0000_s1087" style="position:absolute;flip:x" from="2723,2160" to="2762,2190" strokecolor="navy" strokeweight="53e-5mm"/>
                  <v:line id="_x0000_s1088" style="position:absolute;flip:x" from="2685,2190" to="2723,2325" strokecolor="navy" strokeweight="53e-5mm"/>
                  <v:line id="_x0000_s1089" style="position:absolute;flip:x" from="1745,2325" to="2685,2895" strokecolor="#c0504d [3205]" strokeweight="2.5pt">
                    <v:shadow color="#868686"/>
                  </v:line>
                  <v:line id="_x0000_s1090" style="position:absolute;flip:y" from="1745,2160" to="2263,2895" strokecolor="#c0504d [3205]" strokeweight="2.5pt">
                    <v:shadow color="#868686"/>
                  </v:line>
                  <v:line id="_x0000_s1091" style="position:absolute;flip:y" from="2263,2130" to="2647,2160" strokecolor="#c0504d [3205]" strokeweight="2.5pt">
                    <v:shadow color="#868686"/>
                  </v:line>
                  <v:line id="_x0000_s1092" style="position:absolute;flip:y" from="2647,2055" to="2685,2130" strokecolor="navy" strokeweight="53e-5mm"/>
                  <v:shape id="_x0000_s1093" style="position:absolute;left:2628;top:2010;width:115;height:90" coordsize="115,90" path="m57,r58,45l57,90,,45,57,xe" fillcolor="navy" strokecolor="navy" strokeweight="53e-5mm">
                    <v:path arrowok="t"/>
                  </v:shape>
                  <v:shape id="_x0000_s1094" style="position:absolute;left:2896;top:1905;width:115;height:90" coordsize="115,90" path="m58,r57,45l58,90,,45,58,xe" fillcolor="navy" strokecolor="navy" strokeweight="53e-5mm">
                    <v:path arrowok="t"/>
                  </v:shape>
                  <v:shape id="_x0000_s1095" style="position:absolute;left:2704;top:2115;width:115;height:90" coordsize="115,90" path="m58,r57,45l58,90,,45,58,xe" fillcolor="navy" strokecolor="navy" strokeweight="53e-5mm">
                    <v:path arrowok="t"/>
                  </v:shape>
                  <v:shape id="_x0000_s1096" style="position:absolute;left:2666;top:2134;width:115;height:90" coordsize="115,90" path="m57,r58,45l57,90,,45,57,xe" fillcolor="navy" strokecolor="navy" strokeweight="53e-5mm">
                    <v:path arrowok="t"/>
                  </v:shape>
                  <v:shape id="_x0000_s1097" style="position:absolute;left:2628;top:2280;width:115;height:90" coordsize="115,90" path="m57,r58,45l57,90,,45,57,xe" fillcolor="navy" strokecolor="navy" strokeweight="53e-5mm">
                    <v:path arrowok="t"/>
                  </v:shape>
                  <v:shape id="_x0000_s1098" style="position:absolute;left:1688;top:2850;width:115;height:90" coordsize="115,90" path="m57,r58,45l57,90,,45,57,xe" fillcolor="navy" strokecolor="navy" strokeweight="53e-5mm">
                    <v:path arrowok="t"/>
                  </v:shape>
                  <v:shape id="_x0000_s1099" style="position:absolute;left:2206;top:2115;width:115;height:90" coordsize="115,90" path="m57,r58,45l57,90,,45,57,xe" fillcolor="navy" strokecolor="navy" strokeweight="53e-5mm">
                    <v:path arrowok="t"/>
                  </v:shape>
                  <v:shape id="_x0000_s1100" style="position:absolute;left:2589;top:2085;width:115;height:90" coordsize="115,90" path="m58,r57,45l58,90,,45,58,xe" fillcolor="navy" strokecolor="navy" strokeweight="53e-5mm">
                    <v:path arrowok="t"/>
                  </v:shape>
                  <v:rect id="_x0000_s1101" style="position:absolute;left:1592;top:210;width:127;height:483;mso-wrap-style:none" filled="f" stroked="f">
                    <v:textbox style="mso-next-textbox:#_x0000_s1101;mso-fit-shape-to-text:t" inset="0,0,0,0">
                      <w:txbxContent>
                        <w:p w:rsidR="00FC5884" w:rsidRPr="006166B3" w:rsidRDefault="00FC5884" w:rsidP="00C260FD"/>
                      </w:txbxContent>
                    </v:textbox>
                  </v:rect>
                  <v:rect id="_x0000_s1102" style="position:absolute;left:2474;top:2040;width:141;height:483;mso-wrap-style:none" filled="f" stroked="f">
                    <v:textbox style="mso-next-textbox:#_x0000_s1102;mso-fit-shape-to-text:t" inset="0,0,0,0">
                      <w:txbxContent>
                        <w:p w:rsidR="00FC5884" w:rsidRDefault="00FC5884" w:rsidP="00C260FD">
                          <w:r>
                            <w:t>0</w:t>
                          </w:r>
                        </w:p>
                      </w:txbxContent>
                    </v:textbox>
                  </v:rect>
                  <v:rect id="_x0000_s1103" style="position:absolute;left:2378;top:1620;width:241;height:414;mso-wrap-style:none" filled="f" stroked="f">
                    <v:textbox style="mso-next-textbox:#_x0000_s1103;mso-fit-shape-to-text:t" inset="0,0,0,0">
                      <w:txbxContent>
                        <w:p w:rsidR="00FC5884" w:rsidRDefault="00FC5884" w:rsidP="00C260FD">
                          <w:r w:rsidRPr="008D42D6">
                            <w:rPr>
                              <w:sz w:val="24"/>
                              <w:szCs w:val="24"/>
                            </w:rPr>
                            <w:t>20</w:t>
                          </w:r>
                        </w:p>
                      </w:txbxContent>
                    </v:textbox>
                  </v:rect>
                  <v:rect id="_x0000_s1104" style="position:absolute;left:2378;top:1200;width:241;height:414;mso-wrap-style:none" filled="f" stroked="f">
                    <v:textbox style="mso-next-textbox:#_x0000_s1104;mso-fit-shape-to-text:t" inset="0,0,0,0">
                      <w:txbxContent>
                        <w:p w:rsidR="00FC5884" w:rsidRDefault="00FC5884" w:rsidP="00C260FD">
                          <w:r w:rsidRPr="008D42D6">
                            <w:rPr>
                              <w:sz w:val="24"/>
                              <w:szCs w:val="24"/>
                            </w:rPr>
                            <w:t>40</w:t>
                          </w:r>
                        </w:p>
                      </w:txbxContent>
                    </v:textbox>
                  </v:rect>
                  <v:rect id="_x0000_s1105" style="position:absolute;left:2378;top:780;width:241;height:414;mso-wrap-style:none" filled="f" stroked="f">
                    <v:textbox style="mso-next-textbox:#_x0000_s1105;mso-fit-shape-to-text:t" inset="0,0,0,0">
                      <w:txbxContent>
                        <w:p w:rsidR="00FC5884" w:rsidRDefault="00FC5884" w:rsidP="00C260FD">
                          <w:r w:rsidRPr="008D42D6">
                            <w:rPr>
                              <w:sz w:val="24"/>
                              <w:szCs w:val="24"/>
                            </w:rPr>
                            <w:t>60</w:t>
                          </w:r>
                        </w:p>
                      </w:txbxContent>
                    </v:textbox>
                  </v:rect>
                  <v:rect id="_x0000_s1106" style="position:absolute;left:2628;top:555;width:187;height:483;mso-wrap-style:none" filled="f" stroked="f">
                    <v:textbox style="mso-next-textbox:#_x0000_s1106;mso-fit-shape-to-text:t" inset="0,0,0,0">
                      <w:txbxContent>
                        <w:p w:rsidR="00FC5884" w:rsidRDefault="00FC5884" w:rsidP="00C260FD">
                          <w:r>
                            <w:t>C</w:t>
                          </w:r>
                        </w:p>
                      </w:txbxContent>
                    </v:textbox>
                  </v:rect>
                  <v:rect id="_x0000_s1107" style="position:absolute;left:3874;top:1140;width:374;height:483;mso-wrap-style:none" filled="f" stroked="f">
                    <v:textbox style="mso-next-textbox:#_x0000_s1107;mso-fit-shape-to-text:t" inset="0,0,0,0">
                      <w:txbxContent>
                        <w:p w:rsidR="00FC5884" w:rsidRDefault="00FC5884" w:rsidP="00C260FD">
                          <w:r>
                            <w:t>СВ</w:t>
                          </w:r>
                        </w:p>
                      </w:txbxContent>
                    </v:textbox>
                  </v:rect>
                  <v:rect id="_x0000_s1108" style="position:absolute;left:4373;top:2040;width:187;height:483;mso-wrap-style:none" filled="f" stroked="f">
                    <v:textbox style="mso-next-textbox:#_x0000_s1108;mso-fit-shape-to-text:t" inset="0,0,0,0">
                      <w:txbxContent>
                        <w:p w:rsidR="00FC5884" w:rsidRDefault="00FC5884" w:rsidP="00C260FD">
                          <w:r>
                            <w:t>В</w:t>
                          </w:r>
                        </w:p>
                      </w:txbxContent>
                    </v:textbox>
                  </v:rect>
                  <v:rect id="_x0000_s1109" style="position:absolute;left:3874;top:2940;width:475;height:483;mso-wrap-style:none" filled="f" stroked="f">
                    <v:textbox style="mso-next-textbox:#_x0000_s1109;mso-fit-shape-to-text:t" inset="0,0,0,0">
                      <w:txbxContent>
                        <w:p w:rsidR="00FC5884" w:rsidRDefault="00FC5884" w:rsidP="00C260FD">
                          <w:r>
                            <w:t>ЮВ</w:t>
                          </w:r>
                        </w:p>
                      </w:txbxContent>
                    </v:textbox>
                  </v:rect>
                  <v:rect id="_x0000_s1110" style="position:absolute;left:2608;top:3510;width:288;height:483;mso-wrap-style:none" filled="f" stroked="f">
                    <v:textbox style="mso-next-textbox:#_x0000_s1110;mso-fit-shape-to-text:t" inset="0,0,0,0">
                      <w:txbxContent>
                        <w:p w:rsidR="00FC5884" w:rsidRDefault="00FC5884" w:rsidP="00C260FD">
                          <w:r>
                            <w:t>Ю</w:t>
                          </w:r>
                        </w:p>
                      </w:txbxContent>
                    </v:textbox>
                  </v:rect>
                  <v:rect id="_x0000_s1111" style="position:absolute;left:1227;top:2940;width:429;height:483;mso-wrap-style:none" filled="f" stroked="f">
                    <v:textbox style="mso-next-textbox:#_x0000_s1111;mso-fit-shape-to-text:t" inset="0,0,0,0">
                      <w:txbxContent>
                        <w:p w:rsidR="00FC5884" w:rsidRDefault="00FC5884" w:rsidP="00C260FD">
                          <w:r>
                            <w:t>ЮЗ</w:t>
                          </w:r>
                        </w:p>
                      </w:txbxContent>
                    </v:textbox>
                  </v:rect>
                  <v:rect id="_x0000_s1112" style="position:absolute;left:901;top:2040;width:141;height:483;mso-wrap-style:none" filled="f" stroked="f">
                    <v:textbox style="mso-next-textbox:#_x0000_s1112;mso-fit-shape-to-text:t" inset="0,0,0,0">
                      <w:txbxContent>
                        <w:p w:rsidR="00FC5884" w:rsidRDefault="00FC5884" w:rsidP="00C260FD">
                          <w:r>
                            <w:t>З</w:t>
                          </w:r>
                        </w:p>
                      </w:txbxContent>
                    </v:textbox>
                  </v:rect>
                  <v:rect id="_x0000_s1113" style="position:absolute;left:1266;top:1140;width:328;height:483;mso-wrap-style:none" filled="f" stroked="f">
                    <v:textbox style="mso-next-textbox:#_x0000_s1113;mso-fit-shape-to-text:t" inset="0,0,0,0">
                      <w:txbxContent>
                        <w:p w:rsidR="00FC5884" w:rsidRDefault="00FC5884" w:rsidP="00C260FD">
                          <w:r>
                            <w:t>СЗ</w:t>
                          </w:r>
                        </w:p>
                      </w:txbxContent>
                    </v:textbox>
                  </v:rect>
                  <v:rect id="_x0000_s1114" style="position:absolute;left:1554;top:3750;width:2224;height:345" strokeweight="0"/>
                  <v:line id="_x0000_s1115" style="position:absolute" from="1649,3930" to="2167,3931" strokecolor="#c0504d [3205]" strokeweight="2.5pt">
                    <v:shadow color="#868686"/>
                  </v:line>
                  <v:shape id="_x0000_s1116" style="position:absolute;left:1841;top:3885;width:115;height:90" coordsize="115,90" path="m58,r57,45l58,90,,45,58,xe" fillcolor="navy" strokecolor="navy" strokeweight="53e-5mm">
                    <v:path arrowok="t"/>
                  </v:shape>
                  <v:rect id="_x0000_s1117" style="position:absolute;left:2225;top:3795;width:1608;height:414;mso-wrap-style:none" filled="f" stroked="f">
                    <v:textbox style="mso-next-textbox:#_x0000_s1117;mso-fit-shape-to-text:t" inset="0,0,0,0">
                      <w:txbxContent>
                        <w:p w:rsidR="00FC5884" w:rsidRPr="008D42D6" w:rsidRDefault="00FC5884" w:rsidP="00C260FD">
                          <w:pPr>
                            <w:rPr>
                              <w:sz w:val="24"/>
                              <w:szCs w:val="24"/>
                            </w:rPr>
                          </w:pPr>
                          <w:r w:rsidRPr="008D42D6">
                            <w:rPr>
                              <w:sz w:val="24"/>
                              <w:szCs w:val="24"/>
                            </w:rPr>
                            <w:t>год, штиль 33%</w:t>
                          </w:r>
                        </w:p>
                      </w:txbxContent>
                    </v:textbox>
                  </v:rect>
                  <w10:wrap type="none"/>
                  <w10:anchorlock/>
                </v:group>
              </w:pict>
            </w:r>
          </w:p>
        </w:tc>
        <w:tc>
          <w:tcPr>
            <w:tcW w:w="222" w:type="dxa"/>
            <w:tcBorders>
              <w:top w:val="single" w:sz="4" w:space="0" w:color="FFFFFF"/>
              <w:left w:val="single" w:sz="4" w:space="0" w:color="FFFFFF"/>
              <w:bottom w:val="single" w:sz="4" w:space="0" w:color="FFFFFF"/>
              <w:right w:val="single" w:sz="4" w:space="0" w:color="FFFFFF"/>
            </w:tcBorders>
          </w:tcPr>
          <w:p w:rsidR="00C260FD" w:rsidRPr="00906D60" w:rsidRDefault="00C260FD" w:rsidP="00394C89">
            <w:pPr>
              <w:tabs>
                <w:tab w:val="right" w:leader="dot" w:pos="9540"/>
              </w:tabs>
              <w:rPr>
                <w:rFonts w:eastAsia="Times New Roman" w:cstheme="minorHAnsi"/>
                <w:szCs w:val="28"/>
                <w:lang w:val="ru-RU" w:eastAsia="ru-RU" w:bidi="ar-SA"/>
              </w:rPr>
            </w:pPr>
          </w:p>
        </w:tc>
      </w:tr>
    </w:tbl>
    <w:p w:rsidR="00C260FD" w:rsidRPr="00906D60" w:rsidRDefault="00C260FD" w:rsidP="00394C89">
      <w:pPr>
        <w:tabs>
          <w:tab w:val="right" w:leader="dot" w:pos="9540"/>
        </w:tabs>
        <w:ind w:left="709"/>
        <w:jc w:val="center"/>
        <w:rPr>
          <w:rFonts w:eastAsia="Times New Roman" w:cstheme="minorHAnsi"/>
          <w:szCs w:val="28"/>
          <w:lang w:val="ru-RU" w:eastAsia="ru-RU" w:bidi="ar-SA"/>
        </w:rPr>
      </w:pPr>
      <w:r w:rsidRPr="00906D60">
        <w:rPr>
          <w:rFonts w:eastAsia="Times New Roman" w:cstheme="minorHAnsi"/>
          <w:szCs w:val="28"/>
          <w:lang w:val="ru-RU" w:eastAsia="ru-RU" w:bidi="ar-SA"/>
        </w:rPr>
        <w:t>Рис.2</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lastRenderedPageBreak/>
        <w:t xml:space="preserve">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Среднегодовые скорости ветра изменяются по территории в пределах</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от 1,3 до 5,9 м/с. Отмечается общая тенденция уменьшения скоростей ветра с севера на юг.</w:t>
      </w:r>
    </w:p>
    <w:p w:rsidR="00C260FD" w:rsidRPr="00906D60" w:rsidRDefault="00C260FD" w:rsidP="00394C89">
      <w:pPr>
        <w:tabs>
          <w:tab w:val="right" w:leader="dot" w:pos="9540"/>
        </w:tabs>
        <w:spacing w:after="24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Господствующее направление ветров в районе  в зимнее время юго - западное, в летнее время - западное, юго-западное. Средняя скорость ветра 1,3м/сек. Наиболее сильные они, до 20 и более метров в секунду, весной и осенью.</w:t>
      </w:r>
    </w:p>
    <w:p w:rsidR="00C260FD" w:rsidRPr="00906D60" w:rsidRDefault="00C260FD" w:rsidP="00394C89">
      <w:pPr>
        <w:tabs>
          <w:tab w:val="right" w:leader="dot" w:pos="9540"/>
        </w:tabs>
        <w:ind w:firstLine="709"/>
        <w:jc w:val="both"/>
        <w:rPr>
          <w:rFonts w:eastAsia="Times New Roman" w:cstheme="minorHAnsi"/>
          <w:b/>
          <w:i/>
          <w:szCs w:val="28"/>
          <w:lang w:val="ru-RU" w:eastAsia="ru-RU" w:bidi="ar-SA"/>
        </w:rPr>
      </w:pPr>
      <w:r w:rsidRPr="00906D60">
        <w:rPr>
          <w:rFonts w:eastAsia="Times New Roman" w:cstheme="minorHAnsi"/>
          <w:b/>
          <w:i/>
          <w:szCs w:val="28"/>
          <w:lang w:val="ru-RU" w:eastAsia="ru-RU" w:bidi="ar-SA"/>
        </w:rPr>
        <w:t>Атмосферные осадки</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Распределение осадков по территории отличается большой пестротой. </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Увеличение или уменьшение количества осадков в отдельных районах в основном связано с влиянием рельефа. Годовые суммы осадков составляют в среднем 250-</w:t>
      </w:r>
      <w:smartTag w:uri="urn:schemas-microsoft-com:office:smarttags" w:element="metricconverter">
        <w:smartTagPr>
          <w:attr w:name="ProductID" w:val="350 мм"/>
        </w:smartTagPr>
        <w:r w:rsidRPr="00906D60">
          <w:rPr>
            <w:rFonts w:eastAsia="Times New Roman" w:cstheme="minorHAnsi"/>
            <w:szCs w:val="28"/>
            <w:lang w:val="ru-RU" w:eastAsia="ru-RU" w:bidi="ar-SA"/>
          </w:rPr>
          <w:t>350 мм</w:t>
        </w:r>
      </w:smartTag>
      <w:r w:rsidRPr="00906D60">
        <w:rPr>
          <w:rFonts w:eastAsia="Times New Roman" w:cstheme="minorHAnsi"/>
          <w:szCs w:val="28"/>
          <w:lang w:val="ru-RU" w:eastAsia="ru-RU" w:bidi="ar-SA"/>
        </w:rPr>
        <w:t xml:space="preserve">, в горах их количество возрастает до </w:t>
      </w:r>
      <w:smartTag w:uri="urn:schemas-microsoft-com:office:smarttags" w:element="metricconverter">
        <w:smartTagPr>
          <w:attr w:name="ProductID" w:val="1200 мм"/>
        </w:smartTagPr>
        <w:r w:rsidRPr="00906D60">
          <w:rPr>
            <w:rFonts w:eastAsia="Times New Roman" w:cstheme="minorHAnsi"/>
            <w:szCs w:val="28"/>
            <w:lang w:val="ru-RU" w:eastAsia="ru-RU" w:bidi="ar-SA"/>
          </w:rPr>
          <w:t>1200 мм</w:t>
        </w:r>
      </w:smartTag>
      <w:r w:rsidRPr="00906D60">
        <w:rPr>
          <w:rFonts w:eastAsia="Times New Roman" w:cstheme="minorHAnsi"/>
          <w:szCs w:val="28"/>
          <w:lang w:val="ru-RU" w:eastAsia="ru-RU" w:bidi="ar-SA"/>
        </w:rPr>
        <w:t>. Северные районы Республики Хакасии характеризуются неоднородным распределением осадков – от 550-</w:t>
      </w:r>
      <w:smartTag w:uri="urn:schemas-microsoft-com:office:smarttags" w:element="metricconverter">
        <w:smartTagPr>
          <w:attr w:name="ProductID" w:val="1200 мм"/>
        </w:smartTagPr>
        <w:r w:rsidRPr="00906D60">
          <w:rPr>
            <w:rFonts w:eastAsia="Times New Roman" w:cstheme="minorHAnsi"/>
            <w:szCs w:val="28"/>
            <w:lang w:val="ru-RU" w:eastAsia="ru-RU" w:bidi="ar-SA"/>
          </w:rPr>
          <w:t>1200 мм</w:t>
        </w:r>
      </w:smartTag>
      <w:r w:rsidRPr="00906D60">
        <w:rPr>
          <w:rFonts w:eastAsia="Times New Roman" w:cstheme="minorHAnsi"/>
          <w:szCs w:val="28"/>
          <w:lang w:val="ru-RU" w:eastAsia="ru-RU" w:bidi="ar-SA"/>
        </w:rPr>
        <w:t xml:space="preserve"> в горной западной части до 250 - </w:t>
      </w:r>
      <w:smartTag w:uri="urn:schemas-microsoft-com:office:smarttags" w:element="metricconverter">
        <w:smartTagPr>
          <w:attr w:name="ProductID" w:val="350 мм"/>
        </w:smartTagPr>
        <w:r w:rsidRPr="00906D60">
          <w:rPr>
            <w:rFonts w:eastAsia="Times New Roman" w:cstheme="minorHAnsi"/>
            <w:szCs w:val="28"/>
            <w:lang w:val="ru-RU" w:eastAsia="ru-RU" w:bidi="ar-SA"/>
          </w:rPr>
          <w:t>350 мм</w:t>
        </w:r>
      </w:smartTag>
      <w:r w:rsidRPr="00906D60">
        <w:rPr>
          <w:rFonts w:eastAsia="Times New Roman" w:cstheme="minorHAnsi"/>
          <w:szCs w:val="28"/>
          <w:lang w:val="ru-RU" w:eastAsia="ru-RU" w:bidi="ar-SA"/>
        </w:rPr>
        <w:t xml:space="preserve"> в равнинной части на северо-востоке. Южные районы территории характеризуется разнообразным распределением осадков: на равнине в долине р. Абакан 300—350 мм, в предгорьях и горах – до </w:t>
      </w:r>
      <w:smartTag w:uri="urn:schemas-microsoft-com:office:smarttags" w:element="metricconverter">
        <w:smartTagPr>
          <w:attr w:name="ProductID" w:val="550 мм"/>
        </w:smartTagPr>
        <w:r w:rsidRPr="00906D60">
          <w:rPr>
            <w:rFonts w:eastAsia="Times New Roman" w:cstheme="minorHAnsi"/>
            <w:szCs w:val="28"/>
            <w:lang w:val="ru-RU" w:eastAsia="ru-RU" w:bidi="ar-SA"/>
          </w:rPr>
          <w:t>550 мм</w:t>
        </w:r>
      </w:smartTag>
      <w:r w:rsidRPr="00906D60">
        <w:rPr>
          <w:rFonts w:eastAsia="Times New Roman" w:cstheme="minorHAnsi"/>
          <w:szCs w:val="28"/>
          <w:lang w:val="ru-RU" w:eastAsia="ru-RU" w:bidi="ar-SA"/>
        </w:rPr>
        <w:t xml:space="preserve"> и выше. Коэффициент увлажнения составляет в среднем 0,7-0,8.</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Около 75% осадков выпадает в теплый период года, наибольшее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количество осадков выпадает в июле-августе, наименьшее – в феврале-марте. Общее количество осадков из года в год увеличивается, особенно в теплый период.</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Среднее максимальное суточное количество осадков (мм)</w:t>
      </w:r>
    </w:p>
    <w:p w:rsidR="00C260FD" w:rsidRPr="00906D60" w:rsidRDefault="00C260FD" w:rsidP="00394C89">
      <w:pPr>
        <w:tabs>
          <w:tab w:val="right" w:leader="dot" w:pos="9540"/>
        </w:tabs>
        <w:ind w:firstLine="680"/>
        <w:jc w:val="right"/>
        <w:rPr>
          <w:rFonts w:eastAsia="Times New Roman" w:cstheme="minorHAnsi"/>
          <w:szCs w:val="28"/>
          <w:lang w:val="ru-RU" w:eastAsia="ru-RU"/>
        </w:rPr>
      </w:pPr>
      <w:r w:rsidRPr="00906D60">
        <w:rPr>
          <w:rFonts w:eastAsia="Times New Roman" w:cstheme="minorHAnsi"/>
          <w:szCs w:val="28"/>
          <w:lang w:val="ru-RU" w:eastAsia="ru-RU"/>
        </w:rPr>
        <w:t>Таблица № 2</w:t>
      </w:r>
    </w:p>
    <w:tbl>
      <w:tblPr>
        <w:tblW w:w="4910"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81"/>
        <w:gridCol w:w="2299"/>
        <w:gridCol w:w="2297"/>
        <w:gridCol w:w="2122"/>
      </w:tblGrid>
      <w:tr w:rsidR="00C260FD" w:rsidRPr="00906D60" w:rsidTr="00077A05">
        <w:trPr>
          <w:trHeight w:val="787"/>
          <w:tblHeader/>
        </w:trPr>
        <w:tc>
          <w:tcPr>
            <w:tcW w:w="1426" w:type="pct"/>
            <w:vAlign w:val="center"/>
          </w:tcPr>
          <w:p w:rsidR="00C260FD" w:rsidRPr="00906D60" w:rsidRDefault="00C260FD" w:rsidP="00394C89">
            <w:pPr>
              <w:tabs>
                <w:tab w:val="right" w:leader="dot" w:pos="9540"/>
              </w:tabs>
              <w:jc w:val="center"/>
              <w:rPr>
                <w:rFonts w:eastAsia="Times New Roman" w:cstheme="minorHAnsi"/>
                <w:szCs w:val="28"/>
                <w:lang w:val="ru-RU" w:eastAsia="ru-RU"/>
              </w:rPr>
            </w:pPr>
            <w:r w:rsidRPr="00906D60">
              <w:rPr>
                <w:rFonts w:eastAsia="Times New Roman" w:cstheme="minorHAnsi"/>
                <w:szCs w:val="28"/>
                <w:lang w:val="ru-RU" w:eastAsia="ru-RU"/>
              </w:rPr>
              <w:lastRenderedPageBreak/>
              <w:t>МЕТЕОСТАНЦИЯ</w:t>
            </w:r>
          </w:p>
        </w:tc>
        <w:tc>
          <w:tcPr>
            <w:tcW w:w="1223" w:type="pct"/>
            <w:vAlign w:val="center"/>
          </w:tcPr>
          <w:p w:rsidR="00C260FD" w:rsidRPr="00906D60" w:rsidRDefault="00C260FD" w:rsidP="00394C89">
            <w:pPr>
              <w:tabs>
                <w:tab w:val="right" w:leader="dot" w:pos="9540"/>
              </w:tabs>
              <w:rPr>
                <w:rFonts w:eastAsia="Times New Roman" w:cstheme="minorHAnsi"/>
                <w:szCs w:val="28"/>
                <w:lang w:val="ru-RU" w:eastAsia="ru-RU" w:bidi="ar-SA"/>
              </w:rPr>
            </w:pPr>
            <w:r w:rsidRPr="00906D60">
              <w:rPr>
                <w:rFonts w:eastAsia="Times New Roman" w:cstheme="minorHAnsi"/>
                <w:szCs w:val="28"/>
                <w:lang w:val="ru-RU" w:eastAsia="ru-RU" w:bidi="ar-SA"/>
              </w:rPr>
              <w:t>КОЛИЧЕСТВО ОСАДКОВ ЗА НОЯБРЬ-МАРТ, ММ</w:t>
            </w:r>
          </w:p>
        </w:tc>
        <w:tc>
          <w:tcPr>
            <w:tcW w:w="1222" w:type="pct"/>
            <w:vAlign w:val="center"/>
          </w:tcPr>
          <w:p w:rsidR="00C260FD" w:rsidRPr="00906D60" w:rsidRDefault="00C260FD" w:rsidP="00394C89">
            <w:pPr>
              <w:tabs>
                <w:tab w:val="right" w:leader="dot" w:pos="9540"/>
              </w:tabs>
              <w:rPr>
                <w:rFonts w:eastAsia="Times New Roman" w:cstheme="minorHAnsi"/>
                <w:szCs w:val="28"/>
                <w:lang w:val="ru-RU" w:eastAsia="ru-RU" w:bidi="ar-SA"/>
              </w:rPr>
            </w:pPr>
            <w:r w:rsidRPr="00906D60">
              <w:rPr>
                <w:rFonts w:eastAsia="Times New Roman" w:cstheme="minorHAnsi"/>
                <w:szCs w:val="28"/>
                <w:lang w:val="ru-RU" w:eastAsia="ru-RU" w:bidi="ar-SA"/>
              </w:rPr>
              <w:t>КОЛИЧЕСТВО ОСАДКОВ ЗА АПРЕЛЬ-ОКТЯБРЬ, ММ</w:t>
            </w:r>
          </w:p>
        </w:tc>
        <w:tc>
          <w:tcPr>
            <w:tcW w:w="1129" w:type="pct"/>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СУТОЧНЫЙ МАКСИМУМ ОСАДКОВ, ММ</w:t>
            </w:r>
          </w:p>
        </w:tc>
      </w:tr>
      <w:tr w:rsidR="00C260FD" w:rsidRPr="00906D60" w:rsidTr="00077A05">
        <w:tc>
          <w:tcPr>
            <w:tcW w:w="1426" w:type="pct"/>
            <w:vAlign w:val="center"/>
          </w:tcPr>
          <w:p w:rsidR="00C260FD" w:rsidRPr="00906D60" w:rsidRDefault="00C260FD" w:rsidP="00394C89">
            <w:pPr>
              <w:tabs>
                <w:tab w:val="right" w:leader="dot" w:pos="9540"/>
              </w:tabs>
              <w:ind w:firstLine="680"/>
              <w:rPr>
                <w:rFonts w:eastAsia="Times New Roman" w:cstheme="minorHAnsi"/>
                <w:szCs w:val="28"/>
                <w:lang w:val="ru-RU" w:eastAsia="ru-RU"/>
              </w:rPr>
            </w:pPr>
            <w:r w:rsidRPr="00906D60">
              <w:rPr>
                <w:rFonts w:eastAsia="Times New Roman" w:cstheme="minorHAnsi"/>
                <w:szCs w:val="28"/>
                <w:lang w:val="ru-RU" w:eastAsia="ru-RU"/>
              </w:rPr>
              <w:t>Таштып</w:t>
            </w:r>
          </w:p>
        </w:tc>
        <w:tc>
          <w:tcPr>
            <w:tcW w:w="1223" w:type="pct"/>
            <w:vAlign w:val="center"/>
          </w:tcPr>
          <w:p w:rsidR="00C260FD" w:rsidRPr="00906D60" w:rsidRDefault="00C260FD" w:rsidP="00394C89">
            <w:pPr>
              <w:tabs>
                <w:tab w:val="right" w:leader="dot" w:pos="9540"/>
              </w:tabs>
              <w:ind w:firstLine="680"/>
              <w:rPr>
                <w:rFonts w:eastAsia="Times New Roman" w:cstheme="minorHAnsi"/>
                <w:szCs w:val="28"/>
                <w:lang w:val="ru-RU" w:eastAsia="ru-RU"/>
              </w:rPr>
            </w:pPr>
            <w:r w:rsidRPr="00906D60">
              <w:rPr>
                <w:rFonts w:eastAsia="Times New Roman" w:cstheme="minorHAnsi"/>
                <w:szCs w:val="28"/>
                <w:lang w:val="ru-RU" w:eastAsia="ru-RU"/>
              </w:rPr>
              <w:t>28</w:t>
            </w:r>
          </w:p>
        </w:tc>
        <w:tc>
          <w:tcPr>
            <w:tcW w:w="1222" w:type="pct"/>
            <w:vAlign w:val="center"/>
          </w:tcPr>
          <w:p w:rsidR="00C260FD" w:rsidRPr="00906D60" w:rsidRDefault="00C260FD" w:rsidP="00394C89">
            <w:pPr>
              <w:tabs>
                <w:tab w:val="right" w:leader="dot" w:pos="9540"/>
              </w:tabs>
              <w:ind w:firstLine="680"/>
              <w:rPr>
                <w:rFonts w:eastAsia="Times New Roman" w:cstheme="minorHAnsi"/>
                <w:szCs w:val="28"/>
                <w:lang w:val="ru-RU" w:eastAsia="ru-RU"/>
              </w:rPr>
            </w:pPr>
            <w:r w:rsidRPr="00906D60">
              <w:rPr>
                <w:rFonts w:eastAsia="Times New Roman" w:cstheme="minorHAnsi"/>
                <w:szCs w:val="28"/>
                <w:lang w:val="ru-RU" w:eastAsia="ru-RU"/>
              </w:rPr>
              <w:t>113</w:t>
            </w:r>
          </w:p>
        </w:tc>
        <w:tc>
          <w:tcPr>
            <w:tcW w:w="1129" w:type="pct"/>
            <w:vAlign w:val="center"/>
          </w:tcPr>
          <w:p w:rsidR="00C260FD" w:rsidRPr="00906D60" w:rsidRDefault="00C260FD" w:rsidP="00394C89">
            <w:pPr>
              <w:tabs>
                <w:tab w:val="right" w:leader="dot" w:pos="9540"/>
              </w:tabs>
              <w:ind w:firstLine="680"/>
              <w:rPr>
                <w:rFonts w:eastAsia="Times New Roman" w:cstheme="minorHAnsi"/>
                <w:szCs w:val="28"/>
                <w:lang w:val="ru-RU" w:eastAsia="ru-RU"/>
              </w:rPr>
            </w:pPr>
            <w:r w:rsidRPr="00906D60">
              <w:rPr>
                <w:rFonts w:eastAsia="Times New Roman" w:cstheme="minorHAnsi"/>
                <w:szCs w:val="28"/>
                <w:lang w:val="ru-RU" w:eastAsia="ru-RU"/>
              </w:rPr>
              <w:t>36</w:t>
            </w:r>
          </w:p>
        </w:tc>
      </w:tr>
    </w:tbl>
    <w:p w:rsidR="00C260FD" w:rsidRPr="00906D60" w:rsidRDefault="00C260FD" w:rsidP="00394C89">
      <w:pPr>
        <w:tabs>
          <w:tab w:val="right" w:leader="dot" w:pos="9540"/>
        </w:tabs>
        <w:ind w:firstLine="680"/>
        <w:jc w:val="both"/>
        <w:rPr>
          <w:rFonts w:eastAsia="Times New Roman" w:cstheme="minorHAnsi"/>
          <w:szCs w:val="28"/>
          <w:lang w:val="ru-RU" w:eastAsia="ru-RU"/>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Общее количество осадков, выпадающих в виде снега, составляет 20-25% </w:t>
      </w:r>
    </w:p>
    <w:p w:rsidR="00C260FD" w:rsidRPr="00906D60" w:rsidRDefault="00C260FD" w:rsidP="00394C89">
      <w:pPr>
        <w:tabs>
          <w:tab w:val="right" w:leader="dot" w:pos="9540"/>
        </w:tabs>
        <w:spacing w:after="240"/>
        <w:jc w:val="both"/>
        <w:rPr>
          <w:rFonts w:eastAsia="Times New Roman" w:cstheme="minorHAnsi"/>
          <w:szCs w:val="28"/>
          <w:lang w:val="ru-RU" w:eastAsia="ru-RU" w:bidi="ar-SA"/>
        </w:rPr>
      </w:pPr>
      <w:r w:rsidRPr="00906D60">
        <w:rPr>
          <w:rFonts w:eastAsia="Times New Roman" w:cstheme="minorHAnsi"/>
          <w:szCs w:val="28"/>
          <w:lang w:val="ru-RU" w:eastAsia="ru-RU" w:bidi="ar-SA"/>
        </w:rPr>
        <w:t>годовой суммы.</w:t>
      </w:r>
    </w:p>
    <w:p w:rsidR="00C260FD" w:rsidRPr="00906D60" w:rsidRDefault="00C260FD" w:rsidP="00394C89">
      <w:pPr>
        <w:tabs>
          <w:tab w:val="right" w:leader="dot" w:pos="9540"/>
        </w:tabs>
        <w:jc w:val="both"/>
        <w:rPr>
          <w:rFonts w:eastAsia="Times New Roman" w:cstheme="minorHAnsi"/>
          <w:b/>
          <w:i/>
          <w:szCs w:val="28"/>
          <w:lang w:val="ru-RU" w:eastAsia="ru-RU" w:bidi="ar-SA"/>
        </w:rPr>
      </w:pPr>
      <w:r w:rsidRPr="00906D60">
        <w:rPr>
          <w:rFonts w:eastAsia="Times New Roman" w:cstheme="minorHAnsi"/>
          <w:b/>
          <w:i/>
          <w:szCs w:val="28"/>
          <w:lang w:val="ru-RU" w:eastAsia="ru-RU" w:bidi="ar-SA"/>
        </w:rPr>
        <w:t>Снежный покров</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Высота снежного покрова определяется количеством выпавших осадков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в зимний период и его плотностью. Снежный покров на равнинной поверхности или в котловинах появляется в конце октября – начале ноября, в сентябре снег появляется в горах Западного и Восточного Саян.  Число дней со снежным покровом колеблется от 120-170 в лесостепной зоне, до 260 дней в горных районах, в отдельные годы и до 300 дней. Толщина снежного покрова достигает 1,2-</w:t>
      </w:r>
      <w:smartTag w:uri="urn:schemas-microsoft-com:office:smarttags" w:element="metricconverter">
        <w:smartTagPr>
          <w:attr w:name="ProductID" w:val="1,3 метра"/>
        </w:smartTagPr>
        <w:r w:rsidRPr="00906D60">
          <w:rPr>
            <w:rFonts w:eastAsia="Times New Roman" w:cstheme="minorHAnsi"/>
            <w:szCs w:val="28"/>
            <w:lang w:val="ru-RU" w:eastAsia="ru-RU" w:bidi="ar-SA"/>
          </w:rPr>
          <w:t>1,3 метра</w:t>
        </w:r>
      </w:smartTag>
      <w:r w:rsidRPr="00906D60">
        <w:rPr>
          <w:rFonts w:eastAsia="Times New Roman" w:cstheme="minorHAnsi"/>
          <w:szCs w:val="28"/>
          <w:lang w:val="ru-RU" w:eastAsia="ru-RU" w:bidi="ar-SA"/>
        </w:rPr>
        <w:t xml:space="preserve"> на открытых местах, и 2,0-</w:t>
      </w:r>
      <w:smartTag w:uri="urn:schemas-microsoft-com:office:smarttags" w:element="metricconverter">
        <w:smartTagPr>
          <w:attr w:name="ProductID" w:val="2,5 м"/>
        </w:smartTagPr>
        <w:r w:rsidRPr="00906D60">
          <w:rPr>
            <w:rFonts w:eastAsia="Times New Roman" w:cstheme="minorHAnsi"/>
            <w:szCs w:val="28"/>
            <w:lang w:val="ru-RU" w:eastAsia="ru-RU" w:bidi="ar-SA"/>
          </w:rPr>
          <w:t>2,5 м</w:t>
        </w:r>
      </w:smartTag>
      <w:r w:rsidRPr="00906D60">
        <w:rPr>
          <w:rFonts w:eastAsia="Times New Roman" w:cstheme="minorHAnsi"/>
          <w:szCs w:val="28"/>
          <w:lang w:val="ru-RU" w:eastAsia="ru-RU" w:bidi="ar-SA"/>
        </w:rPr>
        <w:t xml:space="preserve"> в горах. Глубина промерзания почвы составляет 2,0-2,5 м. </w:t>
      </w:r>
    </w:p>
    <w:p w:rsidR="00C260FD" w:rsidRPr="00906D60" w:rsidRDefault="00C260FD" w:rsidP="00394C89">
      <w:pPr>
        <w:tabs>
          <w:tab w:val="right" w:leader="dot" w:pos="9540"/>
        </w:tabs>
        <w:spacing w:after="240"/>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Устойчивый снежный покров появляется в первой декаде декабря и сходит в апреле. Снежный покров на горах появляется в половине сентября, а в низинах - в начале октября.</w:t>
      </w:r>
    </w:p>
    <w:p w:rsidR="00C260FD" w:rsidRPr="00906D60" w:rsidRDefault="00C260FD" w:rsidP="00394C89">
      <w:pPr>
        <w:tabs>
          <w:tab w:val="right" w:leader="dot" w:pos="9540"/>
        </w:tabs>
        <w:ind w:firstLine="709"/>
        <w:jc w:val="both"/>
        <w:rPr>
          <w:rFonts w:eastAsia="Times New Roman" w:cstheme="minorHAnsi"/>
          <w:i/>
          <w:szCs w:val="28"/>
          <w:lang w:val="ru-RU" w:eastAsia="ru-RU" w:bidi="ar-SA"/>
        </w:rPr>
      </w:pPr>
      <w:r w:rsidRPr="00906D60">
        <w:rPr>
          <w:rFonts w:eastAsia="Times New Roman" w:cstheme="minorHAnsi"/>
          <w:b/>
          <w:i/>
          <w:szCs w:val="28"/>
          <w:lang w:val="ru-RU" w:eastAsia="ru-RU" w:bidi="ar-SA"/>
        </w:rPr>
        <w:t>Относительная влажность воздуха</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По степени увлажнения район относится к избыточно-увлажненному.</w:t>
      </w: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t>Годовое количество осадков меняется от 237 до 800 мм. Среднее многолетнее количество осадков 450 мм. Испарение чаще преобладает над осадками. По данным метеорологических наблюдений по метеостанции испаряемость составляет 677 мм.</w:t>
      </w:r>
    </w:p>
    <w:p w:rsidR="00C260FD" w:rsidRPr="00906D60" w:rsidRDefault="00C260FD" w:rsidP="00394C89">
      <w:pPr>
        <w:tabs>
          <w:tab w:val="right" w:leader="dot" w:pos="9540"/>
        </w:tabs>
        <w:spacing w:after="240"/>
        <w:ind w:firstLine="680"/>
        <w:jc w:val="both"/>
        <w:rPr>
          <w:rFonts w:eastAsia="Times New Roman" w:cstheme="minorHAnsi"/>
          <w:szCs w:val="28"/>
          <w:lang w:val="ru-RU" w:eastAsia="ru-RU" w:bidi="ar-SA"/>
        </w:rPr>
      </w:pPr>
      <w:r w:rsidRPr="00906D60">
        <w:rPr>
          <w:rFonts w:eastAsia="Times New Roman" w:cstheme="minorHAnsi"/>
          <w:szCs w:val="28"/>
          <w:lang w:val="ru-RU" w:eastAsia="ru-RU" w:bidi="ar-SA"/>
        </w:rPr>
        <w:lastRenderedPageBreak/>
        <w:t>Относительная влажность воздуха в течение года колеблется в широких пределах от 60 до 75%. Наиболее высокая относительная влажность отмечается в начале осени (август-сентябрь). Колебания относительной влажности от года к году значительные.</w:t>
      </w:r>
    </w:p>
    <w:p w:rsidR="00C260FD" w:rsidRPr="00906D60" w:rsidRDefault="00C260FD" w:rsidP="00394C89">
      <w:pPr>
        <w:tabs>
          <w:tab w:val="right" w:leader="dot" w:pos="9540"/>
        </w:tabs>
        <w:ind w:firstLine="851"/>
        <w:jc w:val="both"/>
        <w:rPr>
          <w:rFonts w:eastAsia="Times New Roman" w:cstheme="minorHAnsi"/>
          <w:i/>
          <w:szCs w:val="28"/>
          <w:lang w:val="ru-RU" w:eastAsia="ru-RU" w:bidi="ar-SA"/>
        </w:rPr>
      </w:pPr>
      <w:r w:rsidRPr="00906D60">
        <w:rPr>
          <w:rFonts w:eastAsia="Times New Roman" w:cstheme="minorHAnsi"/>
          <w:b/>
          <w:i/>
          <w:szCs w:val="28"/>
          <w:lang w:val="ru-RU" w:eastAsia="ru-RU" w:bidi="ar-SA"/>
        </w:rPr>
        <w:t>Опасные явления погоды</w:t>
      </w:r>
    </w:p>
    <w:p w:rsidR="00C260FD" w:rsidRPr="00906D60" w:rsidRDefault="00C260FD" w:rsidP="00394C89">
      <w:pPr>
        <w:tabs>
          <w:tab w:val="right" w:leader="dot" w:pos="9540"/>
        </w:tabs>
        <w:ind w:firstLine="851"/>
        <w:jc w:val="both"/>
        <w:rPr>
          <w:rFonts w:eastAsia="Times New Roman" w:cstheme="minorHAnsi"/>
          <w:szCs w:val="28"/>
          <w:lang w:val="ru-RU" w:eastAsia="ru-RU" w:bidi="ar-SA"/>
        </w:rPr>
      </w:pPr>
      <w:r w:rsidRPr="00906D60">
        <w:rPr>
          <w:rFonts w:eastAsia="Times New Roman" w:cstheme="minorHAnsi"/>
          <w:szCs w:val="28"/>
          <w:lang w:val="ru-RU" w:eastAsia="ru-RU" w:bidi="ar-SA"/>
        </w:rPr>
        <w:t>Погодные явления, которые ставят под угрозу жизнь человека или наносят значительный экономический ущерб, принято считать опасными. В пределах Таштыпского района к опасным явлениям погоды относятся туманы, метели, грозы, град.</w:t>
      </w:r>
    </w:p>
    <w:p w:rsidR="00C260FD" w:rsidRPr="00906D60" w:rsidRDefault="00C260FD" w:rsidP="00394C89">
      <w:pPr>
        <w:tabs>
          <w:tab w:val="right" w:leader="dot" w:pos="9540"/>
        </w:tabs>
        <w:ind w:firstLine="851"/>
        <w:jc w:val="both"/>
        <w:rPr>
          <w:rFonts w:eastAsia="Times New Roman" w:cstheme="minorHAnsi"/>
          <w:szCs w:val="28"/>
          <w:lang w:val="ru-RU" w:eastAsia="ru-RU" w:bidi="ar-SA"/>
        </w:rPr>
      </w:pPr>
      <w:r w:rsidRPr="00906D60">
        <w:rPr>
          <w:rFonts w:eastAsia="Times New Roman" w:cstheme="minorHAnsi"/>
          <w:b/>
          <w:i/>
          <w:szCs w:val="28"/>
          <w:lang w:val="ru-RU" w:eastAsia="ru-RU" w:bidi="ar-SA"/>
        </w:rPr>
        <w:t>Метели.</w:t>
      </w:r>
      <w:r w:rsidRPr="00906D60">
        <w:rPr>
          <w:rFonts w:eastAsia="Times New Roman" w:cstheme="minorHAnsi"/>
          <w:szCs w:val="28"/>
          <w:lang w:val="ru-RU" w:eastAsia="ru-RU" w:bidi="ar-SA"/>
        </w:rPr>
        <w:t xml:space="preserve"> Метели наносят значительный ущерб экономике. Особенно много вреда они причиняют автотранспорту, образуя большие снежные заносы нарушая движение транспорта. Ухудшая видимость, метели создают большие затруднения в эксплуатации транспорта. Значительный ущерб наносят метели и сельскому хозяйству. При сильных ветрах и рыхлой структуре снежного покрова происходит перераспределение снега и на полях создаются оголенные участки, что иногда приводит к вымерзанию озимых культур. В районах отгонного животноводства метели часто нарушают нормальный выпас скота.</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В зимний период при наличии снежного покрова и скоростях ветра </w:t>
      </w:r>
    </w:p>
    <w:p w:rsidR="00C260FD" w:rsidRPr="00906D60" w:rsidRDefault="00C260FD" w:rsidP="00394C89">
      <w:pPr>
        <w:tabs>
          <w:tab w:val="left" w:pos="709"/>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более 6 м/сек. возникают метели. </w:t>
      </w:r>
    </w:p>
    <w:p w:rsidR="00C260FD" w:rsidRPr="00906D60" w:rsidRDefault="00C260FD" w:rsidP="00394C89">
      <w:pPr>
        <w:tabs>
          <w:tab w:val="left" w:pos="709"/>
          <w:tab w:val="left" w:pos="851"/>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В годовом ходе на всей территории наибольшая продолжительность метелей отмечается в декабре и в январе, ослабевая к февралю и вновь увеличиваясь в марте.</w:t>
      </w:r>
    </w:p>
    <w:p w:rsidR="00C260FD" w:rsidRPr="00906D60" w:rsidRDefault="00C260FD" w:rsidP="00394C89">
      <w:pPr>
        <w:tabs>
          <w:tab w:val="right" w:leader="dot" w:pos="9540"/>
        </w:tabs>
        <w:ind w:firstLine="851"/>
        <w:jc w:val="both"/>
        <w:rPr>
          <w:rFonts w:eastAsia="Times New Roman" w:cstheme="minorHAnsi"/>
          <w:szCs w:val="28"/>
          <w:lang w:val="ru-RU" w:eastAsia="ru-RU" w:bidi="ar-SA"/>
        </w:rPr>
      </w:pPr>
      <w:r w:rsidRPr="00906D60">
        <w:rPr>
          <w:rFonts w:eastAsia="Times New Roman" w:cstheme="minorHAnsi"/>
          <w:b/>
          <w:i/>
          <w:szCs w:val="28"/>
          <w:lang w:val="ru-RU" w:eastAsia="ru-RU" w:bidi="ar-SA"/>
        </w:rPr>
        <w:t>Град.</w:t>
      </w:r>
      <w:r w:rsidRPr="00906D60">
        <w:rPr>
          <w:rFonts w:eastAsia="Times New Roman" w:cstheme="minorHAnsi"/>
          <w:i/>
          <w:szCs w:val="28"/>
          <w:lang w:val="ru-RU" w:eastAsia="ru-RU" w:bidi="ar-SA"/>
        </w:rPr>
        <w:t xml:space="preserve"> </w:t>
      </w:r>
      <w:r w:rsidRPr="00906D60">
        <w:rPr>
          <w:rFonts w:eastAsia="Times New Roman" w:cstheme="minorHAnsi"/>
          <w:szCs w:val="28"/>
          <w:lang w:val="ru-RU" w:eastAsia="ru-RU" w:bidi="ar-SA"/>
        </w:rPr>
        <w:t>Град наносит большой ущерб хозяйственной деятельности. От града страдают главным образом, сельскохозяйственные растения и сады, особенно в период цветения. Град может уничтожить посевы полностью. В районах, где большое значение имеет отгонное животноводство, выпадение крупного града может привести к гибели мелкого скота и птиц. В предгорных и горных районах Кузнецкого Алатау, Западных и Восточных Саян число дней с градом за год          превышает 2-3.</w:t>
      </w:r>
    </w:p>
    <w:p w:rsidR="00C260FD" w:rsidRPr="00906D60" w:rsidRDefault="00C260FD" w:rsidP="00394C89">
      <w:pPr>
        <w:tabs>
          <w:tab w:val="right" w:leader="dot" w:pos="9540"/>
        </w:tabs>
        <w:spacing w:after="240"/>
        <w:jc w:val="center"/>
        <w:rPr>
          <w:rFonts w:eastAsia="Times New Roman" w:cstheme="minorHAnsi"/>
          <w:szCs w:val="28"/>
          <w:lang w:val="ru-RU" w:eastAsia="ru-RU" w:bidi="ar-SA"/>
        </w:rPr>
      </w:pPr>
      <w:r w:rsidRPr="00906D60">
        <w:rPr>
          <w:rFonts w:eastAsia="Times New Roman" w:cstheme="minorHAnsi"/>
          <w:szCs w:val="28"/>
          <w:lang w:val="ru-RU" w:eastAsia="ru-RU" w:bidi="ar-SA"/>
        </w:rPr>
        <w:lastRenderedPageBreak/>
        <w:t xml:space="preserve"> Выводы:</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По климатическим условиям благоприятными территориями для жилищного строительства следует считать открытые ровные места, средние части склонов.   Наиболее неблагоприятными участками являются пониженные части рельефа, в частности пойменные участки рек, куда стекает холодный воздух, где наиболее часты туманы, плохая проветриваемость.</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Согласно СНиП 23-01-99 «Строительная климатология» для Таштыпского района устанавливаются длительность отопительного сезона – 225 дней. </w:t>
      </w:r>
    </w:p>
    <w:p w:rsidR="00C260FD" w:rsidRPr="00906D60" w:rsidRDefault="00C260FD" w:rsidP="00775813">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По агроклиматическому районировани</w:t>
      </w:r>
      <w:r w:rsidR="00775813">
        <w:rPr>
          <w:rFonts w:eastAsia="Times New Roman" w:cstheme="minorHAnsi"/>
          <w:szCs w:val="28"/>
          <w:lang w:val="ru-RU" w:eastAsia="ru-RU" w:bidi="ar-SA"/>
        </w:rPr>
        <w:t xml:space="preserve">ю территория Таштыпского района </w:t>
      </w:r>
      <w:r w:rsidRPr="00906D60">
        <w:rPr>
          <w:rFonts w:eastAsia="Times New Roman" w:cstheme="minorHAnsi"/>
          <w:szCs w:val="28"/>
          <w:lang w:val="ru-RU" w:eastAsia="ru-RU" w:bidi="ar-SA"/>
        </w:rPr>
        <w:t xml:space="preserve">относится к горному агроклиматическому району. </w:t>
      </w:r>
    </w:p>
    <w:p w:rsidR="00C260FD" w:rsidRPr="00906D60" w:rsidRDefault="00C260FD" w:rsidP="00394C89">
      <w:pPr>
        <w:tabs>
          <w:tab w:val="right" w:leader="dot" w:pos="9540"/>
        </w:tabs>
        <w:ind w:firstLine="709"/>
        <w:jc w:val="both"/>
        <w:rPr>
          <w:rFonts w:eastAsia="Times New Roman" w:cstheme="minorHAnsi"/>
          <w:i/>
          <w:szCs w:val="28"/>
          <w:lang w:val="ru-RU" w:eastAsia="ru-RU" w:bidi="ar-SA"/>
        </w:rPr>
      </w:pPr>
      <w:r w:rsidRPr="00906D60">
        <w:rPr>
          <w:rFonts w:eastAsia="Times New Roman" w:cstheme="minorHAnsi"/>
          <w:i/>
          <w:szCs w:val="28"/>
          <w:lang w:val="ru-RU" w:eastAsia="ru-RU" w:bidi="ar-SA"/>
        </w:rPr>
        <w:t xml:space="preserve"> </w:t>
      </w:r>
    </w:p>
    <w:p w:rsidR="00C260FD" w:rsidRPr="00906D60" w:rsidRDefault="00C260FD" w:rsidP="00394C89">
      <w:pPr>
        <w:tabs>
          <w:tab w:val="right" w:leader="dot" w:pos="9540"/>
        </w:tabs>
        <w:jc w:val="both"/>
        <w:rPr>
          <w:rFonts w:eastAsia="Times New Roman" w:cstheme="minorHAnsi"/>
          <w:i/>
          <w:szCs w:val="28"/>
          <w:lang w:val="ru-RU" w:eastAsia="ru-RU" w:bidi="ar-SA"/>
        </w:rPr>
      </w:pPr>
    </w:p>
    <w:p w:rsidR="00C260FD" w:rsidRPr="00906D60" w:rsidRDefault="00C260FD" w:rsidP="00775813">
      <w:pPr>
        <w:pStyle w:val="2"/>
      </w:pPr>
      <w:r w:rsidRPr="00906D60">
        <w:t>1.3.2. ГИДРОГРАФИЧЕСКАЯ И ГИДРОЛОГИЧЕСКАЯ ХАРАКТЕРИСТИКИ</w:t>
      </w:r>
    </w:p>
    <w:p w:rsidR="00775813" w:rsidRDefault="00C260FD" w:rsidP="00394C89">
      <w:pPr>
        <w:tabs>
          <w:tab w:val="right" w:leader="dot" w:pos="9540"/>
        </w:tabs>
        <w:jc w:val="both"/>
        <w:rPr>
          <w:rFonts w:eastAsia="Times New Roman" w:cstheme="minorHAnsi"/>
          <w:i/>
          <w:szCs w:val="28"/>
          <w:lang w:val="ru-RU" w:eastAsia="ru-RU" w:bidi="ar-SA"/>
        </w:rPr>
      </w:pPr>
      <w:r w:rsidRPr="00906D60">
        <w:rPr>
          <w:rFonts w:eastAsia="Times New Roman" w:cstheme="minorHAnsi"/>
          <w:b/>
          <w:i/>
          <w:szCs w:val="28"/>
          <w:lang w:val="ru-RU" w:eastAsia="ru-RU" w:bidi="ar-SA"/>
        </w:rPr>
        <w:t>Гидрография</w:t>
      </w:r>
    </w:p>
    <w:p w:rsidR="00775813" w:rsidRPr="00775813" w:rsidRDefault="00775813" w:rsidP="00775813">
      <w:pPr>
        <w:tabs>
          <w:tab w:val="right" w:leader="dot" w:pos="9356"/>
        </w:tabs>
        <w:jc w:val="both"/>
        <w:rPr>
          <w:rFonts w:eastAsia="Times New Roman" w:cstheme="minorHAnsi"/>
          <w:i/>
          <w:szCs w:val="28"/>
          <w:lang w:val="ru-RU" w:eastAsia="ru-RU" w:bidi="ar-SA"/>
        </w:rPr>
      </w:pPr>
      <w:r>
        <w:rPr>
          <w:rFonts w:eastAsia="Times New Roman" w:cstheme="minorHAnsi"/>
          <w:i/>
          <w:szCs w:val="28"/>
          <w:lang w:val="ru-RU" w:eastAsia="ru-RU" w:bidi="ar-SA"/>
        </w:rPr>
        <w:t xml:space="preserve">     </w:t>
      </w:r>
      <w:r w:rsidR="00C260FD" w:rsidRPr="00906D60">
        <w:rPr>
          <w:rFonts w:eastAsia="Times New Roman" w:cstheme="minorHAnsi"/>
          <w:szCs w:val="28"/>
          <w:lang w:val="ru-RU" w:eastAsia="ru-RU" w:bidi="ar-SA"/>
        </w:rPr>
        <w:t xml:space="preserve">Гидрографическая сеть сельсовета принадлежит бассейну реки Таштып. </w:t>
      </w:r>
    </w:p>
    <w:p w:rsidR="00C260FD" w:rsidRPr="00906D60" w:rsidRDefault="00C260FD" w:rsidP="00775813">
      <w:pPr>
        <w:tabs>
          <w:tab w:val="right" w:leader="dot" w:pos="9356"/>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Это типичная горная речка, берущая своё начало на склонах Западного Саяна и Горного Алтая. Общая её длина </w:t>
      </w:r>
      <w:smartTag w:uri="urn:schemas-microsoft-com:office:smarttags" w:element="metricconverter">
        <w:smartTagPr>
          <w:attr w:name="ProductID" w:val="514 километров"/>
        </w:smartTagPr>
        <w:r w:rsidRPr="00906D60">
          <w:rPr>
            <w:rFonts w:eastAsia="Times New Roman" w:cstheme="minorHAnsi"/>
            <w:szCs w:val="28"/>
            <w:lang w:val="ru-RU" w:eastAsia="ru-RU" w:bidi="ar-SA"/>
          </w:rPr>
          <w:t>514 километров</w:t>
        </w:r>
      </w:smartTag>
      <w:r w:rsidRPr="00906D60">
        <w:rPr>
          <w:rFonts w:eastAsia="Times New Roman" w:cstheme="minorHAnsi"/>
          <w:szCs w:val="28"/>
          <w:lang w:val="ru-RU" w:eastAsia="ru-RU" w:bidi="ar-SA"/>
        </w:rPr>
        <w:t>. В верхнем течении р. Абакан протекает в узкой долине с крутыми обрывистыми берегами и большим уклоном. Русло характеризуется многочисленными перекатами, шиверами, встречаются и пороги. В верхней части своего течения, и по территории муниципального образования, река течёт, в основном, одним руслом. Здесь её ширина до 150-</w:t>
      </w:r>
      <w:smartTag w:uri="urn:schemas-microsoft-com:office:smarttags" w:element="metricconverter">
        <w:smartTagPr>
          <w:attr w:name="ProductID" w:val="200 метров"/>
        </w:smartTagPr>
        <w:r w:rsidRPr="00906D60">
          <w:rPr>
            <w:rFonts w:eastAsia="Times New Roman" w:cstheme="minorHAnsi"/>
            <w:szCs w:val="28"/>
            <w:lang w:val="ru-RU" w:eastAsia="ru-RU" w:bidi="ar-SA"/>
          </w:rPr>
          <w:t>200 метров</w:t>
        </w:r>
      </w:smartTag>
      <w:r w:rsidRPr="00906D60">
        <w:rPr>
          <w:rFonts w:eastAsia="Times New Roman" w:cstheme="minorHAnsi"/>
          <w:szCs w:val="28"/>
          <w:lang w:val="ru-RU" w:eastAsia="ru-RU" w:bidi="ar-SA"/>
        </w:rPr>
        <w:t xml:space="preserve">, средняя глубина </w:t>
      </w:r>
      <w:smartTag w:uri="urn:schemas-microsoft-com:office:smarttags" w:element="metricconverter">
        <w:smartTagPr>
          <w:attr w:name="ProductID" w:val="3 метра"/>
        </w:smartTagPr>
        <w:r w:rsidRPr="00906D60">
          <w:rPr>
            <w:rFonts w:eastAsia="Times New Roman" w:cstheme="minorHAnsi"/>
            <w:szCs w:val="28"/>
            <w:lang w:val="ru-RU" w:eastAsia="ru-RU" w:bidi="ar-SA"/>
          </w:rPr>
          <w:t>3 метра</w:t>
        </w:r>
      </w:smartTag>
      <w:r w:rsidRPr="00906D60">
        <w:rPr>
          <w:rFonts w:eastAsia="Times New Roman" w:cstheme="minorHAnsi"/>
          <w:szCs w:val="28"/>
          <w:lang w:val="ru-RU" w:eastAsia="ru-RU" w:bidi="ar-SA"/>
        </w:rPr>
        <w:t>, скорость течения 2,5-3,5 и более метров в секунду. После выхода Абакана из гор, ниже г. Абазы, река разбивается на ряд рукавов. Уклон реки здесь меньше, соответственно уменьшается и скорость течения.</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Наиболее крупными реками района  являются: Она, Джебаш, Таштып.</w:t>
      </w:r>
    </w:p>
    <w:p w:rsidR="00C260FD" w:rsidRPr="00906D60" w:rsidRDefault="00C260FD" w:rsidP="00394C89">
      <w:pPr>
        <w:tabs>
          <w:tab w:val="right" w:leader="dot" w:pos="9540"/>
        </w:tabs>
        <w:jc w:val="both"/>
        <w:rPr>
          <w:rFonts w:eastAsia="Times New Roman" w:cstheme="minorHAnsi"/>
          <w:szCs w:val="28"/>
          <w:lang w:val="ru-RU" w:eastAsia="ru-RU"/>
        </w:rPr>
      </w:pPr>
      <w:r w:rsidRPr="00906D60">
        <w:rPr>
          <w:rFonts w:eastAsia="Times New Roman" w:cstheme="minorHAnsi"/>
          <w:szCs w:val="28"/>
          <w:lang w:val="ru-RU" w:eastAsia="ru-RU"/>
        </w:rPr>
        <w:t>Таблица №2.3.2-1</w:t>
      </w:r>
    </w:p>
    <w:tbl>
      <w:tblPr>
        <w:tblW w:w="9638" w:type="dxa"/>
        <w:tblInd w:w="4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tblPr>
      <w:tblGrid>
        <w:gridCol w:w="854"/>
        <w:gridCol w:w="1973"/>
        <w:gridCol w:w="1238"/>
        <w:gridCol w:w="1224"/>
        <w:gridCol w:w="1344"/>
        <w:gridCol w:w="1651"/>
        <w:gridCol w:w="1354"/>
      </w:tblGrid>
      <w:tr w:rsidR="00C260FD" w:rsidRPr="00906D60" w:rsidTr="00077A05">
        <w:trPr>
          <w:trHeight w:val="721"/>
        </w:trPr>
        <w:tc>
          <w:tcPr>
            <w:tcW w:w="854" w:type="dxa"/>
            <w:vMerge w:val="restart"/>
            <w:shd w:val="clear" w:color="auto" w:fill="auto"/>
            <w:vAlign w:val="bottom"/>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lastRenderedPageBreak/>
              <w:t>№ ПП</w:t>
            </w:r>
          </w:p>
          <w:p w:rsidR="00C260FD" w:rsidRPr="00A84C6F" w:rsidRDefault="00C260FD" w:rsidP="00A84C6F">
            <w:pPr>
              <w:tabs>
                <w:tab w:val="right" w:leader="dot" w:pos="9540"/>
              </w:tabs>
              <w:jc w:val="center"/>
              <w:rPr>
                <w:rFonts w:eastAsia="Times New Roman" w:cstheme="minorHAnsi"/>
                <w:sz w:val="20"/>
                <w:szCs w:val="20"/>
                <w:lang w:val="ru-RU" w:eastAsia="ru-RU"/>
              </w:rPr>
            </w:pPr>
          </w:p>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973" w:type="dxa"/>
            <w:vMerge w:val="restart"/>
            <w:shd w:val="clear" w:color="auto" w:fill="auto"/>
            <w:vAlign w:val="bottom"/>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НАИМЕНОВАНИЕ РЕК</w:t>
            </w:r>
          </w:p>
          <w:p w:rsidR="00C260FD" w:rsidRPr="00A84C6F" w:rsidRDefault="00C260FD" w:rsidP="00A84C6F">
            <w:pPr>
              <w:tabs>
                <w:tab w:val="right" w:leader="dot" w:pos="9540"/>
              </w:tabs>
              <w:jc w:val="center"/>
              <w:rPr>
                <w:rFonts w:eastAsia="Times New Roman" w:cstheme="minorHAnsi"/>
                <w:sz w:val="20"/>
                <w:szCs w:val="20"/>
                <w:lang w:val="ru-RU" w:eastAsia="ru-RU" w:bidi="ar-SA"/>
              </w:rPr>
            </w:pPr>
          </w:p>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238" w:type="dxa"/>
            <w:vMerge w:val="restart"/>
            <w:shd w:val="clear" w:color="auto" w:fill="auto"/>
            <w:vAlign w:val="bottom"/>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РАСХОД ВОДЫ,М3</w:t>
            </w:r>
          </w:p>
          <w:p w:rsidR="00C260FD" w:rsidRPr="00A84C6F" w:rsidRDefault="00C260FD" w:rsidP="00A84C6F">
            <w:pPr>
              <w:tabs>
                <w:tab w:val="right" w:leader="dot" w:pos="9540"/>
              </w:tabs>
              <w:jc w:val="center"/>
              <w:rPr>
                <w:rFonts w:eastAsia="Times New Roman" w:cstheme="minorHAnsi"/>
                <w:sz w:val="20"/>
                <w:szCs w:val="20"/>
                <w:lang w:val="ru-RU" w:eastAsia="ru-RU"/>
              </w:rPr>
            </w:pPr>
          </w:p>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224" w:type="dxa"/>
            <w:vMerge w:val="restart"/>
            <w:shd w:val="clear" w:color="auto" w:fill="auto"/>
            <w:vAlign w:val="bottom"/>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КУДА ВПАДАЕТ</w:t>
            </w:r>
          </w:p>
          <w:p w:rsidR="00C260FD" w:rsidRPr="00A84C6F" w:rsidRDefault="00C260FD" w:rsidP="00A84C6F">
            <w:pPr>
              <w:tabs>
                <w:tab w:val="right" w:leader="dot" w:pos="9540"/>
              </w:tabs>
              <w:jc w:val="center"/>
              <w:rPr>
                <w:rFonts w:eastAsia="Times New Roman" w:cstheme="minorHAnsi"/>
                <w:sz w:val="20"/>
                <w:szCs w:val="20"/>
                <w:lang w:val="ru-RU" w:eastAsia="ru-RU"/>
              </w:rPr>
            </w:pPr>
          </w:p>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344" w:type="dxa"/>
            <w:vMerge w:val="restart"/>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bidi="ar-SA"/>
              </w:rPr>
            </w:pPr>
            <w:r w:rsidRPr="00A84C6F">
              <w:rPr>
                <w:rFonts w:eastAsia="Times New Roman" w:cstheme="minorHAnsi"/>
                <w:sz w:val="20"/>
                <w:szCs w:val="20"/>
                <w:lang w:val="ru-RU" w:eastAsia="ru-RU" w:bidi="ar-SA"/>
              </w:rPr>
              <w:t>ДЛИНА В</w:t>
            </w:r>
          </w:p>
          <w:p w:rsidR="00C260FD" w:rsidRPr="00A84C6F" w:rsidRDefault="00C260FD" w:rsidP="00A84C6F">
            <w:pPr>
              <w:tabs>
                <w:tab w:val="right" w:leader="dot" w:pos="9540"/>
              </w:tabs>
              <w:jc w:val="center"/>
              <w:rPr>
                <w:rFonts w:eastAsia="Times New Roman" w:cstheme="minorHAnsi"/>
                <w:sz w:val="20"/>
                <w:szCs w:val="20"/>
                <w:lang w:val="ru-RU" w:eastAsia="ru-RU" w:bidi="ar-SA"/>
              </w:rPr>
            </w:pPr>
            <w:r w:rsidRPr="00A84C6F">
              <w:rPr>
                <w:rFonts w:eastAsia="Times New Roman" w:cstheme="minorHAnsi"/>
                <w:sz w:val="20"/>
                <w:szCs w:val="20"/>
                <w:lang w:val="ru-RU" w:eastAsia="ru-RU" w:bidi="ar-SA"/>
              </w:rPr>
              <w:t>ПРЕДЕЛАХ</w:t>
            </w:r>
          </w:p>
          <w:p w:rsidR="00C260FD" w:rsidRPr="00A84C6F" w:rsidRDefault="00C260FD" w:rsidP="00A84C6F">
            <w:pPr>
              <w:tabs>
                <w:tab w:val="right" w:leader="dot" w:pos="9540"/>
              </w:tabs>
              <w:jc w:val="center"/>
              <w:rPr>
                <w:rFonts w:eastAsia="Times New Roman" w:cstheme="minorHAnsi"/>
                <w:sz w:val="20"/>
                <w:szCs w:val="20"/>
                <w:lang w:val="ru-RU" w:eastAsia="ru-RU" w:bidi="ar-SA"/>
              </w:rPr>
            </w:pPr>
            <w:r w:rsidRPr="00A84C6F">
              <w:rPr>
                <w:rFonts w:eastAsia="Times New Roman" w:cstheme="minorHAnsi"/>
                <w:sz w:val="20"/>
                <w:szCs w:val="20"/>
                <w:lang w:val="ru-RU" w:eastAsia="ru-RU" w:bidi="ar-SA"/>
              </w:rPr>
              <w:t>РАЙОНА,М</w:t>
            </w:r>
          </w:p>
          <w:p w:rsidR="00C260FD" w:rsidRPr="00A84C6F" w:rsidRDefault="00C260FD" w:rsidP="00A84C6F">
            <w:pPr>
              <w:tabs>
                <w:tab w:val="right" w:leader="dot" w:pos="9540"/>
              </w:tabs>
              <w:jc w:val="center"/>
              <w:rPr>
                <w:rFonts w:eastAsia="Times New Roman" w:cstheme="minorHAnsi"/>
                <w:sz w:val="20"/>
                <w:szCs w:val="20"/>
                <w:lang w:val="ru-RU" w:eastAsia="ru-RU"/>
              </w:rPr>
            </w:pPr>
          </w:p>
          <w:p w:rsidR="00C260FD" w:rsidRPr="00A84C6F" w:rsidRDefault="00C260FD" w:rsidP="00A84C6F">
            <w:pPr>
              <w:tabs>
                <w:tab w:val="right" w:leader="dot" w:pos="9540"/>
              </w:tabs>
              <w:jc w:val="center"/>
              <w:rPr>
                <w:rFonts w:eastAsia="Times New Roman" w:cstheme="minorHAnsi"/>
                <w:sz w:val="20"/>
                <w:szCs w:val="20"/>
                <w:lang w:val="ru-RU" w:eastAsia="ru-RU" w:bidi="ar-SA"/>
              </w:rPr>
            </w:pPr>
          </w:p>
        </w:tc>
        <w:tc>
          <w:tcPr>
            <w:tcW w:w="3005" w:type="dxa"/>
            <w:gridSpan w:val="2"/>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В ТОМ ЧИСЛЕ</w:t>
            </w:r>
          </w:p>
        </w:tc>
      </w:tr>
      <w:tr w:rsidR="00C260FD" w:rsidRPr="00906D60" w:rsidTr="00077A05">
        <w:trPr>
          <w:trHeight w:val="540"/>
        </w:trPr>
        <w:tc>
          <w:tcPr>
            <w:tcW w:w="854" w:type="dxa"/>
            <w:vMerge/>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973" w:type="dxa"/>
            <w:vMerge/>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238" w:type="dxa"/>
            <w:vMerge/>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224" w:type="dxa"/>
            <w:vMerge/>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344" w:type="dxa"/>
            <w:vMerge/>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p>
        </w:tc>
        <w:tc>
          <w:tcPr>
            <w:tcW w:w="1651" w:type="dxa"/>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СУДОХОДНОЙ ЧАСТИ</w:t>
            </w:r>
          </w:p>
        </w:tc>
        <w:tc>
          <w:tcPr>
            <w:tcW w:w="1354" w:type="dxa"/>
            <w:shd w:val="clear" w:color="auto" w:fill="auto"/>
            <w:vAlign w:val="center"/>
          </w:tcPr>
          <w:p w:rsidR="00C260FD" w:rsidRPr="00A84C6F" w:rsidRDefault="00C260FD" w:rsidP="00A84C6F">
            <w:pPr>
              <w:tabs>
                <w:tab w:val="right" w:leader="dot" w:pos="9540"/>
              </w:tabs>
              <w:jc w:val="center"/>
              <w:rPr>
                <w:rFonts w:eastAsia="Times New Roman" w:cstheme="minorHAnsi"/>
                <w:sz w:val="20"/>
                <w:szCs w:val="20"/>
                <w:lang w:val="ru-RU" w:eastAsia="ru-RU"/>
              </w:rPr>
            </w:pPr>
            <w:r w:rsidRPr="00A84C6F">
              <w:rPr>
                <w:rFonts w:eastAsia="Times New Roman" w:cstheme="minorHAnsi"/>
                <w:sz w:val="20"/>
                <w:szCs w:val="20"/>
                <w:lang w:val="ru-RU" w:eastAsia="ru-RU"/>
              </w:rPr>
              <w:t>СПЛАВНОЙ ЧАСТИ</w:t>
            </w:r>
          </w:p>
        </w:tc>
      </w:tr>
      <w:tr w:rsidR="00C260FD" w:rsidRPr="00906D60" w:rsidTr="00077A05">
        <w:tc>
          <w:tcPr>
            <w:tcW w:w="854" w:type="dxa"/>
            <w:shd w:val="clear" w:color="auto" w:fill="auto"/>
            <w:vAlign w:val="center"/>
          </w:tcPr>
          <w:p w:rsidR="00C260FD" w:rsidRPr="00906D60" w:rsidRDefault="00C260FD" w:rsidP="00394C89">
            <w:pPr>
              <w:tabs>
                <w:tab w:val="right" w:leader="dot" w:pos="9540"/>
              </w:tabs>
              <w:jc w:val="center"/>
              <w:rPr>
                <w:rFonts w:eastAsia="Times New Roman" w:cstheme="minorHAnsi"/>
                <w:szCs w:val="28"/>
                <w:lang w:val="ru-RU" w:eastAsia="ru-RU"/>
              </w:rPr>
            </w:pPr>
            <w:r w:rsidRPr="00906D60">
              <w:rPr>
                <w:rFonts w:eastAsia="Times New Roman" w:cstheme="minorHAnsi"/>
                <w:szCs w:val="28"/>
                <w:lang w:val="ru-RU" w:eastAsia="ru-RU"/>
              </w:rPr>
              <w:t>1</w:t>
            </w:r>
          </w:p>
        </w:tc>
        <w:tc>
          <w:tcPr>
            <w:tcW w:w="1973"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Таштып</w:t>
            </w:r>
          </w:p>
        </w:tc>
        <w:tc>
          <w:tcPr>
            <w:tcW w:w="1238"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2,4</w:t>
            </w:r>
          </w:p>
        </w:tc>
        <w:tc>
          <w:tcPr>
            <w:tcW w:w="122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Абакан</w:t>
            </w:r>
          </w:p>
        </w:tc>
        <w:tc>
          <w:tcPr>
            <w:tcW w:w="134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136</w:t>
            </w:r>
          </w:p>
        </w:tc>
        <w:tc>
          <w:tcPr>
            <w:tcW w:w="1651"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w:t>
            </w:r>
          </w:p>
        </w:tc>
        <w:tc>
          <w:tcPr>
            <w:tcW w:w="135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r w:rsidRPr="00906D60">
              <w:rPr>
                <w:rFonts w:eastAsia="Times New Roman" w:cstheme="minorHAnsi"/>
                <w:szCs w:val="28"/>
                <w:lang w:val="ru-RU" w:eastAsia="ru-RU"/>
              </w:rPr>
              <w:t>50</w:t>
            </w:r>
          </w:p>
        </w:tc>
      </w:tr>
      <w:tr w:rsidR="00C260FD" w:rsidRPr="00906D60" w:rsidTr="00077A05">
        <w:tc>
          <w:tcPr>
            <w:tcW w:w="85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973"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238"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22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34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651"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c>
          <w:tcPr>
            <w:tcW w:w="1354" w:type="dxa"/>
            <w:shd w:val="clear" w:color="auto" w:fill="auto"/>
            <w:vAlign w:val="center"/>
          </w:tcPr>
          <w:p w:rsidR="00C260FD" w:rsidRPr="00906D60" w:rsidRDefault="00C260FD" w:rsidP="00394C89">
            <w:pPr>
              <w:tabs>
                <w:tab w:val="right" w:leader="dot" w:pos="9540"/>
              </w:tabs>
              <w:rPr>
                <w:rFonts w:eastAsia="Times New Roman" w:cstheme="minorHAnsi"/>
                <w:szCs w:val="28"/>
                <w:lang w:val="ru-RU" w:eastAsia="ru-RU"/>
              </w:rPr>
            </w:pPr>
          </w:p>
        </w:tc>
      </w:tr>
      <w:tr w:rsidR="00C260FD" w:rsidRPr="00906D60" w:rsidTr="00077A05">
        <w:tc>
          <w:tcPr>
            <w:tcW w:w="854" w:type="dxa"/>
            <w:shd w:val="clear" w:color="auto" w:fill="auto"/>
            <w:vAlign w:val="center"/>
          </w:tcPr>
          <w:p w:rsidR="00C260FD" w:rsidRPr="00906D60" w:rsidRDefault="00C260FD" w:rsidP="00394C89">
            <w:pPr>
              <w:tabs>
                <w:tab w:val="right" w:leader="dot" w:pos="9540"/>
              </w:tabs>
              <w:jc w:val="center"/>
              <w:rPr>
                <w:rFonts w:eastAsia="Times New Roman" w:cstheme="minorHAnsi"/>
                <w:szCs w:val="28"/>
                <w:highlight w:val="cyan"/>
                <w:lang w:val="ru-RU" w:eastAsia="ru-RU"/>
              </w:rPr>
            </w:pPr>
          </w:p>
        </w:tc>
        <w:tc>
          <w:tcPr>
            <w:tcW w:w="1973"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c>
          <w:tcPr>
            <w:tcW w:w="1238"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c>
          <w:tcPr>
            <w:tcW w:w="1224"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c>
          <w:tcPr>
            <w:tcW w:w="1344"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c>
          <w:tcPr>
            <w:tcW w:w="1651"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c>
          <w:tcPr>
            <w:tcW w:w="1354" w:type="dxa"/>
            <w:shd w:val="clear" w:color="auto" w:fill="auto"/>
            <w:vAlign w:val="center"/>
          </w:tcPr>
          <w:p w:rsidR="00C260FD" w:rsidRPr="00906D60" w:rsidRDefault="00C260FD" w:rsidP="00394C89">
            <w:pPr>
              <w:tabs>
                <w:tab w:val="right" w:leader="dot" w:pos="9540"/>
              </w:tabs>
              <w:rPr>
                <w:rFonts w:eastAsia="Times New Roman" w:cstheme="minorHAnsi"/>
                <w:szCs w:val="28"/>
                <w:highlight w:val="cyan"/>
                <w:lang w:val="ru-RU" w:eastAsia="ru-RU"/>
              </w:rPr>
            </w:pPr>
          </w:p>
        </w:tc>
      </w:tr>
    </w:tbl>
    <w:p w:rsidR="00C260FD" w:rsidRPr="00906D60" w:rsidRDefault="00C260FD" w:rsidP="00394C89">
      <w:pPr>
        <w:tabs>
          <w:tab w:val="right" w:leader="dot" w:pos="9540"/>
        </w:tabs>
        <w:jc w:val="both"/>
        <w:rPr>
          <w:rFonts w:eastAsia="Times New Roman" w:cstheme="minorHAnsi"/>
          <w:szCs w:val="28"/>
          <w:highlight w:val="cyan"/>
          <w:lang w:val="ru-RU" w:eastAsia="ru-RU"/>
        </w:rPr>
      </w:pP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        Все реки имеют быстрое течение, слабую разработанность долин, крутое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падение русел и много порогов.</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На территории района  рядом с ним, по левому берегу, в реку Абакан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впадает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три небольшие речки - Киня Дальняя, Киня Средняя и Киня Первая, называемая Киня Рудная. Помимо них небольшой ручей вытекает из Чернышова лога, который  впадает в реку Абакан на восточной окраине города Абазы. По правому берегу к восточной окраине города бежит небольшой ручей Сухой Улень, который далее теряется в аллювиальных отложениях долины  р. Абакан, в летнее время он на большом протяжении пересыхает.</w:t>
      </w:r>
    </w:p>
    <w:p w:rsidR="00C260FD" w:rsidRPr="00906D60" w:rsidRDefault="00C260FD" w:rsidP="00394C89">
      <w:pPr>
        <w:tabs>
          <w:tab w:val="right" w:leader="dot" w:pos="9540"/>
        </w:tabs>
        <w:jc w:val="both"/>
        <w:rPr>
          <w:rFonts w:eastAsia="Times New Roman" w:cstheme="minorHAns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szCs w:val="28"/>
          <w:lang w:val="ru-RU" w:eastAsia="ru-RU" w:bidi="ar-SA"/>
        </w:rPr>
      </w:pPr>
    </w:p>
    <w:p w:rsidR="00C260FD" w:rsidRPr="00906D60" w:rsidRDefault="00C260FD" w:rsidP="00394C89">
      <w:pPr>
        <w:tabs>
          <w:tab w:val="right" w:leader="dot" w:pos="9540"/>
        </w:tabs>
        <w:ind w:firstLine="680"/>
        <w:jc w:val="both"/>
        <w:rPr>
          <w:rFonts w:eastAsia="Times New Roman" w:cstheme="minorHAnsi"/>
          <w:i/>
          <w:szCs w:val="28"/>
          <w:lang w:val="ru-RU" w:eastAsia="ru-RU" w:bidi="ar-SA"/>
        </w:rPr>
      </w:pPr>
    </w:p>
    <w:p w:rsidR="00C260FD" w:rsidRPr="00906D60" w:rsidRDefault="00C260FD" w:rsidP="00394C89">
      <w:pPr>
        <w:tabs>
          <w:tab w:val="right" w:leader="dot" w:pos="9540"/>
        </w:tabs>
        <w:spacing w:after="240"/>
        <w:jc w:val="both"/>
        <w:rPr>
          <w:rFonts w:eastAsia="Times New Roman" w:cstheme="minorHAnsi"/>
          <w:szCs w:val="28"/>
          <w:lang w:val="ru-RU" w:eastAsia="ru-RU" w:bidi="ar-SA"/>
        </w:rPr>
      </w:pPr>
      <w:r w:rsidRPr="00906D60">
        <w:rPr>
          <w:rFonts w:eastAsia="Times New Roman" w:cstheme="minorHAnsi"/>
          <w:b/>
          <w:szCs w:val="28"/>
          <w:lang w:val="ru-RU" w:eastAsia="ru-RU" w:bidi="ar-SA"/>
        </w:rPr>
        <w:t>1.3.3.</w:t>
      </w:r>
      <w:r w:rsidRPr="00906D60">
        <w:rPr>
          <w:rFonts w:eastAsia="Times New Roman" w:cstheme="minorHAnsi"/>
          <w:i/>
          <w:szCs w:val="28"/>
          <w:lang w:val="ru-RU" w:eastAsia="ru-RU" w:bidi="ar-SA"/>
        </w:rPr>
        <w:t xml:space="preserve"> </w:t>
      </w:r>
      <w:r w:rsidRPr="00906D60">
        <w:rPr>
          <w:rFonts w:eastAsia="Times New Roman" w:cstheme="minorHAnsi"/>
          <w:b/>
          <w:szCs w:val="28"/>
          <w:lang w:val="ru-RU" w:eastAsia="ru-RU" w:bidi="ar-SA"/>
        </w:rPr>
        <w:t>ИНЖЕНЕРНО-ГЕОЛОГИЧЕСКАЯ ХАРАКТЕРИСТИКА</w:t>
      </w:r>
    </w:p>
    <w:p w:rsidR="00C260FD" w:rsidRPr="00906D60" w:rsidRDefault="00C260FD" w:rsidP="00775813">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По данным Красноярского геологическо</w:t>
      </w:r>
      <w:r w:rsidR="00775813">
        <w:rPr>
          <w:rFonts w:eastAsia="Times New Roman" w:cstheme="minorHAnsi"/>
          <w:szCs w:val="28"/>
          <w:lang w:val="ru-RU" w:eastAsia="ru-RU" w:bidi="ar-SA"/>
        </w:rPr>
        <w:t xml:space="preserve">го управления в районе имеются </w:t>
      </w:r>
      <w:r w:rsidRPr="00906D60">
        <w:rPr>
          <w:rFonts w:eastAsia="Times New Roman" w:cstheme="minorHAnsi"/>
          <w:szCs w:val="28"/>
          <w:lang w:val="ru-RU" w:eastAsia="ru-RU" w:bidi="ar-SA"/>
        </w:rPr>
        <w:t>богатые запасы нерудных полезных ископаемых - известняков, песчаников, кирпично-черепичного сырья, песчано-гравийных материалов, строительного песка.</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 xml:space="preserve">Из рудных полезных ископаемых известны Абаканское и Аскизское месторождение магнетитов, Абаканское месторождение находится в </w:t>
      </w:r>
      <w:smartTag w:uri="urn:schemas-microsoft-com:office:smarttags" w:element="metricconverter">
        <w:smartTagPr>
          <w:attr w:name="ProductID" w:val="4 км"/>
        </w:smartTagPr>
        <w:r w:rsidRPr="00906D60">
          <w:rPr>
            <w:rFonts w:eastAsia="Times New Roman" w:cstheme="minorHAnsi"/>
            <w:szCs w:val="28"/>
            <w:lang w:val="ru-RU" w:eastAsia="ru-RU" w:bidi="ar-SA"/>
          </w:rPr>
          <w:t>4 км</w:t>
        </w:r>
      </w:smartTag>
      <w:r w:rsidRPr="00906D60">
        <w:rPr>
          <w:rFonts w:eastAsia="Times New Roman" w:cstheme="minorHAnsi"/>
          <w:szCs w:val="28"/>
          <w:lang w:val="ru-RU" w:eastAsia="ru-RU" w:bidi="ar-SA"/>
        </w:rPr>
        <w:t xml:space="preserve"> к </w:t>
      </w:r>
      <w:r w:rsidRPr="00906D60">
        <w:rPr>
          <w:rFonts w:eastAsia="Times New Roman" w:cstheme="minorHAnsi"/>
          <w:szCs w:val="28"/>
          <w:lang w:val="ru-RU" w:eastAsia="ru-RU" w:bidi="ar-SA"/>
        </w:rPr>
        <w:lastRenderedPageBreak/>
        <w:t xml:space="preserve">северо-западу от Таштыпского района,  Аскизкое месторождение расположено в </w:t>
      </w:r>
      <w:smartTag w:uri="urn:schemas-microsoft-com:office:smarttags" w:element="metricconverter">
        <w:smartTagPr>
          <w:attr w:name="ProductID" w:val="100 км"/>
        </w:smartTagPr>
        <w:r w:rsidRPr="00906D60">
          <w:rPr>
            <w:rFonts w:eastAsia="Times New Roman" w:cstheme="minorHAnsi"/>
            <w:szCs w:val="28"/>
            <w:lang w:val="ru-RU" w:eastAsia="ru-RU" w:bidi="ar-SA"/>
          </w:rPr>
          <w:t>100 км</w:t>
        </w:r>
      </w:smartTag>
      <w:r w:rsidRPr="00906D60">
        <w:rPr>
          <w:rFonts w:eastAsia="Times New Roman" w:cstheme="minorHAnsi"/>
          <w:szCs w:val="28"/>
          <w:lang w:val="ru-RU" w:eastAsia="ru-RU" w:bidi="ar-SA"/>
        </w:rPr>
        <w:t xml:space="preserve"> к юго-западу от Таштыпского района.</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Согласно материалам изысканий на объектах привязки, несущие грунты по механическому составу различны, но в основном представлены средними и тяжелыми суглинками. Сверху они прикрыты почвенно-растительным слоем, на болотах - торфом.</w:t>
      </w:r>
    </w:p>
    <w:p w:rsidR="00C260FD" w:rsidRPr="00906D60" w:rsidRDefault="00C260FD" w:rsidP="00394C89">
      <w:pPr>
        <w:tabs>
          <w:tab w:val="right" w:leader="dot" w:pos="9540"/>
        </w:tabs>
        <w:ind w:firstLine="709"/>
        <w:jc w:val="both"/>
        <w:rPr>
          <w:rFonts w:eastAsia="Times New Roman" w:cstheme="minorHAnsi"/>
          <w:szCs w:val="28"/>
          <w:lang w:val="ru-RU" w:eastAsia="ru-RU" w:bidi="ar-SA"/>
        </w:rPr>
      </w:pPr>
      <w:r w:rsidRPr="00906D60">
        <w:rPr>
          <w:rFonts w:eastAsia="Times New Roman" w:cstheme="minorHAnsi"/>
          <w:szCs w:val="28"/>
          <w:lang w:val="ru-RU" w:eastAsia="ru-RU" w:bidi="ar-SA"/>
        </w:rPr>
        <w:t>Грунтовые воды залегают на глубине 3-</w:t>
      </w:r>
      <w:smartTag w:uri="urn:schemas-microsoft-com:office:smarttags" w:element="metricconverter">
        <w:smartTagPr>
          <w:attr w:name="ProductID" w:val="18 м"/>
        </w:smartTagPr>
        <w:r w:rsidRPr="00906D60">
          <w:rPr>
            <w:rFonts w:eastAsia="Times New Roman" w:cstheme="minorHAnsi"/>
            <w:szCs w:val="28"/>
            <w:lang w:val="ru-RU" w:eastAsia="ru-RU" w:bidi="ar-SA"/>
          </w:rPr>
          <w:t>18 м</w:t>
        </w:r>
      </w:smartTag>
      <w:r w:rsidRPr="00906D60">
        <w:rPr>
          <w:rFonts w:eastAsia="Times New Roman" w:cstheme="minorHAnsi"/>
          <w:szCs w:val="28"/>
          <w:lang w:val="ru-RU" w:eastAsia="ru-RU" w:bidi="ar-SA"/>
        </w:rPr>
        <w:t xml:space="preserve">. Расчетная глубина </w:t>
      </w:r>
    </w:p>
    <w:p w:rsidR="00C260FD" w:rsidRPr="00906D60" w:rsidRDefault="00C260FD" w:rsidP="00394C89">
      <w:pPr>
        <w:tabs>
          <w:tab w:val="right" w:leader="dot" w:pos="9540"/>
        </w:tabs>
        <w:jc w:val="both"/>
        <w:rPr>
          <w:rFonts w:eastAsia="Times New Roman" w:cstheme="minorHAnsi"/>
          <w:szCs w:val="28"/>
          <w:lang w:val="ru-RU" w:eastAsia="ru-RU" w:bidi="ar-SA"/>
        </w:rPr>
      </w:pPr>
      <w:r w:rsidRPr="00906D60">
        <w:rPr>
          <w:rFonts w:eastAsia="Times New Roman" w:cstheme="minorHAnsi"/>
          <w:szCs w:val="28"/>
          <w:lang w:val="ru-RU" w:eastAsia="ru-RU" w:bidi="ar-SA"/>
        </w:rPr>
        <w:t>промерзания составляет до 2-х метров. Ориентировочное расчетное сопротивление грунтов по району в пределах 1,5-2,5 кг/см.</w:t>
      </w:r>
    </w:p>
    <w:p w:rsidR="00C260FD" w:rsidRPr="00906D60" w:rsidRDefault="00C260FD" w:rsidP="00394C89">
      <w:pPr>
        <w:tabs>
          <w:tab w:val="right" w:leader="dot" w:pos="9540"/>
        </w:tabs>
        <w:ind w:firstLine="709"/>
        <w:jc w:val="both"/>
        <w:rPr>
          <w:rFonts w:eastAsia="Times New Roman" w:cstheme="minorHAnsi"/>
          <w:i/>
          <w:szCs w:val="28"/>
          <w:lang w:val="ru-RU" w:eastAsia="ru-RU" w:bidi="ar-SA"/>
        </w:rPr>
      </w:pPr>
      <w:r w:rsidRPr="00906D60">
        <w:rPr>
          <w:rFonts w:eastAsia="Times New Roman" w:cstheme="minorHAnsi"/>
          <w:i/>
          <w:szCs w:val="28"/>
          <w:lang w:val="ru-RU" w:eastAsia="ru-RU" w:bidi="ar-SA"/>
        </w:rPr>
        <w:t>Согласно комплекта карт ОСР 97 Имекский сельсовет расположен в зоне возможных землетрясений до 7 баллов по комплекту карт ОСР 97(</w:t>
      </w:r>
      <w:r w:rsidRPr="00906D60">
        <w:rPr>
          <w:rFonts w:eastAsia="Times New Roman" w:cstheme="minorHAnsi"/>
          <w:i/>
          <w:szCs w:val="28"/>
          <w:lang w:val="ru-RU" w:eastAsia="ru-RU"/>
        </w:rPr>
        <w:t>A</w:t>
      </w:r>
      <w:r w:rsidRPr="00906D60">
        <w:rPr>
          <w:rFonts w:eastAsia="Times New Roman" w:cstheme="minorHAnsi"/>
          <w:i/>
          <w:szCs w:val="28"/>
          <w:lang w:val="ru-RU" w:eastAsia="ru-RU" w:bidi="ar-SA"/>
        </w:rPr>
        <w:t>), до 8 баллов по комплекту карт ОСР-97(В), до 9 баллов по комплекту карт ОСР-97(С); так же возможно возникновение ураганов до 32 м/с</w:t>
      </w:r>
      <w:bookmarkEnd w:id="1"/>
      <w:r w:rsidRPr="00906D60">
        <w:rPr>
          <w:rFonts w:eastAsia="Times New Roman" w:cstheme="minorHAnsi"/>
          <w:i/>
          <w:szCs w:val="28"/>
          <w:lang w:val="ru-RU" w:eastAsia="ru-RU" w:bidi="ar-SA"/>
        </w:rPr>
        <w:t>.</w:t>
      </w:r>
    </w:p>
    <w:p w:rsidR="00C13F9E" w:rsidRDefault="00C13F9E" w:rsidP="00C13F9E">
      <w:pPr>
        <w:pStyle w:val="2"/>
      </w:pPr>
    </w:p>
    <w:p w:rsidR="00906D60" w:rsidRPr="00906D60" w:rsidRDefault="00C13F9E" w:rsidP="00C13F9E">
      <w:pPr>
        <w:pStyle w:val="2"/>
        <w:spacing w:after="240"/>
        <w:rPr>
          <w:rFonts w:cstheme="minorHAnsi"/>
          <w:color w:val="7030A0"/>
          <w:szCs w:val="28"/>
        </w:rPr>
      </w:pPr>
      <w:r>
        <w:t>3.1 ТЕРРИТОРИИ ИМЕКСКОГО СЕЛЬСКОГО СОВЕТА</w:t>
      </w:r>
    </w:p>
    <w:p w:rsidR="00C13F9E" w:rsidRDefault="00C13F9E" w:rsidP="00C13F9E">
      <w:pPr>
        <w:ind w:firstLine="561"/>
        <w:rPr>
          <w:rFonts w:eastAsia="Times New Roman"/>
          <w:bCs/>
          <w:szCs w:val="28"/>
          <w:lang w:val="ru-RU"/>
        </w:rPr>
      </w:pPr>
      <w:r w:rsidRPr="00C13F9E">
        <w:rPr>
          <w:rFonts w:eastAsia="Times New Roman"/>
          <w:b/>
          <w:bCs/>
          <w:i/>
          <w:iCs/>
          <w:szCs w:val="28"/>
          <w:lang w:val="ru-RU"/>
        </w:rPr>
        <w:t xml:space="preserve">Село </w:t>
      </w:r>
      <w:r>
        <w:rPr>
          <w:rFonts w:eastAsia="Times New Roman"/>
          <w:b/>
          <w:bCs/>
          <w:i/>
          <w:iCs/>
          <w:szCs w:val="28"/>
          <w:lang w:val="ru-RU"/>
        </w:rPr>
        <w:t>Имек</w:t>
      </w:r>
      <w:r w:rsidRPr="00C13F9E">
        <w:rPr>
          <w:rFonts w:eastAsia="Times New Roman"/>
          <w:bCs/>
          <w:szCs w:val="28"/>
          <w:lang w:val="ru-RU"/>
        </w:rPr>
        <w:t>- самый крупный населенный пункт</w:t>
      </w:r>
      <w:r>
        <w:rPr>
          <w:rFonts w:eastAsia="Times New Roman"/>
          <w:bCs/>
          <w:szCs w:val="28"/>
          <w:lang w:val="ru-RU"/>
        </w:rPr>
        <w:t xml:space="preserve"> сельсовета</w:t>
      </w:r>
      <w:r w:rsidRPr="00C13F9E">
        <w:rPr>
          <w:rFonts w:eastAsia="Times New Roman"/>
          <w:bCs/>
          <w:szCs w:val="28"/>
          <w:lang w:val="ru-RU"/>
        </w:rPr>
        <w:t>. Имеет на своей территории уч</w:t>
      </w:r>
      <w:r>
        <w:rPr>
          <w:rFonts w:eastAsia="Times New Roman"/>
          <w:bCs/>
          <w:szCs w:val="28"/>
          <w:lang w:val="ru-RU"/>
        </w:rPr>
        <w:t xml:space="preserve">астков, отведенных под жилищное </w:t>
      </w:r>
      <w:r w:rsidRPr="00C13F9E">
        <w:rPr>
          <w:rFonts w:eastAsia="Times New Roman"/>
          <w:bCs/>
          <w:szCs w:val="28"/>
          <w:lang w:val="ru-RU"/>
        </w:rPr>
        <w:t xml:space="preserve">строительство усадебного типа общей площадью </w:t>
      </w:r>
      <w:r w:rsidRPr="00C13F9E">
        <w:rPr>
          <w:rFonts w:eastAsia="Times New Roman"/>
          <w:bCs/>
          <w:szCs w:val="28"/>
          <w:highlight w:val="yellow"/>
          <w:lang w:val="ru-RU"/>
        </w:rPr>
        <w:t>142</w:t>
      </w:r>
      <w:r>
        <w:rPr>
          <w:rFonts w:eastAsia="Times New Roman"/>
          <w:bCs/>
          <w:szCs w:val="28"/>
          <w:lang w:val="ru-RU"/>
        </w:rPr>
        <w:t xml:space="preserve"> га, из которых освоено в </w:t>
      </w:r>
      <w:r w:rsidRPr="00C13F9E">
        <w:rPr>
          <w:rFonts w:eastAsia="Times New Roman"/>
          <w:bCs/>
          <w:szCs w:val="28"/>
          <w:lang w:val="ru-RU"/>
        </w:rPr>
        <w:t xml:space="preserve">настоящее время порядка </w:t>
      </w:r>
      <w:r w:rsidRPr="00C13F9E">
        <w:rPr>
          <w:rFonts w:eastAsia="Times New Roman"/>
          <w:bCs/>
          <w:szCs w:val="28"/>
          <w:highlight w:val="yellow"/>
          <w:lang w:val="ru-RU"/>
        </w:rPr>
        <w:t>37</w:t>
      </w:r>
      <w:r w:rsidRPr="00C13F9E">
        <w:rPr>
          <w:rFonts w:eastAsia="Times New Roman"/>
          <w:bCs/>
          <w:szCs w:val="28"/>
          <w:lang w:val="ru-RU"/>
        </w:rPr>
        <w:t xml:space="preserve"> га.</w:t>
      </w:r>
    </w:p>
    <w:p w:rsidR="007D0188" w:rsidRDefault="007D0188" w:rsidP="007D0188">
      <w:pPr>
        <w:ind w:firstLine="561"/>
        <w:jc w:val="right"/>
        <w:rPr>
          <w:rFonts w:eastAsia="Times New Roman"/>
          <w:bCs/>
          <w:szCs w:val="28"/>
          <w:lang w:val="ru-RU"/>
        </w:rPr>
      </w:pPr>
    </w:p>
    <w:p w:rsidR="007D0188" w:rsidRPr="007D0188" w:rsidRDefault="007D0188" w:rsidP="007D0188">
      <w:pPr>
        <w:ind w:firstLine="561"/>
        <w:jc w:val="right"/>
        <w:rPr>
          <w:rFonts w:eastAsia="Times New Roman"/>
          <w:bCs/>
          <w:szCs w:val="28"/>
          <w:lang w:val="ru-RU"/>
        </w:rPr>
      </w:pPr>
    </w:p>
    <w:p w:rsidR="000070BF" w:rsidRPr="000B47F7" w:rsidRDefault="000070BF" w:rsidP="000B47F7">
      <w:pPr>
        <w:spacing w:before="240"/>
        <w:ind w:firstLine="561"/>
        <w:jc w:val="both"/>
        <w:rPr>
          <w:lang w:val="ru-RU"/>
        </w:rPr>
      </w:pPr>
      <w:r w:rsidRPr="000B47F7">
        <w:rPr>
          <w:lang w:val="ru-RU"/>
        </w:rPr>
        <w:t>Потребность в селитебной территории для усадебной застройки определена из расчетасреднего К</w:t>
      </w:r>
      <w:r w:rsidR="000B47F7" w:rsidRPr="000B47F7">
        <w:rPr>
          <w:vertAlign w:val="subscript"/>
          <w:lang w:val="ru-RU"/>
        </w:rPr>
        <w:t>семейности</w:t>
      </w:r>
      <w:r w:rsidRPr="000B47F7">
        <w:rPr>
          <w:lang w:val="ru-RU"/>
        </w:rPr>
        <w:t xml:space="preserve"> = 3,8 и средней площади дома по расчетным периодам 110 - 130 м</w:t>
      </w:r>
      <w:r w:rsidRPr="000B47F7">
        <w:rPr>
          <w:vertAlign w:val="superscript"/>
          <w:lang w:val="ru-RU"/>
        </w:rPr>
        <w:t>2</w:t>
      </w:r>
      <w:r w:rsidR="000B47F7">
        <w:rPr>
          <w:lang w:val="ru-RU"/>
        </w:rPr>
        <w:t xml:space="preserve"> общей площади. </w:t>
      </w:r>
      <w:r w:rsidRPr="000B47F7">
        <w:rPr>
          <w:lang w:val="ru-RU"/>
        </w:rPr>
        <w:t xml:space="preserve">Количество домов нового строительства всего составит </w:t>
      </w:r>
      <w:r w:rsidRPr="000B47F7">
        <w:rPr>
          <w:highlight w:val="yellow"/>
          <w:lang w:val="ru-RU"/>
        </w:rPr>
        <w:t>660,</w:t>
      </w:r>
      <w:r w:rsidRPr="000B47F7">
        <w:rPr>
          <w:lang w:val="ru-RU"/>
        </w:rPr>
        <w:t xml:space="preserve"> в том числе до </w:t>
      </w:r>
      <w:r w:rsidR="000B47F7" w:rsidRPr="000B47F7">
        <w:rPr>
          <w:lang w:val="ru-RU"/>
        </w:rPr>
        <w:t>2021</w:t>
      </w:r>
      <w:r w:rsidRPr="000B47F7">
        <w:rPr>
          <w:lang w:val="ru-RU"/>
        </w:rPr>
        <w:t xml:space="preserve">г. - </w:t>
      </w:r>
      <w:r w:rsidRPr="000B47F7">
        <w:rPr>
          <w:highlight w:val="yellow"/>
          <w:lang w:val="ru-RU"/>
        </w:rPr>
        <w:t>250 ед.</w:t>
      </w:r>
      <w:r w:rsidRPr="000B47F7">
        <w:rPr>
          <w:lang w:val="ru-RU"/>
        </w:rPr>
        <w:t xml:space="preserve"> </w:t>
      </w:r>
      <w:r w:rsidR="000B47F7">
        <w:rPr>
          <w:lang w:val="ru-RU"/>
        </w:rPr>
        <w:t>при площади усадебного  участка 0,30 га.</w:t>
      </w:r>
    </w:p>
    <w:p w:rsidR="007D0188" w:rsidRPr="000070BF" w:rsidRDefault="000B47F7" w:rsidP="000070BF">
      <w:pPr>
        <w:ind w:firstLine="561"/>
        <w:jc w:val="both"/>
        <w:rPr>
          <w:rFonts w:eastAsia="Times New Roman"/>
          <w:bCs/>
          <w:szCs w:val="28"/>
          <w:lang w:val="ru-RU"/>
        </w:rPr>
      </w:pPr>
      <w:r w:rsidRPr="000B47F7">
        <w:rPr>
          <w:rFonts w:eastAsia="Times New Roman"/>
          <w:bCs/>
          <w:szCs w:val="28"/>
          <w:lang w:val="ru-RU"/>
        </w:rPr>
        <w:t xml:space="preserve">Учитывая положение </w:t>
      </w:r>
      <w:r>
        <w:rPr>
          <w:rFonts w:eastAsia="Times New Roman"/>
          <w:bCs/>
          <w:szCs w:val="28"/>
          <w:lang w:val="ru-RU"/>
        </w:rPr>
        <w:t xml:space="preserve">населённых пунктов </w:t>
      </w:r>
      <w:r w:rsidRPr="000B47F7">
        <w:rPr>
          <w:rFonts w:eastAsia="Times New Roman"/>
          <w:bCs/>
          <w:szCs w:val="28"/>
          <w:lang w:val="ru-RU"/>
        </w:rPr>
        <w:t>в системе расселения</w:t>
      </w:r>
      <w:r w:rsidR="007F5C7E">
        <w:rPr>
          <w:rFonts w:eastAsia="Times New Roman"/>
          <w:bCs/>
          <w:szCs w:val="28"/>
          <w:lang w:val="ru-RU"/>
        </w:rPr>
        <w:t xml:space="preserve"> сельсовета</w:t>
      </w:r>
      <w:r w:rsidRPr="000B47F7">
        <w:rPr>
          <w:rFonts w:eastAsia="Times New Roman"/>
          <w:bCs/>
          <w:szCs w:val="28"/>
          <w:lang w:val="ru-RU"/>
        </w:rPr>
        <w:t>, проектом</w:t>
      </w:r>
      <w:r>
        <w:rPr>
          <w:rFonts w:eastAsia="Times New Roman"/>
          <w:bCs/>
          <w:szCs w:val="28"/>
          <w:lang w:val="ru-RU"/>
        </w:rPr>
        <w:t xml:space="preserve"> </w:t>
      </w:r>
      <w:r w:rsidRPr="000B47F7">
        <w:rPr>
          <w:rFonts w:eastAsia="Times New Roman"/>
          <w:bCs/>
          <w:szCs w:val="28"/>
          <w:lang w:val="ru-RU"/>
        </w:rPr>
        <w:t>учтена</w:t>
      </w:r>
      <w:r>
        <w:rPr>
          <w:rFonts w:eastAsia="Times New Roman"/>
          <w:bCs/>
          <w:szCs w:val="28"/>
          <w:lang w:val="ru-RU"/>
        </w:rPr>
        <w:t xml:space="preserve"> возможность их</w:t>
      </w:r>
      <w:r w:rsidRPr="000B47F7">
        <w:rPr>
          <w:rFonts w:eastAsia="Times New Roman"/>
          <w:bCs/>
          <w:szCs w:val="28"/>
          <w:lang w:val="ru-RU"/>
        </w:rPr>
        <w:t xml:space="preserve"> дальнейшего развития и </w:t>
      </w:r>
      <w:r w:rsidRPr="000B47F7">
        <w:rPr>
          <w:rFonts w:eastAsia="Times New Roman"/>
          <w:bCs/>
          <w:szCs w:val="28"/>
          <w:lang w:val="ru-RU"/>
        </w:rPr>
        <w:lastRenderedPageBreak/>
        <w:t xml:space="preserve">рекомендуется для </w:t>
      </w:r>
      <w:r>
        <w:rPr>
          <w:rFonts w:eastAsia="Times New Roman"/>
          <w:bCs/>
          <w:szCs w:val="28"/>
          <w:lang w:val="ru-RU"/>
        </w:rPr>
        <w:t>этой</w:t>
      </w:r>
      <w:r w:rsidR="007F5C7E">
        <w:rPr>
          <w:rFonts w:eastAsia="Times New Roman"/>
          <w:bCs/>
          <w:szCs w:val="28"/>
          <w:lang w:val="ru-RU"/>
        </w:rPr>
        <w:t xml:space="preserve"> </w:t>
      </w:r>
      <w:r>
        <w:rPr>
          <w:rFonts w:eastAsia="Times New Roman"/>
          <w:bCs/>
          <w:szCs w:val="28"/>
          <w:lang w:val="ru-RU"/>
        </w:rPr>
        <w:t>цели</w:t>
      </w:r>
      <w:r w:rsidRPr="000B47F7">
        <w:rPr>
          <w:rFonts w:eastAsia="Times New Roman"/>
          <w:bCs/>
          <w:szCs w:val="28"/>
          <w:lang w:val="ru-RU"/>
        </w:rPr>
        <w:t xml:space="preserve"> </w:t>
      </w:r>
      <w:r w:rsidR="007F5C7E">
        <w:rPr>
          <w:rFonts w:eastAsia="Times New Roman"/>
          <w:bCs/>
          <w:szCs w:val="28"/>
          <w:lang w:val="ru-RU"/>
        </w:rPr>
        <w:t>отчуждение</w:t>
      </w:r>
      <w:r w:rsidRPr="000B47F7">
        <w:rPr>
          <w:rFonts w:eastAsia="Times New Roman"/>
          <w:bCs/>
          <w:szCs w:val="28"/>
          <w:lang w:val="ru-RU"/>
        </w:rPr>
        <w:t xml:space="preserve"> земель сельскохозяйственного назначения.</w:t>
      </w:r>
    </w:p>
    <w:p w:rsidR="000070BF" w:rsidRPr="000B47F7" w:rsidRDefault="000070BF" w:rsidP="000070BF">
      <w:pPr>
        <w:ind w:firstLine="561"/>
        <w:rPr>
          <w:rFonts w:eastAsia="Times New Roman"/>
          <w:b/>
          <w:bCs/>
          <w:szCs w:val="28"/>
          <w:lang w:val="ru-RU"/>
        </w:rPr>
      </w:pPr>
    </w:p>
    <w:p w:rsidR="001C56D3" w:rsidRPr="00DB257C" w:rsidRDefault="007F5C7E" w:rsidP="00775813">
      <w:pPr>
        <w:spacing w:line="240" w:lineRule="auto"/>
        <w:rPr>
          <w:color w:val="D99594" w:themeColor="accent2" w:themeTint="99"/>
          <w:sz w:val="20"/>
          <w:szCs w:val="20"/>
          <w:lang w:val="ru-RU"/>
        </w:rPr>
      </w:pPr>
      <w:r w:rsidRPr="007F5C7E">
        <w:rPr>
          <w:rStyle w:val="115pt"/>
          <w:rFonts w:eastAsiaTheme="majorEastAsia"/>
          <w:b/>
          <w:sz w:val="28"/>
          <w:szCs w:val="28"/>
          <w:lang w:val="ru-RU"/>
        </w:rPr>
        <w:t>Село Имек</w:t>
      </w:r>
      <w:r w:rsidRPr="007F5C7E">
        <w:rPr>
          <w:rStyle w:val="115pt"/>
          <w:rFonts w:eastAsiaTheme="majorEastAsia"/>
          <w:lang w:val="ru-RU"/>
        </w:rPr>
        <w:t>—</w:t>
      </w:r>
      <w:r w:rsidRPr="007F5C7E">
        <w:rPr>
          <w:lang w:val="ru-RU"/>
        </w:rPr>
        <w:t xml:space="preserve"> из существующих населенных пунктов муниципального</w:t>
      </w:r>
      <w:r w:rsidRPr="007F5C7E">
        <w:rPr>
          <w:lang w:val="ru-RU"/>
        </w:rPr>
        <w:br/>
        <w:t>образования наиболее перспективный в плане возможного территориального</w:t>
      </w:r>
      <w:r w:rsidRPr="007F5C7E">
        <w:rPr>
          <w:lang w:val="ru-RU"/>
        </w:rPr>
        <w:br/>
        <w:t>развития. Свободных от застройки участков в пределах границ населенного пункта</w:t>
      </w:r>
      <w:r>
        <w:rPr>
          <w:lang w:val="ru-RU"/>
        </w:rPr>
        <w:t xml:space="preserve"> </w:t>
      </w:r>
      <w:r w:rsidRPr="007F5C7E">
        <w:rPr>
          <w:lang w:val="ru-RU"/>
        </w:rPr>
        <w:t xml:space="preserve">практически не имеется. </w:t>
      </w:r>
    </w:p>
    <w:p w:rsidR="007F5C7E" w:rsidRPr="001C56D3" w:rsidRDefault="007F5C7E" w:rsidP="001C56D3">
      <w:pPr>
        <w:spacing w:line="240" w:lineRule="auto"/>
        <w:jc w:val="both"/>
        <w:rPr>
          <w:rFonts w:ascii="Times New Roman" w:eastAsia="Times New Roman" w:hAnsi="Times New Roman" w:cs="Times New Roman"/>
          <w:b/>
          <w:bCs/>
          <w:i/>
          <w:color w:val="D99594" w:themeColor="accent2" w:themeTint="99"/>
          <w:sz w:val="20"/>
          <w:szCs w:val="20"/>
          <w:lang w:val="ru-RU" w:eastAsia="ru-RU" w:bidi="ar-SA"/>
        </w:rPr>
      </w:pPr>
    </w:p>
    <w:p w:rsidR="001C56D3" w:rsidRDefault="001C56D3" w:rsidP="007F5C7E">
      <w:pPr>
        <w:jc w:val="both"/>
        <w:rPr>
          <w:rFonts w:ascii="Times New Roman" w:eastAsia="Times New Roman" w:hAnsi="Times New Roman" w:cs="Times New Roman"/>
          <w:b/>
          <w:bCs/>
          <w:i/>
          <w:szCs w:val="28"/>
          <w:lang w:val="ru-RU" w:eastAsia="ru-RU" w:bidi="ar-SA"/>
        </w:rPr>
      </w:pPr>
    </w:p>
    <w:p w:rsidR="007F5C7E" w:rsidRDefault="007F5C7E" w:rsidP="007F5C7E">
      <w:pPr>
        <w:jc w:val="both"/>
        <w:rPr>
          <w:rFonts w:ascii="Times New Roman" w:eastAsia="Times New Roman" w:hAnsi="Times New Roman" w:cs="Times New Roman"/>
          <w:b/>
          <w:bCs/>
          <w:i/>
          <w:szCs w:val="28"/>
          <w:lang w:val="ru-RU" w:eastAsia="ru-RU" w:bidi="ar-SA"/>
        </w:rPr>
      </w:pPr>
      <w:r w:rsidRPr="007F5C7E">
        <w:rPr>
          <w:rFonts w:ascii="Times New Roman" w:eastAsia="Times New Roman" w:hAnsi="Times New Roman" w:cs="Times New Roman"/>
          <w:b/>
          <w:bCs/>
          <w:i/>
          <w:szCs w:val="28"/>
          <w:lang w:val="ru-RU" w:eastAsia="ru-RU" w:bidi="ar-SA"/>
        </w:rPr>
        <w:t>д.Нижний Имек</w:t>
      </w:r>
      <w:r>
        <w:rPr>
          <w:rFonts w:ascii="Times New Roman" w:eastAsia="Times New Roman" w:hAnsi="Times New Roman" w:cs="Times New Roman"/>
          <w:b/>
          <w:bCs/>
          <w:i/>
          <w:szCs w:val="28"/>
          <w:lang w:val="ru-RU" w:eastAsia="ru-RU" w:bidi="ar-SA"/>
        </w:rPr>
        <w:t xml:space="preserve"> -</w:t>
      </w:r>
    </w:p>
    <w:p w:rsidR="007F5C7E" w:rsidRPr="007F5C7E" w:rsidRDefault="007F5C7E" w:rsidP="007F5C7E">
      <w:pPr>
        <w:jc w:val="both"/>
        <w:rPr>
          <w:rFonts w:ascii="Times New Roman" w:eastAsia="Times New Roman" w:hAnsi="Times New Roman" w:cs="Times New Roman"/>
          <w:b/>
          <w:bCs/>
          <w:i/>
          <w:szCs w:val="28"/>
          <w:lang w:val="ru-RU" w:eastAsia="ru-RU" w:bidi="ar-SA"/>
        </w:rPr>
      </w:pPr>
    </w:p>
    <w:p w:rsidR="007F5C7E" w:rsidRDefault="007F5C7E" w:rsidP="007F5C7E">
      <w:pPr>
        <w:jc w:val="both"/>
        <w:rPr>
          <w:rFonts w:ascii="Times New Roman" w:eastAsia="Times New Roman" w:hAnsi="Times New Roman" w:cs="Times New Roman"/>
          <w:b/>
          <w:bCs/>
          <w:i/>
          <w:szCs w:val="28"/>
          <w:lang w:val="ru-RU" w:eastAsia="ru-RU" w:bidi="ar-SA"/>
        </w:rPr>
      </w:pPr>
      <w:r w:rsidRPr="007F5C7E">
        <w:rPr>
          <w:rFonts w:ascii="Times New Roman" w:eastAsia="Times New Roman" w:hAnsi="Times New Roman" w:cs="Times New Roman"/>
          <w:b/>
          <w:bCs/>
          <w:i/>
          <w:szCs w:val="28"/>
          <w:lang w:val="ru-RU" w:eastAsia="ru-RU" w:bidi="ar-SA"/>
        </w:rPr>
        <w:t>д. Верхний Имек</w:t>
      </w:r>
      <w:r>
        <w:rPr>
          <w:rFonts w:ascii="Times New Roman" w:eastAsia="Times New Roman" w:hAnsi="Times New Roman" w:cs="Times New Roman"/>
          <w:b/>
          <w:bCs/>
          <w:i/>
          <w:szCs w:val="28"/>
          <w:lang w:val="ru-RU" w:eastAsia="ru-RU" w:bidi="ar-SA"/>
        </w:rPr>
        <w:t xml:space="preserve"> -</w:t>
      </w:r>
    </w:p>
    <w:p w:rsidR="007F5C7E" w:rsidRPr="007F5C7E" w:rsidRDefault="007F5C7E" w:rsidP="007F5C7E">
      <w:pPr>
        <w:jc w:val="both"/>
        <w:rPr>
          <w:rFonts w:ascii="Times New Roman" w:eastAsia="Times New Roman" w:hAnsi="Times New Roman" w:cs="Times New Roman"/>
          <w:b/>
          <w:bCs/>
          <w:i/>
          <w:szCs w:val="28"/>
          <w:lang w:val="ru-RU" w:eastAsia="ru-RU" w:bidi="ar-SA"/>
        </w:rPr>
      </w:pPr>
    </w:p>
    <w:p w:rsidR="007F5C7E" w:rsidRDefault="007F5C7E" w:rsidP="007F5C7E">
      <w:pPr>
        <w:jc w:val="both"/>
        <w:rPr>
          <w:rFonts w:ascii="Times New Roman" w:eastAsia="Times New Roman" w:hAnsi="Times New Roman" w:cs="Times New Roman"/>
          <w:b/>
          <w:bCs/>
          <w:i/>
          <w:szCs w:val="28"/>
          <w:lang w:val="ru-RU" w:eastAsia="ru-RU" w:bidi="ar-SA"/>
        </w:rPr>
      </w:pPr>
      <w:r w:rsidRPr="007F5C7E">
        <w:rPr>
          <w:rFonts w:ascii="Times New Roman" w:eastAsia="Times New Roman" w:hAnsi="Times New Roman" w:cs="Times New Roman"/>
          <w:b/>
          <w:bCs/>
          <w:i/>
          <w:szCs w:val="28"/>
          <w:lang w:val="ru-RU" w:eastAsia="ru-RU" w:bidi="ar-SA"/>
        </w:rPr>
        <w:t>д. Харой</w:t>
      </w:r>
      <w:r>
        <w:rPr>
          <w:rFonts w:ascii="Times New Roman" w:eastAsia="Times New Roman" w:hAnsi="Times New Roman" w:cs="Times New Roman"/>
          <w:b/>
          <w:bCs/>
          <w:i/>
          <w:szCs w:val="28"/>
          <w:lang w:val="ru-RU" w:eastAsia="ru-RU" w:bidi="ar-SA"/>
        </w:rPr>
        <w:t xml:space="preserve"> -</w:t>
      </w:r>
    </w:p>
    <w:p w:rsidR="007F5C7E" w:rsidRPr="007F5C7E" w:rsidRDefault="007F5C7E" w:rsidP="007F5C7E">
      <w:pPr>
        <w:jc w:val="both"/>
        <w:rPr>
          <w:rFonts w:ascii="Times New Roman" w:eastAsia="Times New Roman" w:hAnsi="Times New Roman" w:cs="Times New Roman"/>
          <w:b/>
          <w:bCs/>
          <w:i/>
          <w:szCs w:val="28"/>
          <w:lang w:val="ru-RU" w:eastAsia="ru-RU" w:bidi="ar-SA"/>
        </w:rPr>
      </w:pPr>
    </w:p>
    <w:p w:rsidR="007F5C7E" w:rsidRDefault="007F5C7E" w:rsidP="007F5C7E">
      <w:pPr>
        <w:rPr>
          <w:rFonts w:eastAsia="Times New Roman"/>
          <w:b/>
          <w:i/>
          <w:lang w:val="ru-RU" w:eastAsia="ru-RU" w:bidi="ar-SA"/>
        </w:rPr>
      </w:pPr>
      <w:r w:rsidRPr="007F5C7E">
        <w:rPr>
          <w:rFonts w:eastAsia="Times New Roman"/>
          <w:b/>
          <w:i/>
          <w:lang w:val="ru-RU" w:eastAsia="ru-RU" w:bidi="ar-SA"/>
        </w:rPr>
        <w:t>д. Печегол</w:t>
      </w:r>
      <w:r w:rsidR="001C56D3">
        <w:rPr>
          <w:rFonts w:eastAsia="Times New Roman"/>
          <w:b/>
          <w:i/>
          <w:lang w:val="ru-RU" w:eastAsia="ru-RU" w:bidi="ar-SA"/>
        </w:rPr>
        <w:t xml:space="preserve"> </w:t>
      </w:r>
      <w:r>
        <w:rPr>
          <w:rFonts w:eastAsia="Times New Roman"/>
          <w:b/>
          <w:i/>
          <w:lang w:val="ru-RU" w:eastAsia="ru-RU" w:bidi="ar-SA"/>
        </w:rPr>
        <w:t>-</w:t>
      </w:r>
    </w:p>
    <w:p w:rsidR="00A04155" w:rsidRDefault="001C56D3" w:rsidP="00A04155">
      <w:pPr>
        <w:spacing w:before="240"/>
        <w:ind w:firstLine="561"/>
        <w:jc w:val="both"/>
        <w:rPr>
          <w:rFonts w:ascii="Arial Unicode MS" w:eastAsia="Arial Unicode MS" w:hAnsi="Arial Unicode MS" w:cs="Arial Unicode MS"/>
          <w:color w:val="000000"/>
          <w:sz w:val="24"/>
          <w:szCs w:val="24"/>
          <w:lang w:val="ru-RU" w:eastAsia="ru-RU" w:bidi="ar-SA"/>
        </w:rPr>
      </w:pPr>
      <w:r w:rsidRPr="001C56D3">
        <w:rPr>
          <w:lang w:val="ru-RU"/>
        </w:rPr>
        <w:t>Параметры площадок под жилищное строительство и их положение в границах каждого населенного пункта показано на графических материалах генераль</w:t>
      </w:r>
      <w:r>
        <w:rPr>
          <w:lang w:val="ru-RU"/>
        </w:rPr>
        <w:t>ного плана населенных пунктов сельсовета</w:t>
      </w:r>
      <w:r w:rsidRPr="001C56D3">
        <w:rPr>
          <w:lang w:val="ru-RU"/>
        </w:rPr>
        <w:t xml:space="preserve">. Освоение их предлагается вести до и после расчетного срока или использовать как резервные. В разделе </w:t>
      </w:r>
      <w:r w:rsidRPr="001C56D3">
        <w:rPr>
          <w:highlight w:val="yellow"/>
          <w:lang w:val="ru-RU"/>
        </w:rPr>
        <w:t>6.2.5</w:t>
      </w:r>
      <w:r w:rsidRPr="001C56D3">
        <w:rPr>
          <w:lang w:val="ru-RU"/>
        </w:rPr>
        <w:t xml:space="preserve"> настоящего тома приведены основные характеристики функциональных зон населенных пунктов муниципального о</w:t>
      </w:r>
      <w:r>
        <w:rPr>
          <w:lang w:val="ru-RU"/>
        </w:rPr>
        <w:t>бразования в их динамики до 2031</w:t>
      </w:r>
      <w:r w:rsidRPr="001C56D3">
        <w:rPr>
          <w:lang w:val="ru-RU"/>
        </w:rPr>
        <w:t xml:space="preserve"> г. Прогнозируемые показатели по населенным пунктам в части изменения обеспеченности населения общей площадью, необходимые объемы жилищного строительства сведены в итоговую таблицу, которая отражает данные в целом по </w:t>
      </w:r>
      <w:r w:rsidR="0072415A">
        <w:rPr>
          <w:lang w:val="ru-RU"/>
        </w:rPr>
        <w:t>Имекскому сельсовету.</w:t>
      </w:r>
      <w:r w:rsidR="00A04155" w:rsidRPr="00A04155">
        <w:rPr>
          <w:rFonts w:ascii="Arial Unicode MS" w:eastAsia="Arial Unicode MS" w:hAnsi="Arial Unicode MS" w:cs="Arial Unicode MS"/>
          <w:color w:val="000000"/>
          <w:sz w:val="24"/>
          <w:szCs w:val="24"/>
          <w:lang w:val="ru-RU" w:eastAsia="ru-RU" w:bidi="ar-SA"/>
        </w:rPr>
        <w:t xml:space="preserve"> </w:t>
      </w:r>
    </w:p>
    <w:p w:rsidR="007F5C7E" w:rsidRDefault="00A04155" w:rsidP="00A04155">
      <w:pPr>
        <w:ind w:firstLine="561"/>
        <w:jc w:val="center"/>
        <w:rPr>
          <w:lang w:val="ru-RU"/>
        </w:rPr>
      </w:pPr>
      <w:r w:rsidRPr="00A04155">
        <w:rPr>
          <w:lang w:val="ru-RU"/>
        </w:rPr>
        <w:t>Динамика роста жилого фонда муниципального образования «</w:t>
      </w:r>
      <w:r w:rsidR="006F0B39">
        <w:rPr>
          <w:lang w:val="ru-RU"/>
        </w:rPr>
        <w:t>Имекский</w:t>
      </w:r>
      <w:r w:rsidRPr="00A04155">
        <w:rPr>
          <w:lang w:val="ru-RU"/>
        </w:rPr>
        <w:t xml:space="preserve"> сельсовет»</w:t>
      </w:r>
    </w:p>
    <w:p w:rsidR="0072415A" w:rsidRPr="0072415A" w:rsidRDefault="0072415A" w:rsidP="0072415A">
      <w:pPr>
        <w:pStyle w:val="a3"/>
        <w:keepNext/>
        <w:jc w:val="right"/>
        <w:rPr>
          <w:b w:val="0"/>
          <w:color w:val="auto"/>
        </w:rPr>
      </w:pPr>
      <w:r w:rsidRPr="0072415A">
        <w:rPr>
          <w:b w:val="0"/>
          <w:color w:val="auto"/>
          <w:lang w:val="ru-RU"/>
        </w:rPr>
        <w:t>Таблица №</w:t>
      </w:r>
      <w:r w:rsidR="00A04155">
        <w:rPr>
          <w:b w:val="0"/>
          <w:color w:val="auto"/>
          <w:lang w:val="ru-RU"/>
        </w:rPr>
        <w:t xml:space="preserve"> </w:t>
      </w:r>
      <w:r w:rsidRPr="0072415A">
        <w:rPr>
          <w:b w:val="0"/>
          <w:color w:val="auto"/>
          <w:lang w:val="ru-RU"/>
        </w:rPr>
        <w:t>6.6.5</w:t>
      </w:r>
    </w:p>
    <w:tbl>
      <w:tblPr>
        <w:tblW w:w="958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643"/>
        <w:gridCol w:w="2909"/>
        <w:gridCol w:w="1382"/>
        <w:gridCol w:w="1368"/>
        <w:gridCol w:w="1608"/>
        <w:gridCol w:w="1675"/>
      </w:tblGrid>
      <w:tr w:rsidR="0072415A" w:rsidRPr="007D0188" w:rsidTr="00DB257C">
        <w:trPr>
          <w:trHeight w:hRule="exact" w:val="284"/>
        </w:trPr>
        <w:tc>
          <w:tcPr>
            <w:tcW w:w="643" w:type="dxa"/>
            <w:vMerge w:val="restart"/>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t>№</w:t>
            </w:r>
          </w:p>
          <w:p w:rsidR="0072415A" w:rsidRPr="007D0188" w:rsidRDefault="0072415A" w:rsidP="0072415A">
            <w:pPr>
              <w:ind w:left="5"/>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П.П.</w:t>
            </w:r>
          </w:p>
        </w:tc>
        <w:tc>
          <w:tcPr>
            <w:tcW w:w="2909" w:type="dxa"/>
            <w:vMerge w:val="restart"/>
            <w:shd w:val="clear" w:color="auto" w:fill="FFFFFF"/>
            <w:vAlign w:val="center"/>
          </w:tcPr>
          <w:p w:rsidR="0072415A" w:rsidRPr="007D0188" w:rsidRDefault="0072415A" w:rsidP="0072415A">
            <w:pPr>
              <w:spacing w:line="240" w:lineRule="auto"/>
              <w:ind w:left="660" w:hanging="660"/>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НАИМЕНОВАНИЕ</w:t>
            </w:r>
          </w:p>
          <w:p w:rsidR="0072415A" w:rsidRPr="007D0188" w:rsidRDefault="0072415A" w:rsidP="0072415A">
            <w:pPr>
              <w:ind w:left="860" w:hanging="660"/>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ПОКАЗАТЕЛЯ</w:t>
            </w:r>
          </w:p>
        </w:tc>
        <w:tc>
          <w:tcPr>
            <w:tcW w:w="1382" w:type="dxa"/>
            <w:vMerge w:val="restart"/>
            <w:shd w:val="clear" w:color="auto" w:fill="FFFFFF"/>
            <w:vAlign w:val="center"/>
          </w:tcPr>
          <w:p w:rsidR="0072415A" w:rsidRPr="007D0188" w:rsidRDefault="0072415A" w:rsidP="0072415A">
            <w:pPr>
              <w:spacing w:line="240" w:lineRule="auto"/>
              <w:ind w:left="-3"/>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ЕД.</w:t>
            </w:r>
          </w:p>
          <w:p w:rsidR="0072415A" w:rsidRPr="007D0188" w:rsidRDefault="0072415A" w:rsidP="0072415A">
            <w:pPr>
              <w:ind w:left="-3"/>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ИЗМЕРЕНИЯ</w:t>
            </w:r>
          </w:p>
        </w:tc>
        <w:tc>
          <w:tcPr>
            <w:tcW w:w="1368" w:type="dxa"/>
            <w:vMerge w:val="restart"/>
            <w:shd w:val="clear" w:color="auto" w:fill="FFFFFF"/>
            <w:vAlign w:val="center"/>
          </w:tcPr>
          <w:p w:rsidR="0072415A" w:rsidRPr="007D0188" w:rsidRDefault="0072415A" w:rsidP="0072415A">
            <w:pPr>
              <w:spacing w:line="240" w:lineRule="auto"/>
              <w:ind w:left="280" w:hanging="247"/>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ИСХ.ГОД</w:t>
            </w:r>
          </w:p>
          <w:p w:rsidR="0072415A" w:rsidRPr="007D0188" w:rsidRDefault="0072415A" w:rsidP="0072415A">
            <w:pPr>
              <w:ind w:left="280" w:hanging="247"/>
              <w:jc w:val="center"/>
              <w:rPr>
                <w:rFonts w:ascii="Times New Roman" w:eastAsia="Times New Roman" w:hAnsi="Times New Roman" w:cs="Times New Roman"/>
                <w:bCs/>
                <w:color w:val="000000"/>
                <w:spacing w:val="4"/>
                <w:sz w:val="20"/>
                <w:szCs w:val="20"/>
                <w:lang w:val="ru-RU" w:eastAsia="ru-RU" w:bidi="ar-SA"/>
              </w:rPr>
            </w:pPr>
            <w:r>
              <w:rPr>
                <w:rFonts w:ascii="Times New Roman" w:eastAsia="Times New Roman" w:hAnsi="Times New Roman" w:cs="Times New Roman"/>
                <w:bCs/>
                <w:color w:val="000000"/>
                <w:spacing w:val="4"/>
                <w:sz w:val="20"/>
                <w:szCs w:val="20"/>
                <w:lang w:val="ru-RU" w:eastAsia="ru-RU" w:bidi="ar-SA"/>
              </w:rPr>
              <w:lastRenderedPageBreak/>
              <w:t>01.01.2011</w:t>
            </w:r>
          </w:p>
        </w:tc>
        <w:tc>
          <w:tcPr>
            <w:tcW w:w="3283" w:type="dxa"/>
            <w:gridSpan w:val="2"/>
            <w:shd w:val="clear" w:color="auto" w:fill="FFFFFF"/>
            <w:vAlign w:val="center"/>
          </w:tcPr>
          <w:p w:rsidR="0072415A" w:rsidRPr="007D0188" w:rsidRDefault="0072415A" w:rsidP="0072415A">
            <w:pPr>
              <w:spacing w:line="240" w:lineRule="auto"/>
              <w:ind w:left="940"/>
              <w:jc w:val="center"/>
              <w:rPr>
                <w:rFonts w:ascii="Times New Roman" w:eastAsia="Times New Roman" w:hAnsi="Times New Roman" w:cs="Times New Roman"/>
                <w:bCs/>
                <w:color w:val="000000"/>
                <w:spacing w:val="4"/>
                <w:sz w:val="20"/>
                <w:szCs w:val="20"/>
                <w:lang w:val="ru-RU" w:eastAsia="ru-RU" w:bidi="ar-SA"/>
              </w:rPr>
            </w:pPr>
            <w:r w:rsidRPr="007D0188">
              <w:rPr>
                <w:rFonts w:ascii="Times New Roman" w:eastAsia="Times New Roman" w:hAnsi="Times New Roman" w:cs="Times New Roman"/>
                <w:bCs/>
                <w:color w:val="000000"/>
                <w:spacing w:val="4"/>
                <w:sz w:val="20"/>
                <w:szCs w:val="20"/>
                <w:lang w:val="ru-RU" w:eastAsia="ru-RU" w:bidi="ar-SA"/>
              </w:rPr>
              <w:lastRenderedPageBreak/>
              <w:t>ПЕРСПЕКТИВА</w:t>
            </w:r>
          </w:p>
        </w:tc>
      </w:tr>
      <w:tr w:rsidR="0072415A" w:rsidRPr="007D0188" w:rsidTr="00DB257C">
        <w:trPr>
          <w:trHeight w:hRule="exact" w:val="622"/>
        </w:trPr>
        <w:tc>
          <w:tcPr>
            <w:tcW w:w="643" w:type="dxa"/>
            <w:vMerge/>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bCs/>
                <w:color w:val="000000"/>
                <w:spacing w:val="4"/>
                <w:sz w:val="20"/>
                <w:szCs w:val="20"/>
                <w:lang w:val="ru-RU" w:eastAsia="ru-RU" w:bidi="ar-SA"/>
              </w:rPr>
            </w:pPr>
          </w:p>
        </w:tc>
        <w:tc>
          <w:tcPr>
            <w:tcW w:w="2909" w:type="dxa"/>
            <w:vMerge/>
            <w:shd w:val="clear" w:color="auto" w:fill="FFFFFF"/>
            <w:vAlign w:val="center"/>
          </w:tcPr>
          <w:p w:rsidR="0072415A" w:rsidRPr="007D0188" w:rsidRDefault="0072415A" w:rsidP="0072415A">
            <w:pPr>
              <w:spacing w:line="240" w:lineRule="auto"/>
              <w:ind w:left="860"/>
              <w:jc w:val="center"/>
              <w:rPr>
                <w:rFonts w:ascii="Times New Roman" w:eastAsia="Times New Roman" w:hAnsi="Times New Roman" w:cs="Times New Roman"/>
                <w:bCs/>
                <w:color w:val="000000"/>
                <w:spacing w:val="4"/>
                <w:sz w:val="20"/>
                <w:szCs w:val="20"/>
                <w:lang w:val="ru-RU" w:eastAsia="ru-RU" w:bidi="ar-SA"/>
              </w:rPr>
            </w:pPr>
          </w:p>
        </w:tc>
        <w:tc>
          <w:tcPr>
            <w:tcW w:w="1382" w:type="dxa"/>
            <w:vMerge/>
            <w:shd w:val="clear" w:color="auto" w:fill="FFFFFF"/>
            <w:vAlign w:val="center"/>
          </w:tcPr>
          <w:p w:rsidR="0072415A" w:rsidRPr="007D0188" w:rsidRDefault="0072415A" w:rsidP="0072415A">
            <w:pPr>
              <w:spacing w:line="240" w:lineRule="auto"/>
              <w:ind w:left="120"/>
              <w:jc w:val="center"/>
              <w:rPr>
                <w:rFonts w:ascii="Times New Roman" w:eastAsia="Times New Roman" w:hAnsi="Times New Roman" w:cs="Times New Roman"/>
                <w:bCs/>
                <w:color w:val="000000"/>
                <w:spacing w:val="4"/>
                <w:sz w:val="20"/>
                <w:szCs w:val="20"/>
                <w:lang w:val="ru-RU" w:eastAsia="ru-RU" w:bidi="ar-SA"/>
              </w:rPr>
            </w:pPr>
          </w:p>
        </w:tc>
        <w:tc>
          <w:tcPr>
            <w:tcW w:w="1368" w:type="dxa"/>
            <w:vMerge/>
            <w:shd w:val="clear" w:color="auto" w:fill="FFFFFF"/>
            <w:vAlign w:val="center"/>
          </w:tcPr>
          <w:p w:rsidR="0072415A" w:rsidRPr="007D0188" w:rsidRDefault="0072415A" w:rsidP="0072415A">
            <w:pPr>
              <w:spacing w:line="240" w:lineRule="auto"/>
              <w:ind w:left="280"/>
              <w:jc w:val="center"/>
              <w:rPr>
                <w:rFonts w:ascii="Times New Roman" w:eastAsia="Times New Roman" w:hAnsi="Times New Roman" w:cs="Times New Roman"/>
                <w:bCs/>
                <w:color w:val="000000"/>
                <w:spacing w:val="4"/>
                <w:sz w:val="20"/>
                <w:szCs w:val="20"/>
                <w:lang w:val="ru-RU" w:eastAsia="ru-RU" w:bidi="ar-SA"/>
              </w:rPr>
            </w:pPr>
          </w:p>
        </w:tc>
        <w:tc>
          <w:tcPr>
            <w:tcW w:w="1608" w:type="dxa"/>
            <w:shd w:val="clear" w:color="auto" w:fill="FFFFFF"/>
            <w:vAlign w:val="center"/>
          </w:tcPr>
          <w:p w:rsidR="0072415A" w:rsidRPr="007D0188" w:rsidRDefault="0072415A" w:rsidP="0072415A">
            <w:pPr>
              <w:spacing w:line="240" w:lineRule="auto"/>
              <w:ind w:left="440" w:hanging="44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2021</w:t>
            </w:r>
            <w:r w:rsidRPr="007D0188">
              <w:rPr>
                <w:rFonts w:ascii="Times New Roman" w:eastAsia="Times New Roman" w:hAnsi="Times New Roman" w:cs="Times New Roman"/>
                <w:color w:val="000000"/>
                <w:sz w:val="20"/>
                <w:szCs w:val="20"/>
                <w:lang w:val="ru-RU" w:eastAsia="ru-RU" w:bidi="ar-SA"/>
              </w:rPr>
              <w:t xml:space="preserve"> Г.</w:t>
            </w:r>
          </w:p>
        </w:tc>
        <w:tc>
          <w:tcPr>
            <w:tcW w:w="1675" w:type="dxa"/>
            <w:shd w:val="clear" w:color="auto" w:fill="FFFFFF"/>
            <w:vAlign w:val="center"/>
          </w:tcPr>
          <w:p w:rsidR="0072415A" w:rsidRPr="007D0188" w:rsidRDefault="0072415A" w:rsidP="0072415A">
            <w:pPr>
              <w:spacing w:line="240" w:lineRule="auto"/>
              <w:ind w:left="460" w:hanging="440"/>
              <w:jc w:val="center"/>
              <w:rPr>
                <w:rFonts w:ascii="Times New Roman" w:eastAsia="Times New Roman" w:hAnsi="Times New Roman" w:cs="Times New Roman"/>
                <w:color w:val="000000"/>
                <w:sz w:val="20"/>
                <w:szCs w:val="20"/>
                <w:lang w:val="ru-RU" w:eastAsia="ru-RU" w:bidi="ar-SA"/>
              </w:rPr>
            </w:pPr>
            <w:r>
              <w:rPr>
                <w:rFonts w:ascii="Times New Roman" w:eastAsia="Times New Roman" w:hAnsi="Times New Roman" w:cs="Times New Roman"/>
                <w:color w:val="000000"/>
                <w:sz w:val="20"/>
                <w:szCs w:val="20"/>
                <w:lang w:val="ru-RU" w:eastAsia="ru-RU" w:bidi="ar-SA"/>
              </w:rPr>
              <w:t>2031</w:t>
            </w:r>
            <w:r w:rsidRPr="007D0188">
              <w:rPr>
                <w:rFonts w:ascii="Times New Roman" w:eastAsia="Times New Roman" w:hAnsi="Times New Roman" w:cs="Times New Roman"/>
                <w:color w:val="000000"/>
                <w:sz w:val="20"/>
                <w:szCs w:val="20"/>
                <w:lang w:val="ru-RU" w:eastAsia="ru-RU" w:bidi="ar-SA"/>
              </w:rPr>
              <w:t xml:space="preserve"> Г.</w:t>
            </w:r>
          </w:p>
        </w:tc>
      </w:tr>
      <w:tr w:rsidR="0072415A" w:rsidRPr="007D0188" w:rsidTr="00DB257C">
        <w:trPr>
          <w:trHeight w:hRule="exact" w:val="284"/>
        </w:trPr>
        <w:tc>
          <w:tcPr>
            <w:tcW w:w="643" w:type="dxa"/>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lastRenderedPageBreak/>
              <w:t>1</w:t>
            </w:r>
          </w:p>
        </w:tc>
        <w:tc>
          <w:tcPr>
            <w:tcW w:w="2909" w:type="dxa"/>
            <w:shd w:val="clear" w:color="auto" w:fill="FFFFFF"/>
            <w:vAlign w:val="center"/>
          </w:tcPr>
          <w:p w:rsidR="0072415A" w:rsidRPr="007D0188" w:rsidRDefault="0072415A" w:rsidP="0072415A">
            <w:pPr>
              <w:spacing w:line="240" w:lineRule="auto"/>
              <w:ind w:left="1400"/>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2</w:t>
            </w:r>
          </w:p>
        </w:tc>
        <w:tc>
          <w:tcPr>
            <w:tcW w:w="1382" w:type="dxa"/>
            <w:shd w:val="clear" w:color="auto" w:fill="FFFFFF"/>
            <w:vAlign w:val="center"/>
          </w:tcPr>
          <w:p w:rsidR="0072415A" w:rsidRPr="007D0188" w:rsidRDefault="0072415A" w:rsidP="0072415A">
            <w:pPr>
              <w:spacing w:line="240" w:lineRule="auto"/>
              <w:ind w:left="540"/>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3</w:t>
            </w:r>
          </w:p>
        </w:tc>
        <w:tc>
          <w:tcPr>
            <w:tcW w:w="1368" w:type="dxa"/>
            <w:shd w:val="clear" w:color="auto" w:fill="FFFFFF"/>
            <w:vAlign w:val="center"/>
          </w:tcPr>
          <w:p w:rsidR="0072415A" w:rsidRPr="007D0188" w:rsidRDefault="0072415A" w:rsidP="0072415A">
            <w:pPr>
              <w:spacing w:line="240" w:lineRule="auto"/>
              <w:ind w:left="640"/>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4</w:t>
            </w:r>
          </w:p>
        </w:tc>
        <w:tc>
          <w:tcPr>
            <w:tcW w:w="1608" w:type="dxa"/>
            <w:shd w:val="clear" w:color="auto" w:fill="FFFFFF"/>
            <w:vAlign w:val="center"/>
          </w:tcPr>
          <w:p w:rsidR="0072415A" w:rsidRPr="007D0188" w:rsidRDefault="0072415A" w:rsidP="0072415A">
            <w:pPr>
              <w:spacing w:line="240" w:lineRule="auto"/>
              <w:ind w:left="760"/>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5</w:t>
            </w:r>
          </w:p>
        </w:tc>
        <w:tc>
          <w:tcPr>
            <w:tcW w:w="1675" w:type="dxa"/>
            <w:shd w:val="clear" w:color="auto" w:fill="FFFFFF"/>
            <w:vAlign w:val="center"/>
          </w:tcPr>
          <w:p w:rsidR="0072415A" w:rsidRPr="007D0188" w:rsidRDefault="0072415A" w:rsidP="0072415A">
            <w:pPr>
              <w:spacing w:line="240" w:lineRule="auto"/>
              <w:ind w:left="780"/>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6</w:t>
            </w:r>
          </w:p>
        </w:tc>
      </w:tr>
      <w:tr w:rsidR="0072415A" w:rsidRPr="007D0188" w:rsidTr="00DB257C">
        <w:trPr>
          <w:trHeight w:hRule="exact" w:val="616"/>
        </w:trPr>
        <w:tc>
          <w:tcPr>
            <w:tcW w:w="643" w:type="dxa"/>
            <w:tcBorders>
              <w:bottom w:val="single" w:sz="4" w:space="0" w:color="auto"/>
            </w:tcBorders>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1</w:t>
            </w:r>
          </w:p>
        </w:tc>
        <w:tc>
          <w:tcPr>
            <w:tcW w:w="2909" w:type="dxa"/>
            <w:tcBorders>
              <w:bottom w:val="single" w:sz="4" w:space="0" w:color="auto"/>
            </w:tcBorders>
            <w:shd w:val="clear" w:color="auto" w:fill="FFFFFF"/>
            <w:vAlign w:val="center"/>
          </w:tcPr>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Численность населения</w:t>
            </w:r>
            <w:r>
              <w:rPr>
                <w:rFonts w:ascii="Times New Roman" w:eastAsia="Times New Roman" w:hAnsi="Times New Roman" w:cs="Times New Roman"/>
                <w:color w:val="000000"/>
                <w:spacing w:val="2"/>
                <w:szCs w:val="28"/>
                <w:lang w:val="ru-RU" w:eastAsia="ru-RU" w:bidi="ar-SA"/>
              </w:rPr>
              <w:t xml:space="preserve"> всего в т.ч.</w:t>
            </w:r>
          </w:p>
        </w:tc>
        <w:tc>
          <w:tcPr>
            <w:tcW w:w="1382" w:type="dxa"/>
            <w:tcBorders>
              <w:bottom w:val="single" w:sz="4" w:space="0" w:color="auto"/>
            </w:tcBorders>
            <w:shd w:val="clear" w:color="auto" w:fill="FFFFFF"/>
            <w:vAlign w:val="center"/>
          </w:tcPr>
          <w:p w:rsidR="0072415A" w:rsidRPr="007D0188" w:rsidRDefault="0072415A" w:rsidP="0072415A">
            <w:pPr>
              <w:spacing w:line="240" w:lineRule="auto"/>
              <w:ind w:left="340" w:hanging="343"/>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чел.</w:t>
            </w:r>
          </w:p>
        </w:tc>
        <w:tc>
          <w:tcPr>
            <w:tcW w:w="1368" w:type="dxa"/>
            <w:tcBorders>
              <w:bottom w:val="single" w:sz="4" w:space="0" w:color="auto"/>
            </w:tcBorders>
            <w:shd w:val="clear" w:color="auto" w:fill="FFFFFF"/>
            <w:vAlign w:val="center"/>
          </w:tcPr>
          <w:p w:rsidR="0072415A" w:rsidRPr="007D0188" w:rsidRDefault="0072415A" w:rsidP="0072415A">
            <w:pPr>
              <w:spacing w:line="240" w:lineRule="auto"/>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2230</w:t>
            </w:r>
          </w:p>
        </w:tc>
        <w:tc>
          <w:tcPr>
            <w:tcW w:w="1608" w:type="dxa"/>
            <w:tcBorders>
              <w:bottom w:val="single" w:sz="4" w:space="0" w:color="auto"/>
            </w:tcBorders>
            <w:shd w:val="clear" w:color="auto" w:fill="FFFFFF"/>
            <w:vAlign w:val="center"/>
          </w:tcPr>
          <w:p w:rsidR="0072415A" w:rsidRPr="007D0188" w:rsidRDefault="0072415A" w:rsidP="0072415A">
            <w:pPr>
              <w:spacing w:line="240" w:lineRule="auto"/>
              <w:ind w:left="620"/>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2510</w:t>
            </w:r>
          </w:p>
        </w:tc>
        <w:tc>
          <w:tcPr>
            <w:tcW w:w="1675" w:type="dxa"/>
            <w:tcBorders>
              <w:bottom w:val="single" w:sz="4" w:space="0" w:color="auto"/>
            </w:tcBorders>
            <w:shd w:val="clear" w:color="auto" w:fill="FFFFFF"/>
            <w:vAlign w:val="center"/>
          </w:tcPr>
          <w:p w:rsidR="0072415A" w:rsidRPr="007D0188" w:rsidRDefault="0072415A" w:rsidP="0072415A">
            <w:pPr>
              <w:spacing w:line="240" w:lineRule="auto"/>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2788</w:t>
            </w:r>
          </w:p>
        </w:tc>
      </w:tr>
      <w:tr w:rsidR="0072415A" w:rsidRPr="007D0188" w:rsidTr="00DB257C">
        <w:trPr>
          <w:trHeight w:hRule="exact" w:val="284"/>
        </w:trPr>
        <w:tc>
          <w:tcPr>
            <w:tcW w:w="643" w:type="dxa"/>
            <w:tcBorders>
              <w:top w:val="single" w:sz="4" w:space="0" w:color="auto"/>
              <w:bottom w:val="single" w:sz="4" w:space="0" w:color="auto"/>
            </w:tcBorders>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p>
        </w:tc>
        <w:tc>
          <w:tcPr>
            <w:tcW w:w="2909" w:type="dxa"/>
            <w:tcBorders>
              <w:top w:val="single" w:sz="4" w:space="0" w:color="auto"/>
              <w:bottom w:val="single" w:sz="4" w:space="0" w:color="auto"/>
            </w:tcBorders>
            <w:shd w:val="clear" w:color="auto" w:fill="FFFFFF"/>
            <w:vAlign w:val="center"/>
          </w:tcPr>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DC5ACE">
              <w:rPr>
                <w:rFonts w:ascii="Times New Roman" w:eastAsia="Times New Roman" w:hAnsi="Times New Roman" w:cs="Times New Roman"/>
                <w:color w:val="000000"/>
                <w:spacing w:val="2"/>
                <w:sz w:val="24"/>
                <w:szCs w:val="24"/>
                <w:lang w:val="ru-RU" w:eastAsia="ru-RU" w:bidi="ar-SA"/>
              </w:rPr>
              <w:t>с. Имек</w:t>
            </w:r>
          </w:p>
        </w:tc>
        <w:tc>
          <w:tcPr>
            <w:tcW w:w="1382" w:type="dxa"/>
            <w:tcBorders>
              <w:top w:val="single" w:sz="4" w:space="0" w:color="auto"/>
              <w:bottom w:val="single" w:sz="4" w:space="0" w:color="auto"/>
            </w:tcBorders>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w:t>
            </w:r>
          </w:p>
        </w:tc>
        <w:tc>
          <w:tcPr>
            <w:tcW w:w="1368" w:type="dxa"/>
            <w:tcBorders>
              <w:top w:val="single" w:sz="4" w:space="0" w:color="auto"/>
              <w:bottom w:val="single" w:sz="4" w:space="0" w:color="auto"/>
            </w:tcBorders>
            <w:shd w:val="clear" w:color="auto" w:fill="FFFFFF"/>
            <w:vAlign w:val="center"/>
          </w:tcPr>
          <w:p w:rsidR="0072415A" w:rsidRPr="00DC5ACE" w:rsidRDefault="0072415A" w:rsidP="0072415A">
            <w:pPr>
              <w:ind w:firstLine="33"/>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1266</w:t>
            </w:r>
          </w:p>
        </w:tc>
        <w:tc>
          <w:tcPr>
            <w:tcW w:w="1608" w:type="dxa"/>
            <w:tcBorders>
              <w:top w:val="single" w:sz="4" w:space="0" w:color="auto"/>
              <w:bottom w:val="single" w:sz="4" w:space="0" w:color="auto"/>
            </w:tcBorders>
            <w:shd w:val="clear" w:color="auto" w:fill="FFFFFF"/>
            <w:vAlign w:val="center"/>
          </w:tcPr>
          <w:p w:rsidR="0072415A" w:rsidRPr="00DC5ACE" w:rsidRDefault="0072415A" w:rsidP="0072415A">
            <w:pPr>
              <w:ind w:firstLine="33"/>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1424</w:t>
            </w:r>
          </w:p>
        </w:tc>
        <w:tc>
          <w:tcPr>
            <w:tcW w:w="1675" w:type="dxa"/>
            <w:tcBorders>
              <w:top w:val="single" w:sz="4" w:space="0" w:color="auto"/>
              <w:bottom w:val="single" w:sz="4" w:space="0" w:color="auto"/>
            </w:tcBorders>
            <w:shd w:val="clear" w:color="auto" w:fill="FFFFFF"/>
            <w:vAlign w:val="center"/>
          </w:tcPr>
          <w:p w:rsidR="0072415A" w:rsidRPr="00DC5ACE" w:rsidRDefault="0072415A" w:rsidP="0072415A">
            <w:pPr>
              <w:ind w:firstLine="33"/>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1583</w:t>
            </w:r>
          </w:p>
        </w:tc>
      </w:tr>
      <w:tr w:rsidR="0072415A" w:rsidRPr="007D0188" w:rsidTr="00DB257C">
        <w:trPr>
          <w:trHeight w:hRule="exact" w:val="284"/>
        </w:trPr>
        <w:tc>
          <w:tcPr>
            <w:tcW w:w="643" w:type="dxa"/>
            <w:tcBorders>
              <w:top w:val="single" w:sz="4" w:space="0" w:color="auto"/>
              <w:bottom w:val="single" w:sz="4" w:space="0" w:color="auto"/>
            </w:tcBorders>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tcBorders>
              <w:top w:val="single" w:sz="4" w:space="0" w:color="auto"/>
              <w:bottom w:val="single" w:sz="4" w:space="0" w:color="auto"/>
            </w:tcBorders>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д.Нижний Имек</w:t>
            </w:r>
          </w:p>
        </w:tc>
        <w:tc>
          <w:tcPr>
            <w:tcW w:w="1382" w:type="dxa"/>
            <w:tcBorders>
              <w:top w:val="single" w:sz="4" w:space="0" w:color="auto"/>
              <w:bottom w:val="single" w:sz="4" w:space="0" w:color="auto"/>
            </w:tcBorders>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tcBorders>
              <w:top w:val="single" w:sz="4" w:space="0" w:color="auto"/>
              <w:bottom w:val="single" w:sz="4" w:space="0" w:color="auto"/>
            </w:tcBorders>
            <w:shd w:val="clear" w:color="auto" w:fill="FFFFFF"/>
            <w:vAlign w:val="center"/>
          </w:tcPr>
          <w:p w:rsidR="0072415A" w:rsidRPr="00DC5ACE" w:rsidRDefault="0072415A" w:rsidP="0072415A">
            <w:pPr>
              <w:ind w:firstLine="33"/>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418</w:t>
            </w:r>
          </w:p>
        </w:tc>
        <w:tc>
          <w:tcPr>
            <w:tcW w:w="1608"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471</w:t>
            </w:r>
          </w:p>
        </w:tc>
        <w:tc>
          <w:tcPr>
            <w:tcW w:w="1675"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523</w:t>
            </w:r>
          </w:p>
        </w:tc>
      </w:tr>
      <w:tr w:rsidR="0072415A" w:rsidRPr="007D0188" w:rsidTr="00DB257C">
        <w:trPr>
          <w:trHeight w:hRule="exact" w:val="284"/>
        </w:trPr>
        <w:tc>
          <w:tcPr>
            <w:tcW w:w="643" w:type="dxa"/>
            <w:tcBorders>
              <w:top w:val="single" w:sz="4" w:space="0" w:color="auto"/>
              <w:bottom w:val="single" w:sz="4" w:space="0" w:color="auto"/>
            </w:tcBorders>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tcBorders>
              <w:top w:val="single" w:sz="4" w:space="0" w:color="auto"/>
              <w:bottom w:val="single" w:sz="4" w:space="0" w:color="auto"/>
            </w:tcBorders>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Верхний Имек</w:t>
            </w:r>
          </w:p>
        </w:tc>
        <w:tc>
          <w:tcPr>
            <w:tcW w:w="1382" w:type="dxa"/>
            <w:tcBorders>
              <w:top w:val="single" w:sz="4" w:space="0" w:color="auto"/>
              <w:bottom w:val="single" w:sz="4" w:space="0" w:color="auto"/>
            </w:tcBorders>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228</w:t>
            </w:r>
          </w:p>
        </w:tc>
        <w:tc>
          <w:tcPr>
            <w:tcW w:w="1608"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256</w:t>
            </w:r>
          </w:p>
        </w:tc>
        <w:tc>
          <w:tcPr>
            <w:tcW w:w="1675"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285</w:t>
            </w:r>
          </w:p>
        </w:tc>
      </w:tr>
      <w:tr w:rsidR="0072415A" w:rsidRPr="007D0188" w:rsidTr="00DB257C">
        <w:trPr>
          <w:trHeight w:hRule="exact" w:val="284"/>
        </w:trPr>
        <w:tc>
          <w:tcPr>
            <w:tcW w:w="643" w:type="dxa"/>
            <w:tcBorders>
              <w:top w:val="single" w:sz="4" w:space="0" w:color="auto"/>
              <w:bottom w:val="single" w:sz="4" w:space="0" w:color="auto"/>
            </w:tcBorders>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tcBorders>
              <w:top w:val="single" w:sz="4" w:space="0" w:color="auto"/>
              <w:bottom w:val="single" w:sz="4" w:space="0" w:color="auto"/>
            </w:tcBorders>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Харой</w:t>
            </w:r>
          </w:p>
        </w:tc>
        <w:tc>
          <w:tcPr>
            <w:tcW w:w="1382" w:type="dxa"/>
            <w:tcBorders>
              <w:top w:val="single" w:sz="4" w:space="0" w:color="auto"/>
              <w:bottom w:val="single" w:sz="4" w:space="0" w:color="auto"/>
            </w:tcBorders>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169</w:t>
            </w:r>
          </w:p>
        </w:tc>
        <w:tc>
          <w:tcPr>
            <w:tcW w:w="1608"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190</w:t>
            </w:r>
          </w:p>
        </w:tc>
        <w:tc>
          <w:tcPr>
            <w:tcW w:w="1675" w:type="dxa"/>
            <w:tcBorders>
              <w:top w:val="single" w:sz="4" w:space="0" w:color="auto"/>
              <w:bottom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211</w:t>
            </w:r>
          </w:p>
        </w:tc>
      </w:tr>
      <w:tr w:rsidR="0072415A" w:rsidRPr="007D0188" w:rsidTr="00DB257C">
        <w:trPr>
          <w:trHeight w:hRule="exact" w:val="284"/>
        </w:trPr>
        <w:tc>
          <w:tcPr>
            <w:tcW w:w="643" w:type="dxa"/>
            <w:tcBorders>
              <w:top w:val="single" w:sz="4" w:space="0" w:color="auto"/>
            </w:tcBorders>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tcBorders>
              <w:top w:val="single" w:sz="4" w:space="0" w:color="auto"/>
            </w:tcBorders>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Печегол</w:t>
            </w:r>
          </w:p>
        </w:tc>
        <w:tc>
          <w:tcPr>
            <w:tcW w:w="1382" w:type="dxa"/>
            <w:tcBorders>
              <w:top w:val="single" w:sz="4" w:space="0" w:color="auto"/>
            </w:tcBorders>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tcBorders>
              <w:top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149</w:t>
            </w:r>
          </w:p>
        </w:tc>
        <w:tc>
          <w:tcPr>
            <w:tcW w:w="1608" w:type="dxa"/>
            <w:tcBorders>
              <w:top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169</w:t>
            </w:r>
          </w:p>
        </w:tc>
        <w:tc>
          <w:tcPr>
            <w:tcW w:w="1675" w:type="dxa"/>
            <w:tcBorders>
              <w:top w:val="single" w:sz="4" w:space="0" w:color="auto"/>
            </w:tcBorders>
            <w:shd w:val="clear" w:color="auto" w:fill="FFFFFF"/>
            <w:vAlign w:val="center"/>
          </w:tcPr>
          <w:p w:rsidR="0072415A" w:rsidRPr="00DC5ACE" w:rsidRDefault="0072415A" w:rsidP="0072415A">
            <w:pPr>
              <w:jc w:val="center"/>
              <w:rPr>
                <w:rFonts w:ascii="Times New Roman" w:eastAsia="Times New Roman" w:hAnsi="Times New Roman" w:cs="Times New Roman"/>
                <w:spacing w:val="2"/>
                <w:szCs w:val="28"/>
                <w:lang w:val="ru-RU" w:eastAsia="ru-RU" w:bidi="ar-SA"/>
              </w:rPr>
            </w:pPr>
            <w:r>
              <w:rPr>
                <w:rFonts w:ascii="Times New Roman" w:eastAsia="Times New Roman" w:hAnsi="Times New Roman" w:cs="Times New Roman"/>
                <w:spacing w:val="2"/>
                <w:szCs w:val="28"/>
                <w:lang w:val="ru-RU" w:eastAsia="ru-RU" w:bidi="ar-SA"/>
              </w:rPr>
              <w:t>186</w:t>
            </w:r>
          </w:p>
        </w:tc>
      </w:tr>
      <w:tr w:rsidR="0072415A" w:rsidRPr="007D0188" w:rsidTr="00DB257C">
        <w:trPr>
          <w:trHeight w:val="568"/>
        </w:trPr>
        <w:tc>
          <w:tcPr>
            <w:tcW w:w="643" w:type="dxa"/>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2</w:t>
            </w:r>
          </w:p>
        </w:tc>
        <w:tc>
          <w:tcPr>
            <w:tcW w:w="2909" w:type="dxa"/>
            <w:shd w:val="clear" w:color="auto" w:fill="FFFFFF"/>
            <w:vAlign w:val="center"/>
          </w:tcPr>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Убыль жилого фонда</w:t>
            </w:r>
          </w:p>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(нарастающая)</w:t>
            </w:r>
          </w:p>
        </w:tc>
        <w:tc>
          <w:tcPr>
            <w:tcW w:w="1382" w:type="dxa"/>
            <w:shd w:val="clear" w:color="auto" w:fill="FFFFFF"/>
            <w:vAlign w:val="center"/>
          </w:tcPr>
          <w:p w:rsidR="0072415A" w:rsidRPr="007D0188" w:rsidRDefault="0072415A" w:rsidP="0072415A">
            <w:pPr>
              <w:spacing w:line="240" w:lineRule="auto"/>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 xml:space="preserve">тыс. </w:t>
            </w:r>
            <w:r w:rsidRPr="00587A14">
              <w:rPr>
                <w:rFonts w:ascii="Times New Roman" w:eastAsia="Times New Roman" w:hAnsi="Times New Roman" w:cs="Times New Roman"/>
                <w:color w:val="000000"/>
                <w:spacing w:val="2"/>
                <w:szCs w:val="28"/>
                <w:lang w:val="ru-RU" w:eastAsia="ru-RU" w:bidi="ar-SA"/>
              </w:rPr>
              <w:t>м</w:t>
            </w:r>
            <w:r w:rsidRPr="00587A14">
              <w:rPr>
                <w:rFonts w:ascii="Times New Roman" w:eastAsia="Times New Roman" w:hAnsi="Times New Roman" w:cs="Times New Roman"/>
                <w:color w:val="000000"/>
                <w:spacing w:val="2"/>
                <w:szCs w:val="28"/>
                <w:vertAlign w:val="superscript"/>
                <w:lang w:val="ru-RU" w:eastAsia="ru-RU" w:bidi="ar-SA"/>
              </w:rPr>
              <w:t>2</w:t>
            </w:r>
          </w:p>
          <w:p w:rsidR="0072415A" w:rsidRPr="007D0188" w:rsidRDefault="0072415A" w:rsidP="0072415A">
            <w:pPr>
              <w:jc w:val="center"/>
              <w:rPr>
                <w:rFonts w:ascii="Times New Roman" w:eastAsia="Times New Roman" w:hAnsi="Times New Roman" w:cs="Times New Roman"/>
                <w:color w:val="000000"/>
                <w:spacing w:val="2"/>
                <w:szCs w:val="28"/>
                <w:lang w:val="ru-RU" w:eastAsia="ru-RU" w:bidi="ar-SA"/>
              </w:rPr>
            </w:pPr>
            <w:r w:rsidRPr="00CE26B7">
              <w:rPr>
                <w:rFonts w:ascii="Times New Roman" w:eastAsia="Times New Roman" w:hAnsi="Times New Roman" w:cs="Times New Roman"/>
                <w:color w:val="000000"/>
                <w:spacing w:val="2"/>
                <w:szCs w:val="28"/>
                <w:lang w:val="ru-RU" w:eastAsia="ru-RU" w:bidi="ar-SA"/>
              </w:rPr>
              <w:t>общ.пл.</w:t>
            </w:r>
          </w:p>
        </w:tc>
        <w:tc>
          <w:tcPr>
            <w:tcW w:w="1368"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sidRPr="008B2968">
              <w:rPr>
                <w:rFonts w:ascii="Times New Roman" w:eastAsia="Times New Roman" w:hAnsi="Times New Roman" w:cs="Times New Roman"/>
                <w:szCs w:val="28"/>
                <w:lang w:val="ru-RU" w:eastAsia="ru-RU" w:bidi="ar-SA"/>
              </w:rPr>
              <w:t>0</w:t>
            </w:r>
          </w:p>
        </w:tc>
        <w:tc>
          <w:tcPr>
            <w:tcW w:w="1608"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3</w:t>
            </w:r>
          </w:p>
        </w:tc>
        <w:tc>
          <w:tcPr>
            <w:tcW w:w="1675"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6</w:t>
            </w:r>
          </w:p>
        </w:tc>
      </w:tr>
      <w:tr w:rsidR="0072415A" w:rsidRPr="007D0188" w:rsidTr="00DB257C">
        <w:trPr>
          <w:trHeight w:val="1279"/>
        </w:trPr>
        <w:tc>
          <w:tcPr>
            <w:tcW w:w="643" w:type="dxa"/>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3</w:t>
            </w:r>
          </w:p>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Существующий</w:t>
            </w:r>
          </w:p>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сохраняемый жилой фонд</w:t>
            </w:r>
            <w:r>
              <w:rPr>
                <w:rFonts w:ascii="Times New Roman" w:eastAsia="Times New Roman" w:hAnsi="Times New Roman" w:cs="Times New Roman"/>
                <w:color w:val="000000"/>
                <w:spacing w:val="2"/>
                <w:szCs w:val="28"/>
                <w:lang w:val="ru-RU" w:eastAsia="ru-RU" w:bidi="ar-SA"/>
              </w:rPr>
              <w:t xml:space="preserve"> </w:t>
            </w:r>
            <w:r w:rsidRPr="007D0188">
              <w:rPr>
                <w:rFonts w:ascii="Times New Roman" w:eastAsia="Times New Roman" w:hAnsi="Times New Roman" w:cs="Times New Roman"/>
                <w:color w:val="000000"/>
                <w:spacing w:val="2"/>
                <w:szCs w:val="28"/>
                <w:lang w:val="ru-RU" w:eastAsia="ru-RU" w:bidi="ar-SA"/>
              </w:rPr>
              <w:t>всего</w:t>
            </w:r>
          </w:p>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в том числе:</w:t>
            </w:r>
          </w:p>
        </w:tc>
        <w:tc>
          <w:tcPr>
            <w:tcW w:w="1382" w:type="dxa"/>
            <w:shd w:val="clear" w:color="auto" w:fill="FFFFFF"/>
            <w:vAlign w:val="center"/>
          </w:tcPr>
          <w:p w:rsidR="0072415A" w:rsidRPr="007D0188" w:rsidRDefault="0072415A" w:rsidP="0072415A">
            <w:pPr>
              <w:spacing w:line="240" w:lineRule="auto"/>
              <w:ind w:left="340" w:hanging="343"/>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Тыс.м</w:t>
            </w:r>
            <w:r w:rsidRPr="007D0188">
              <w:rPr>
                <w:rFonts w:ascii="Times New Roman" w:eastAsia="Times New Roman" w:hAnsi="Times New Roman" w:cs="Times New Roman"/>
                <w:color w:val="000000"/>
                <w:spacing w:val="2"/>
                <w:szCs w:val="28"/>
                <w:vertAlign w:val="superscript"/>
                <w:lang w:val="ru-RU" w:eastAsia="ru-RU" w:bidi="ar-SA"/>
              </w:rPr>
              <w:t>2</w:t>
            </w:r>
          </w:p>
          <w:p w:rsidR="0072415A" w:rsidRPr="007D0188" w:rsidRDefault="0072415A" w:rsidP="0072415A">
            <w:pPr>
              <w:spacing w:line="240" w:lineRule="auto"/>
              <w:ind w:left="540" w:hanging="343"/>
              <w:jc w:val="center"/>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общ</w:t>
            </w:r>
            <w:r w:rsidRPr="007D0188">
              <w:rPr>
                <w:rFonts w:ascii="Times New Roman" w:eastAsia="Times New Roman" w:hAnsi="Times New Roman" w:cs="Times New Roman"/>
                <w:color w:val="000000"/>
                <w:spacing w:val="2"/>
                <w:szCs w:val="28"/>
                <w:lang w:val="ru-RU" w:eastAsia="ru-RU" w:bidi="ar-SA"/>
              </w:rPr>
              <w:t>.п</w:t>
            </w:r>
            <w:r>
              <w:rPr>
                <w:rFonts w:ascii="Times New Roman" w:eastAsia="Times New Roman" w:hAnsi="Times New Roman" w:cs="Times New Roman"/>
                <w:color w:val="000000"/>
                <w:spacing w:val="2"/>
                <w:szCs w:val="28"/>
                <w:lang w:val="ru-RU" w:eastAsia="ru-RU" w:bidi="ar-SA"/>
              </w:rPr>
              <w:t>л</w:t>
            </w:r>
            <w:r w:rsidRPr="007D0188">
              <w:rPr>
                <w:rFonts w:ascii="Times New Roman" w:eastAsia="Times New Roman" w:hAnsi="Times New Roman" w:cs="Times New Roman"/>
                <w:color w:val="000000"/>
                <w:spacing w:val="2"/>
                <w:szCs w:val="28"/>
                <w:lang w:val="ru-RU" w:eastAsia="ru-RU" w:bidi="ar-SA"/>
              </w:rPr>
              <w:t>.</w:t>
            </w:r>
          </w:p>
          <w:p w:rsidR="0072415A" w:rsidRPr="007D0188" w:rsidRDefault="0072415A" w:rsidP="0072415A">
            <w:pPr>
              <w:ind w:left="5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sidRPr="00D56C11">
              <w:rPr>
                <w:rFonts w:ascii="Times New Roman" w:eastAsia="Times New Roman" w:hAnsi="Times New Roman" w:cs="Times New Roman"/>
                <w:szCs w:val="28"/>
                <w:lang w:val="ru-RU" w:eastAsia="ru-RU" w:bidi="ar-SA"/>
              </w:rPr>
              <w:t>28,71</w:t>
            </w:r>
          </w:p>
        </w:tc>
        <w:tc>
          <w:tcPr>
            <w:tcW w:w="1608"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27,85</w:t>
            </w:r>
          </w:p>
        </w:tc>
        <w:tc>
          <w:tcPr>
            <w:tcW w:w="1675" w:type="dxa"/>
            <w:shd w:val="clear" w:color="auto" w:fill="FFFFFF"/>
            <w:vAlign w:val="center"/>
          </w:tcPr>
          <w:p w:rsidR="0072415A" w:rsidRPr="008B2968" w:rsidRDefault="0072415A" w:rsidP="0072415A">
            <w:pPr>
              <w:keepNext/>
              <w:jc w:val="center"/>
              <w:outlineLvl w:val="4"/>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26,18</w:t>
            </w: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DC5ACE">
              <w:rPr>
                <w:rFonts w:ascii="Times New Roman" w:eastAsia="Times New Roman" w:hAnsi="Times New Roman" w:cs="Times New Roman"/>
                <w:color w:val="000000"/>
                <w:spacing w:val="2"/>
                <w:sz w:val="24"/>
                <w:szCs w:val="24"/>
                <w:lang w:val="ru-RU" w:eastAsia="ru-RU" w:bidi="ar-SA"/>
              </w:rPr>
              <w:t>с. Имек</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д.Нижний Имек</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Верхний Имек</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Харой</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Печегол</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val="568"/>
        </w:trPr>
        <w:tc>
          <w:tcPr>
            <w:tcW w:w="643" w:type="dxa"/>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5</w:t>
            </w:r>
          </w:p>
        </w:tc>
        <w:tc>
          <w:tcPr>
            <w:tcW w:w="2909" w:type="dxa"/>
            <w:shd w:val="clear" w:color="auto" w:fill="FFFFFF"/>
            <w:vAlign w:val="center"/>
          </w:tcPr>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Норма жилой</w:t>
            </w:r>
          </w:p>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обеспеченности *</w:t>
            </w:r>
          </w:p>
        </w:tc>
        <w:tc>
          <w:tcPr>
            <w:tcW w:w="1382" w:type="dxa"/>
            <w:shd w:val="clear" w:color="auto" w:fill="FFFFFF"/>
            <w:vAlign w:val="center"/>
          </w:tcPr>
          <w:p w:rsidR="0072415A" w:rsidRPr="007D0188" w:rsidRDefault="0072415A" w:rsidP="0072415A">
            <w:pPr>
              <w:spacing w:line="240" w:lineRule="auto"/>
              <w:ind w:left="340" w:hanging="343"/>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м</w:t>
            </w:r>
            <w:r w:rsidRPr="007D0188">
              <w:rPr>
                <w:rFonts w:ascii="Times New Roman" w:eastAsia="Times New Roman" w:hAnsi="Times New Roman" w:cs="Times New Roman"/>
                <w:color w:val="000000"/>
                <w:spacing w:val="2"/>
                <w:szCs w:val="28"/>
                <w:vertAlign w:val="superscript"/>
                <w:lang w:val="ru-RU" w:eastAsia="ru-RU" w:bidi="ar-SA"/>
              </w:rPr>
              <w:t>2</w:t>
            </w:r>
            <w:r w:rsidRPr="007D0188">
              <w:rPr>
                <w:rFonts w:ascii="Times New Roman" w:eastAsia="Times New Roman" w:hAnsi="Times New Roman" w:cs="Times New Roman"/>
                <w:color w:val="000000"/>
                <w:spacing w:val="2"/>
                <w:szCs w:val="28"/>
                <w:lang w:val="ru-RU" w:eastAsia="ru-RU" w:bidi="ar-SA"/>
              </w:rPr>
              <w:t>/чел</w:t>
            </w:r>
          </w:p>
        </w:tc>
        <w:tc>
          <w:tcPr>
            <w:tcW w:w="1368" w:type="dxa"/>
            <w:shd w:val="clear" w:color="auto" w:fill="FFFFFF"/>
            <w:vAlign w:val="center"/>
          </w:tcPr>
          <w:p w:rsidR="0072415A" w:rsidRPr="007D0188" w:rsidRDefault="0072415A" w:rsidP="0072415A">
            <w:pPr>
              <w:spacing w:line="240" w:lineRule="auto"/>
              <w:jc w:val="center"/>
              <w:rPr>
                <w:rFonts w:ascii="Times New Roman" w:eastAsia="Times New Roman" w:hAnsi="Times New Roman" w:cs="Times New Roman"/>
                <w:spacing w:val="2"/>
                <w:szCs w:val="28"/>
                <w:lang w:val="ru-RU" w:eastAsia="ru-RU" w:bidi="ar-SA"/>
              </w:rPr>
            </w:pPr>
            <w:r w:rsidRPr="000B47F7">
              <w:rPr>
                <w:rFonts w:ascii="Times New Roman" w:eastAsia="Times New Roman" w:hAnsi="Times New Roman" w:cs="Times New Roman"/>
                <w:spacing w:val="2"/>
                <w:szCs w:val="28"/>
                <w:lang w:val="ru-RU" w:eastAsia="ru-RU" w:bidi="ar-SA"/>
              </w:rPr>
              <w:t>12,87</w:t>
            </w:r>
          </w:p>
        </w:tc>
        <w:tc>
          <w:tcPr>
            <w:tcW w:w="1608" w:type="dxa"/>
            <w:shd w:val="clear" w:color="auto" w:fill="FFFFFF"/>
            <w:vAlign w:val="center"/>
          </w:tcPr>
          <w:p w:rsidR="0072415A" w:rsidRPr="007D0188" w:rsidRDefault="0072415A" w:rsidP="0072415A">
            <w:pPr>
              <w:spacing w:line="240" w:lineRule="auto"/>
              <w:ind w:left="620"/>
              <w:jc w:val="center"/>
              <w:rPr>
                <w:rFonts w:ascii="Times New Roman" w:eastAsia="Times New Roman" w:hAnsi="Times New Roman" w:cs="Times New Roman"/>
                <w:spacing w:val="2"/>
                <w:szCs w:val="28"/>
                <w:lang w:val="ru-RU" w:eastAsia="ru-RU" w:bidi="ar-SA"/>
              </w:rPr>
            </w:pPr>
            <w:r w:rsidRPr="007D0188">
              <w:rPr>
                <w:rFonts w:ascii="Times New Roman" w:eastAsia="Times New Roman" w:hAnsi="Times New Roman" w:cs="Times New Roman"/>
                <w:spacing w:val="2"/>
                <w:szCs w:val="28"/>
                <w:lang w:val="ru-RU" w:eastAsia="ru-RU" w:bidi="ar-SA"/>
              </w:rPr>
              <w:t>24</w:t>
            </w:r>
          </w:p>
        </w:tc>
        <w:tc>
          <w:tcPr>
            <w:tcW w:w="1675" w:type="dxa"/>
            <w:shd w:val="clear" w:color="auto" w:fill="FFFFFF"/>
            <w:vAlign w:val="center"/>
          </w:tcPr>
          <w:p w:rsidR="0072415A" w:rsidRPr="007D0188" w:rsidRDefault="0072415A" w:rsidP="0072415A">
            <w:pPr>
              <w:spacing w:line="240" w:lineRule="auto"/>
              <w:ind w:left="640"/>
              <w:jc w:val="center"/>
              <w:rPr>
                <w:rFonts w:ascii="Times New Roman" w:eastAsia="Times New Roman" w:hAnsi="Times New Roman" w:cs="Times New Roman"/>
                <w:spacing w:val="2"/>
                <w:szCs w:val="28"/>
                <w:lang w:val="ru-RU" w:eastAsia="ru-RU" w:bidi="ar-SA"/>
              </w:rPr>
            </w:pPr>
            <w:r w:rsidRPr="007D0188">
              <w:rPr>
                <w:rFonts w:ascii="Times New Roman" w:eastAsia="Times New Roman" w:hAnsi="Times New Roman" w:cs="Times New Roman"/>
                <w:spacing w:val="2"/>
                <w:szCs w:val="28"/>
                <w:lang w:val="ru-RU" w:eastAsia="ru-RU" w:bidi="ar-SA"/>
              </w:rPr>
              <w:t>30</w:t>
            </w:r>
          </w:p>
        </w:tc>
      </w:tr>
      <w:tr w:rsidR="0072415A" w:rsidRPr="007D0188" w:rsidTr="00DB257C">
        <w:trPr>
          <w:trHeight w:hRule="exact" w:val="1005"/>
        </w:trPr>
        <w:tc>
          <w:tcPr>
            <w:tcW w:w="643" w:type="dxa"/>
            <w:shd w:val="clear" w:color="auto" w:fill="FFFFFF"/>
            <w:vAlign w:val="center"/>
          </w:tcPr>
          <w:p w:rsidR="0072415A" w:rsidRPr="007D0188" w:rsidRDefault="0072415A" w:rsidP="0072415A">
            <w:pPr>
              <w:spacing w:line="240" w:lineRule="auto"/>
              <w:ind w:left="5"/>
              <w:jc w:val="center"/>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6</w:t>
            </w:r>
          </w:p>
        </w:tc>
        <w:tc>
          <w:tcPr>
            <w:tcW w:w="2909" w:type="dxa"/>
            <w:shd w:val="clear" w:color="auto" w:fill="FFFFFF"/>
            <w:vAlign w:val="center"/>
          </w:tcPr>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Территории нового</w:t>
            </w:r>
          </w:p>
          <w:p w:rsidR="0072415A"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строительства всего</w:t>
            </w:r>
          </w:p>
          <w:p w:rsidR="0072415A" w:rsidRPr="007D0188" w:rsidRDefault="0072415A" w:rsidP="0072415A">
            <w:pPr>
              <w:spacing w:line="240" w:lineRule="auto"/>
              <w:ind w:left="120"/>
              <w:rPr>
                <w:rFonts w:ascii="Times New Roman" w:eastAsia="Times New Roman" w:hAnsi="Times New Roman" w:cs="Times New Roman"/>
                <w:color w:val="000000"/>
                <w:spacing w:val="2"/>
                <w:szCs w:val="28"/>
                <w:lang w:val="ru-RU" w:eastAsia="ru-RU" w:bidi="ar-SA"/>
              </w:rPr>
            </w:pPr>
            <w:r>
              <w:rPr>
                <w:rFonts w:ascii="Times New Roman" w:eastAsia="Times New Roman" w:hAnsi="Times New Roman" w:cs="Times New Roman"/>
                <w:color w:val="000000"/>
                <w:spacing w:val="2"/>
                <w:szCs w:val="28"/>
                <w:lang w:val="ru-RU" w:eastAsia="ru-RU" w:bidi="ar-SA"/>
              </w:rPr>
              <w:t>в т.ч:</w:t>
            </w:r>
          </w:p>
        </w:tc>
        <w:tc>
          <w:tcPr>
            <w:tcW w:w="1382" w:type="dxa"/>
            <w:shd w:val="clear" w:color="auto" w:fill="FFFFFF"/>
            <w:vAlign w:val="center"/>
          </w:tcPr>
          <w:p w:rsidR="0072415A" w:rsidRPr="007D0188" w:rsidRDefault="0072415A" w:rsidP="0072415A">
            <w:pPr>
              <w:spacing w:line="240" w:lineRule="auto"/>
              <w:ind w:left="540" w:hanging="343"/>
              <w:jc w:val="center"/>
              <w:rPr>
                <w:rFonts w:ascii="Times New Roman" w:eastAsia="Times New Roman" w:hAnsi="Times New Roman" w:cs="Times New Roman"/>
                <w:color w:val="000000"/>
                <w:spacing w:val="2"/>
                <w:szCs w:val="28"/>
                <w:lang w:val="ru-RU" w:eastAsia="ru-RU" w:bidi="ar-SA"/>
              </w:rPr>
            </w:pPr>
            <w:r w:rsidRPr="007D0188">
              <w:rPr>
                <w:rFonts w:ascii="Times New Roman" w:eastAsia="Times New Roman" w:hAnsi="Times New Roman" w:cs="Times New Roman"/>
                <w:color w:val="000000"/>
                <w:spacing w:val="2"/>
                <w:szCs w:val="28"/>
                <w:lang w:val="ru-RU" w:eastAsia="ru-RU" w:bidi="ar-SA"/>
              </w:rPr>
              <w:t>га</w:t>
            </w:r>
          </w:p>
        </w:tc>
        <w:tc>
          <w:tcPr>
            <w:tcW w:w="1368" w:type="dxa"/>
            <w:shd w:val="clear" w:color="auto" w:fill="FFFFFF"/>
            <w:vAlign w:val="center"/>
          </w:tcPr>
          <w:p w:rsidR="0072415A" w:rsidRPr="007D0188" w:rsidRDefault="0072415A" w:rsidP="0072415A">
            <w:pPr>
              <w:spacing w:line="240" w:lineRule="auto"/>
              <w:ind w:left="640" w:hanging="607"/>
              <w:jc w:val="center"/>
              <w:rPr>
                <w:rFonts w:ascii="Times New Roman" w:eastAsia="Times New Roman" w:hAnsi="Times New Roman" w:cs="Times New Roman"/>
                <w:spacing w:val="2"/>
                <w:szCs w:val="28"/>
                <w:lang w:val="ru-RU" w:eastAsia="ru-RU" w:bidi="ar-SA"/>
              </w:rPr>
            </w:pPr>
            <w:r w:rsidRPr="000B47F7">
              <w:rPr>
                <w:rFonts w:ascii="Times New Roman" w:eastAsia="Times New Roman" w:hAnsi="Times New Roman" w:cs="Times New Roman"/>
                <w:spacing w:val="2"/>
                <w:szCs w:val="28"/>
                <w:lang w:val="ru-RU" w:eastAsia="ru-RU" w:bidi="ar-SA"/>
              </w:rPr>
              <w:t>-</w:t>
            </w:r>
          </w:p>
        </w:tc>
        <w:tc>
          <w:tcPr>
            <w:tcW w:w="1608" w:type="dxa"/>
            <w:shd w:val="clear" w:color="auto" w:fill="FFFFFF"/>
            <w:vAlign w:val="center"/>
          </w:tcPr>
          <w:p w:rsidR="0072415A" w:rsidRPr="008B2968" w:rsidRDefault="0072415A" w:rsidP="0072415A">
            <w:pPr>
              <w:widowControl w:val="0"/>
              <w:jc w:val="center"/>
              <w:rPr>
                <w:rFonts w:ascii="Times New Roman" w:eastAsia="Courier New" w:hAnsi="Times New Roman" w:cs="Times New Roman"/>
                <w:szCs w:val="28"/>
                <w:lang w:val="ru-RU" w:eastAsia="ru-RU" w:bidi="ar-SA"/>
              </w:rPr>
            </w:pPr>
            <w:r>
              <w:rPr>
                <w:rFonts w:ascii="Times New Roman" w:eastAsia="Courier New" w:hAnsi="Times New Roman" w:cs="Times New Roman"/>
                <w:szCs w:val="28"/>
                <w:lang w:val="ru-RU" w:eastAsia="ru-RU" w:bidi="ar-SA"/>
              </w:rPr>
              <w:t>84,00</w:t>
            </w:r>
          </w:p>
        </w:tc>
        <w:tc>
          <w:tcPr>
            <w:tcW w:w="1675" w:type="dxa"/>
            <w:shd w:val="clear" w:color="auto" w:fill="FFFFFF"/>
            <w:vAlign w:val="center"/>
          </w:tcPr>
          <w:p w:rsidR="0072415A" w:rsidRPr="008B2968" w:rsidRDefault="0072415A" w:rsidP="0072415A">
            <w:pPr>
              <w:widowControl w:val="0"/>
              <w:jc w:val="center"/>
              <w:rPr>
                <w:rFonts w:ascii="Times New Roman" w:eastAsia="Courier New" w:hAnsi="Times New Roman" w:cs="Times New Roman"/>
                <w:szCs w:val="28"/>
                <w:lang w:val="ru-RU" w:eastAsia="ru-RU" w:bidi="ar-SA"/>
              </w:rPr>
            </w:pPr>
            <w:r>
              <w:rPr>
                <w:rFonts w:ascii="Times New Roman" w:eastAsia="Courier New" w:hAnsi="Times New Roman" w:cs="Times New Roman"/>
                <w:szCs w:val="28"/>
                <w:lang w:val="ru-RU" w:eastAsia="ru-RU" w:bidi="ar-SA"/>
              </w:rPr>
              <w:t>83,40</w:t>
            </w: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7D0188" w:rsidRDefault="0072415A" w:rsidP="0072415A">
            <w:pPr>
              <w:ind w:left="120"/>
              <w:rPr>
                <w:rFonts w:ascii="Times New Roman" w:eastAsia="Times New Roman" w:hAnsi="Times New Roman" w:cs="Times New Roman"/>
                <w:color w:val="000000"/>
                <w:spacing w:val="2"/>
                <w:szCs w:val="28"/>
                <w:lang w:val="ru-RU" w:eastAsia="ru-RU" w:bidi="ar-SA"/>
              </w:rPr>
            </w:pPr>
            <w:r w:rsidRPr="00DC5ACE">
              <w:rPr>
                <w:rFonts w:ascii="Times New Roman" w:eastAsia="Times New Roman" w:hAnsi="Times New Roman" w:cs="Times New Roman"/>
                <w:color w:val="000000"/>
                <w:spacing w:val="2"/>
                <w:sz w:val="24"/>
                <w:szCs w:val="24"/>
                <w:lang w:val="ru-RU" w:eastAsia="ru-RU" w:bidi="ar-SA"/>
              </w:rPr>
              <w:t>с. Имек</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72415A">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д.Нижний Имек</w:t>
            </w:r>
          </w:p>
        </w:tc>
        <w:tc>
          <w:tcPr>
            <w:tcW w:w="1382" w:type="dxa"/>
            <w:shd w:val="clear" w:color="auto" w:fill="FFFFFF"/>
            <w:vAlign w:val="center"/>
          </w:tcPr>
          <w:p w:rsidR="0072415A" w:rsidRPr="007D0188" w:rsidRDefault="0072415A" w:rsidP="0072415A">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72415A">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72415A">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72415A">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72415A">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DB257C">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Верхний Имек</w:t>
            </w:r>
          </w:p>
        </w:tc>
        <w:tc>
          <w:tcPr>
            <w:tcW w:w="1382" w:type="dxa"/>
            <w:shd w:val="clear" w:color="auto" w:fill="FFFFFF"/>
            <w:vAlign w:val="center"/>
          </w:tcPr>
          <w:p w:rsidR="0072415A" w:rsidRPr="007D0188" w:rsidRDefault="0072415A" w:rsidP="00DB257C">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DB257C">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DB257C">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DB257C">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DB257C">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DB257C">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Харой</w:t>
            </w:r>
          </w:p>
        </w:tc>
        <w:tc>
          <w:tcPr>
            <w:tcW w:w="1382" w:type="dxa"/>
            <w:shd w:val="clear" w:color="auto" w:fill="FFFFFF"/>
            <w:vAlign w:val="center"/>
          </w:tcPr>
          <w:p w:rsidR="0072415A" w:rsidRPr="007D0188" w:rsidRDefault="0072415A" w:rsidP="00DB257C">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DB257C">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DB257C">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DB257C">
            <w:pPr>
              <w:ind w:left="640"/>
              <w:jc w:val="center"/>
              <w:rPr>
                <w:rFonts w:ascii="Times New Roman" w:eastAsia="Times New Roman" w:hAnsi="Times New Roman" w:cs="Times New Roman"/>
                <w:spacing w:val="2"/>
                <w:szCs w:val="28"/>
                <w:lang w:val="ru-RU" w:eastAsia="ru-RU" w:bidi="ar-SA"/>
              </w:rPr>
            </w:pPr>
          </w:p>
        </w:tc>
      </w:tr>
      <w:tr w:rsidR="0072415A" w:rsidRPr="007D0188" w:rsidTr="00DB257C">
        <w:trPr>
          <w:trHeight w:hRule="exact" w:val="284"/>
        </w:trPr>
        <w:tc>
          <w:tcPr>
            <w:tcW w:w="643" w:type="dxa"/>
            <w:shd w:val="clear" w:color="auto" w:fill="FFFFFF"/>
            <w:vAlign w:val="center"/>
          </w:tcPr>
          <w:p w:rsidR="0072415A" w:rsidRPr="007D0188" w:rsidRDefault="0072415A" w:rsidP="00DB257C">
            <w:pPr>
              <w:ind w:left="5"/>
              <w:jc w:val="center"/>
              <w:rPr>
                <w:rFonts w:ascii="Times New Roman" w:eastAsia="Times New Roman" w:hAnsi="Times New Roman" w:cs="Times New Roman"/>
                <w:color w:val="000000"/>
                <w:spacing w:val="2"/>
                <w:szCs w:val="28"/>
                <w:lang w:val="ru-RU" w:eastAsia="ru-RU" w:bidi="ar-SA"/>
              </w:rPr>
            </w:pPr>
          </w:p>
        </w:tc>
        <w:tc>
          <w:tcPr>
            <w:tcW w:w="2909" w:type="dxa"/>
            <w:shd w:val="clear" w:color="auto" w:fill="FFFFFF"/>
            <w:vAlign w:val="center"/>
          </w:tcPr>
          <w:p w:rsidR="0072415A" w:rsidRPr="00DC5ACE" w:rsidRDefault="0072415A" w:rsidP="00DB257C">
            <w:pPr>
              <w:ind w:left="120"/>
              <w:rPr>
                <w:rFonts w:ascii="Times New Roman" w:eastAsia="Times New Roman" w:hAnsi="Times New Roman" w:cs="Times New Roman"/>
                <w:color w:val="000000"/>
                <w:spacing w:val="2"/>
                <w:sz w:val="24"/>
                <w:szCs w:val="24"/>
                <w:lang w:val="ru-RU" w:eastAsia="ru-RU" w:bidi="ar-SA"/>
              </w:rPr>
            </w:pPr>
            <w:r w:rsidRPr="00DC5ACE">
              <w:rPr>
                <w:rFonts w:ascii="Times New Roman" w:eastAsia="Times New Roman" w:hAnsi="Times New Roman" w:cs="Times New Roman"/>
                <w:color w:val="000000"/>
                <w:spacing w:val="2"/>
                <w:sz w:val="24"/>
                <w:szCs w:val="24"/>
                <w:lang w:val="ru-RU" w:eastAsia="ru-RU" w:bidi="ar-SA"/>
              </w:rPr>
              <w:t>д. Печегол</w:t>
            </w:r>
          </w:p>
        </w:tc>
        <w:tc>
          <w:tcPr>
            <w:tcW w:w="1382" w:type="dxa"/>
            <w:shd w:val="clear" w:color="auto" w:fill="FFFFFF"/>
            <w:vAlign w:val="center"/>
          </w:tcPr>
          <w:p w:rsidR="0072415A" w:rsidRPr="007D0188" w:rsidRDefault="0072415A" w:rsidP="00DB257C">
            <w:pPr>
              <w:ind w:left="340" w:hanging="343"/>
              <w:jc w:val="center"/>
              <w:rPr>
                <w:rFonts w:ascii="Times New Roman" w:eastAsia="Times New Roman" w:hAnsi="Times New Roman" w:cs="Times New Roman"/>
                <w:color w:val="000000"/>
                <w:spacing w:val="2"/>
                <w:szCs w:val="28"/>
                <w:lang w:val="ru-RU" w:eastAsia="ru-RU" w:bidi="ar-SA"/>
              </w:rPr>
            </w:pPr>
          </w:p>
        </w:tc>
        <w:tc>
          <w:tcPr>
            <w:tcW w:w="1368" w:type="dxa"/>
            <w:shd w:val="clear" w:color="auto" w:fill="FFFFFF"/>
            <w:vAlign w:val="center"/>
          </w:tcPr>
          <w:p w:rsidR="0072415A" w:rsidRPr="00DC5ACE" w:rsidRDefault="0072415A" w:rsidP="00DB257C">
            <w:pPr>
              <w:ind w:left="440"/>
              <w:jc w:val="center"/>
              <w:rPr>
                <w:rFonts w:ascii="Times New Roman" w:eastAsia="Times New Roman" w:hAnsi="Times New Roman" w:cs="Times New Roman"/>
                <w:spacing w:val="2"/>
                <w:szCs w:val="28"/>
                <w:lang w:val="ru-RU" w:eastAsia="ru-RU" w:bidi="ar-SA"/>
              </w:rPr>
            </w:pPr>
          </w:p>
        </w:tc>
        <w:tc>
          <w:tcPr>
            <w:tcW w:w="1608" w:type="dxa"/>
            <w:shd w:val="clear" w:color="auto" w:fill="FFFFFF"/>
            <w:vAlign w:val="center"/>
          </w:tcPr>
          <w:p w:rsidR="0072415A" w:rsidRPr="00DC5ACE" w:rsidRDefault="0072415A" w:rsidP="00DB257C">
            <w:pPr>
              <w:ind w:left="620"/>
              <w:jc w:val="center"/>
              <w:rPr>
                <w:rFonts w:ascii="Times New Roman" w:eastAsia="Times New Roman" w:hAnsi="Times New Roman" w:cs="Times New Roman"/>
                <w:spacing w:val="2"/>
                <w:szCs w:val="28"/>
                <w:lang w:val="ru-RU" w:eastAsia="ru-RU" w:bidi="ar-SA"/>
              </w:rPr>
            </w:pPr>
          </w:p>
        </w:tc>
        <w:tc>
          <w:tcPr>
            <w:tcW w:w="1675" w:type="dxa"/>
            <w:shd w:val="clear" w:color="auto" w:fill="FFFFFF"/>
            <w:vAlign w:val="center"/>
          </w:tcPr>
          <w:p w:rsidR="0072415A" w:rsidRPr="00DC5ACE" w:rsidRDefault="0072415A" w:rsidP="00DB257C">
            <w:pPr>
              <w:ind w:left="640"/>
              <w:jc w:val="center"/>
              <w:rPr>
                <w:rFonts w:ascii="Times New Roman" w:eastAsia="Times New Roman" w:hAnsi="Times New Roman" w:cs="Times New Roman"/>
                <w:spacing w:val="2"/>
                <w:szCs w:val="28"/>
                <w:lang w:val="ru-RU" w:eastAsia="ru-RU" w:bidi="ar-SA"/>
              </w:rPr>
            </w:pPr>
          </w:p>
        </w:tc>
      </w:tr>
    </w:tbl>
    <w:p w:rsidR="0072415A" w:rsidRDefault="0072415A" w:rsidP="001C56D3">
      <w:pPr>
        <w:ind w:firstLine="561"/>
        <w:jc w:val="both"/>
        <w:rPr>
          <w:lang w:val="ru-RU"/>
        </w:rPr>
      </w:pPr>
    </w:p>
    <w:p w:rsidR="0072415A" w:rsidRDefault="0072415A" w:rsidP="001C56D3">
      <w:pPr>
        <w:ind w:firstLine="561"/>
        <w:jc w:val="both"/>
        <w:rPr>
          <w:lang w:val="ru-RU"/>
        </w:rPr>
      </w:pPr>
    </w:p>
    <w:p w:rsidR="0072415A" w:rsidRPr="001C56D3" w:rsidRDefault="0072415A" w:rsidP="001C56D3">
      <w:pPr>
        <w:ind w:firstLine="561"/>
        <w:jc w:val="both"/>
        <w:rPr>
          <w:lang w:val="ru-RU"/>
        </w:rPr>
      </w:pPr>
    </w:p>
    <w:p w:rsidR="00A04155" w:rsidRDefault="00A04155" w:rsidP="00394C89">
      <w:pPr>
        <w:ind w:firstLine="561"/>
        <w:jc w:val="both"/>
        <w:rPr>
          <w:rFonts w:ascii="Times New Roman" w:eastAsia="Times New Roman" w:hAnsi="Times New Roman" w:cs="Times New Roman"/>
          <w:bCs/>
          <w:color w:val="7030A0"/>
          <w:szCs w:val="28"/>
          <w:lang w:val="ru-RU" w:eastAsia="ru-RU" w:bidi="ar-SA"/>
        </w:rPr>
      </w:pPr>
    </w:p>
    <w:p w:rsidR="00A04155" w:rsidRDefault="00A04155" w:rsidP="00394C89">
      <w:pPr>
        <w:ind w:firstLine="561"/>
        <w:jc w:val="both"/>
        <w:rPr>
          <w:lang w:val="ru-RU"/>
        </w:rPr>
      </w:pPr>
      <w:r w:rsidRPr="00A04155">
        <w:rPr>
          <w:lang w:val="ru-RU"/>
        </w:rPr>
        <w:t>С учетом динамики численности населени</w:t>
      </w:r>
      <w:r>
        <w:rPr>
          <w:lang w:val="ru-RU"/>
        </w:rPr>
        <w:t xml:space="preserve">я настоящим проектом определена </w:t>
      </w:r>
      <w:r w:rsidRPr="00A04155">
        <w:rPr>
          <w:lang w:val="ru-RU"/>
        </w:rPr>
        <w:t>номинальная емкость объектов здравоохранения,</w:t>
      </w:r>
      <w:r>
        <w:rPr>
          <w:lang w:val="ru-RU"/>
        </w:rPr>
        <w:t xml:space="preserve"> образования и обслуживания для </w:t>
      </w:r>
      <w:r w:rsidRPr="00A04155">
        <w:rPr>
          <w:lang w:val="ru-RU"/>
        </w:rPr>
        <w:t>муниципального образования согласно СНиП 2.</w:t>
      </w:r>
      <w:r>
        <w:rPr>
          <w:lang w:val="ru-RU"/>
        </w:rPr>
        <w:t>07.01-89*</w:t>
      </w:r>
    </w:p>
    <w:p w:rsidR="00A04155" w:rsidRPr="00A04155" w:rsidRDefault="00A04155" w:rsidP="00394C89">
      <w:pPr>
        <w:ind w:firstLine="561"/>
        <w:jc w:val="both"/>
        <w:rPr>
          <w:rFonts w:ascii="Times New Roman" w:eastAsia="Times New Roman" w:hAnsi="Times New Roman" w:cs="Times New Roman"/>
          <w:bCs/>
          <w:color w:val="7030A0"/>
          <w:szCs w:val="28"/>
          <w:lang w:val="ru-RU" w:eastAsia="ru-RU" w:bidi="ar-SA"/>
        </w:rPr>
      </w:pPr>
      <w:r>
        <w:rPr>
          <w:lang w:val="ru-RU"/>
        </w:rPr>
        <w:t xml:space="preserve"> Существенное развитие </w:t>
      </w:r>
      <w:r w:rsidRPr="00A04155">
        <w:rPr>
          <w:lang w:val="ru-RU"/>
        </w:rPr>
        <w:t>общественной зоны предусматривается в админ</w:t>
      </w:r>
      <w:r>
        <w:rPr>
          <w:lang w:val="ru-RU"/>
        </w:rPr>
        <w:t xml:space="preserve">истративном центре </w:t>
      </w:r>
      <w:r w:rsidRPr="00A04155">
        <w:rPr>
          <w:lang w:val="ru-RU"/>
        </w:rPr>
        <w:t xml:space="preserve">муниципального образования </w:t>
      </w:r>
      <w:r>
        <w:rPr>
          <w:lang w:val="ru-RU"/>
        </w:rPr>
        <w:t>–</w:t>
      </w:r>
      <w:r w:rsidRPr="00A04155">
        <w:rPr>
          <w:lang w:val="ru-RU"/>
        </w:rPr>
        <w:t xml:space="preserve"> селе</w:t>
      </w:r>
      <w:r>
        <w:rPr>
          <w:lang w:val="ru-RU"/>
        </w:rPr>
        <w:t xml:space="preserve"> Имек</w:t>
      </w:r>
      <w:r w:rsidRPr="00A04155">
        <w:rPr>
          <w:lang w:val="ru-RU"/>
        </w:rPr>
        <w:t>.</w:t>
      </w:r>
    </w:p>
    <w:p w:rsidR="00A04155" w:rsidRDefault="00A04155" w:rsidP="00394C89">
      <w:pPr>
        <w:ind w:firstLine="561"/>
        <w:jc w:val="both"/>
        <w:rPr>
          <w:rFonts w:ascii="Times New Roman" w:eastAsia="Times New Roman" w:hAnsi="Times New Roman" w:cs="Times New Roman"/>
          <w:bCs/>
          <w:color w:val="7030A0"/>
          <w:szCs w:val="28"/>
          <w:lang w:val="ru-RU" w:eastAsia="ru-RU" w:bidi="ar-SA"/>
        </w:rPr>
      </w:pPr>
    </w:p>
    <w:p w:rsidR="00A04155" w:rsidRDefault="00A04155" w:rsidP="00394C89">
      <w:pPr>
        <w:ind w:firstLine="561"/>
        <w:jc w:val="both"/>
        <w:rPr>
          <w:rFonts w:ascii="Times New Roman" w:eastAsia="Times New Roman" w:hAnsi="Times New Roman" w:cs="Times New Roman"/>
          <w:bCs/>
          <w:color w:val="7030A0"/>
          <w:szCs w:val="28"/>
          <w:lang w:val="ru-RU" w:eastAsia="ru-RU" w:bidi="ar-SA"/>
        </w:rPr>
      </w:pPr>
    </w:p>
    <w:p w:rsidR="00A04155" w:rsidRPr="00AC02CD" w:rsidRDefault="00A04155" w:rsidP="00AC02CD">
      <w:pPr>
        <w:ind w:firstLine="561"/>
        <w:jc w:val="both"/>
        <w:rPr>
          <w:rFonts w:ascii="Times New Roman" w:eastAsia="Times New Roman" w:hAnsi="Times New Roman" w:cs="Times New Roman"/>
          <w:bCs/>
          <w:color w:val="D99594" w:themeColor="accent2" w:themeTint="99"/>
          <w:szCs w:val="28"/>
          <w:lang w:val="ru-RU" w:eastAsia="ru-RU" w:bidi="ar-SA"/>
        </w:rPr>
      </w:pPr>
    </w:p>
    <w:p w:rsidR="00A04155" w:rsidRDefault="00A04155" w:rsidP="00394C89">
      <w:pPr>
        <w:ind w:firstLine="561"/>
        <w:jc w:val="both"/>
        <w:rPr>
          <w:rFonts w:ascii="Times New Roman" w:eastAsia="Times New Roman" w:hAnsi="Times New Roman" w:cs="Times New Roman"/>
          <w:bCs/>
          <w:color w:val="7030A0"/>
          <w:szCs w:val="28"/>
          <w:lang w:val="ru-RU" w:eastAsia="ru-RU" w:bidi="ar-SA"/>
        </w:rPr>
      </w:pPr>
    </w:p>
    <w:p w:rsidR="0036054C" w:rsidRDefault="0036054C" w:rsidP="00394C89">
      <w:pPr>
        <w:ind w:firstLine="561"/>
        <w:jc w:val="both"/>
        <w:rPr>
          <w:rFonts w:ascii="Times New Roman" w:eastAsia="Times New Roman" w:hAnsi="Times New Roman" w:cs="Times New Roman"/>
          <w:bCs/>
          <w:color w:val="7030A0"/>
          <w:szCs w:val="28"/>
          <w:lang w:val="ru-RU" w:eastAsia="ru-RU" w:bidi="ar-SA"/>
        </w:rPr>
      </w:pPr>
    </w:p>
    <w:p w:rsidR="0036054C" w:rsidRDefault="0036054C" w:rsidP="00394C89">
      <w:pPr>
        <w:ind w:firstLine="561"/>
        <w:jc w:val="both"/>
        <w:rPr>
          <w:rFonts w:ascii="Times New Roman" w:eastAsia="Times New Roman" w:hAnsi="Times New Roman" w:cs="Times New Roman"/>
          <w:bCs/>
          <w:color w:val="7030A0"/>
          <w:szCs w:val="28"/>
          <w:lang w:val="ru-RU" w:eastAsia="ru-RU" w:bidi="ar-SA"/>
        </w:rPr>
      </w:pPr>
    </w:p>
    <w:p w:rsidR="0036054C" w:rsidRDefault="0036054C" w:rsidP="00394C89">
      <w:pPr>
        <w:ind w:firstLine="561"/>
        <w:jc w:val="both"/>
        <w:rPr>
          <w:rFonts w:ascii="Times New Roman" w:eastAsia="Times New Roman" w:hAnsi="Times New Roman" w:cs="Times New Roman"/>
          <w:bCs/>
          <w:color w:val="7030A0"/>
          <w:szCs w:val="28"/>
          <w:lang w:val="ru-RU" w:eastAsia="ru-RU" w:bidi="ar-SA"/>
        </w:rPr>
      </w:pPr>
    </w:p>
    <w:p w:rsidR="0036054C" w:rsidRDefault="0036054C" w:rsidP="00394C89">
      <w:pPr>
        <w:ind w:firstLine="561"/>
        <w:jc w:val="both"/>
        <w:rPr>
          <w:rFonts w:ascii="Times New Roman" w:eastAsia="Times New Roman" w:hAnsi="Times New Roman" w:cs="Times New Roman"/>
          <w:bCs/>
          <w:color w:val="7030A0"/>
          <w:szCs w:val="28"/>
          <w:lang w:val="ru-RU" w:eastAsia="ru-RU" w:bidi="ar-SA"/>
        </w:rPr>
      </w:pPr>
    </w:p>
    <w:p w:rsidR="0036054C" w:rsidRDefault="0036054C" w:rsidP="00394C89">
      <w:pPr>
        <w:ind w:firstLine="561"/>
        <w:jc w:val="both"/>
        <w:rPr>
          <w:rFonts w:ascii="Times New Roman" w:eastAsia="Times New Roman" w:hAnsi="Times New Roman" w:cs="Times New Roman"/>
          <w:bCs/>
          <w:color w:val="7030A0"/>
          <w:szCs w:val="28"/>
          <w:lang w:val="ru-RU" w:eastAsia="ru-RU" w:bidi="ar-SA"/>
        </w:rPr>
      </w:pPr>
    </w:p>
    <w:p w:rsidR="00906D60" w:rsidRPr="004D7E85" w:rsidRDefault="00906D60" w:rsidP="00394C89">
      <w:pPr>
        <w:ind w:firstLine="561"/>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В границу населенного пункта включены территории:</w:t>
      </w:r>
    </w:p>
    <w:p w:rsidR="00906D60" w:rsidRPr="004D7E85" w:rsidRDefault="00906D60" w:rsidP="00394C89">
      <w:pPr>
        <w:ind w:firstLine="561"/>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 селитебная зона, в которую входят участки жилой застройки с приусадебными наделами, участки культурно бытовых и общественных зданий, зеленые насаждения и сооружения общего пользования, улицы, площади, проезды и т.д.;</w:t>
      </w:r>
    </w:p>
    <w:p w:rsidR="00906D60" w:rsidRPr="004D7E85" w:rsidRDefault="00906D60" w:rsidP="00E35AAA">
      <w:pPr>
        <w:numPr>
          <w:ilvl w:val="0"/>
          <w:numId w:val="3"/>
        </w:num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 xml:space="preserve">примыкающие к селитебной зоне или расположенные в непосредственной близости от нее приусадебные земли жителей села Партизанское; </w:t>
      </w:r>
    </w:p>
    <w:p w:rsidR="00906D60" w:rsidRPr="004D7E85" w:rsidRDefault="00906D60" w:rsidP="00E35AAA">
      <w:pPr>
        <w:numPr>
          <w:ilvl w:val="0"/>
          <w:numId w:val="3"/>
        </w:num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производственная зона, где размещены животноводческие постройки, машинные дворы и мастерские, промышленные предприятия, независимо от ведомственного подчинения, площади, здания и сооружения транспорта, объекты коммунально-бытового сектора;</w:t>
      </w:r>
    </w:p>
    <w:p w:rsidR="00906D60" w:rsidRPr="004D7E85" w:rsidRDefault="00906D60" w:rsidP="00E35AAA">
      <w:pPr>
        <w:numPr>
          <w:ilvl w:val="0"/>
          <w:numId w:val="3"/>
        </w:num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санитарно-защитные зоны, противопожарные и другие разрывы между селитебной и производственной зонами;</w:t>
      </w:r>
    </w:p>
    <w:p w:rsidR="00906D60" w:rsidRPr="004D7E85" w:rsidRDefault="00906D60" w:rsidP="00E35AAA">
      <w:pPr>
        <w:numPr>
          <w:ilvl w:val="0"/>
          <w:numId w:val="3"/>
        </w:num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резервные территории, территории необходимые для развития села Партизанское, предусматриваемые на ближайшую перспективу и за пределами расчётного срока;</w:t>
      </w:r>
    </w:p>
    <w:p w:rsidR="00906D60" w:rsidRPr="004D7E85" w:rsidRDefault="00906D60" w:rsidP="00E35AAA">
      <w:pPr>
        <w:numPr>
          <w:ilvl w:val="0"/>
          <w:numId w:val="3"/>
        </w:num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сельскохозяйственные и другие угодья, расположенные внутри селитебной производственной и других зон.</w:t>
      </w:r>
    </w:p>
    <w:p w:rsidR="00906D60" w:rsidRPr="004D7E85" w:rsidRDefault="00906D60" w:rsidP="00394C89">
      <w:pPr>
        <w:ind w:firstLine="561"/>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lastRenderedPageBreak/>
        <w:t xml:space="preserve">В данной работе вышеназванный состав территорий принят за основу. При составлении опорного плана расчет произведен в границах Партизанского сельского совета, утверждённых </w:t>
      </w:r>
      <w:r w:rsidRPr="004D7E85">
        <w:rPr>
          <w:rFonts w:ascii="Times New Roman" w:eastAsia="Times New Roman" w:hAnsi="Times New Roman" w:cs="Times New Roman"/>
          <w:color w:val="7030A0"/>
          <w:szCs w:val="28"/>
          <w:lang w:val="ru-RU" w:eastAsia="ru-RU" w:bidi="ar-SA"/>
        </w:rPr>
        <w:t>согласно Закона Красноярского края от 18.02.2005г. № 13-3119 « Об установлении границ и наделении соответствующим статусом муниципального образования Таштыпский район и находящиеся в его границах иных муниципальных образований»,</w:t>
      </w:r>
      <w:r w:rsidRPr="004D7E85">
        <w:rPr>
          <w:rFonts w:ascii="Times New Roman" w:eastAsia="Times New Roman" w:hAnsi="Times New Roman" w:cs="Times New Roman"/>
          <w:color w:val="7030A0"/>
          <w:sz w:val="40"/>
          <w:szCs w:val="28"/>
          <w:lang w:val="ru-RU" w:eastAsia="ru-RU" w:bidi="ar-SA"/>
        </w:rPr>
        <w:t xml:space="preserve"> </w:t>
      </w:r>
      <w:r w:rsidRPr="004D7E85">
        <w:rPr>
          <w:rFonts w:ascii="Times New Roman" w:eastAsia="Times New Roman" w:hAnsi="Times New Roman" w:cs="Times New Roman"/>
          <w:bCs/>
          <w:color w:val="7030A0"/>
          <w:szCs w:val="28"/>
          <w:lang w:val="ru-RU" w:eastAsia="ru-RU" w:bidi="ar-SA"/>
        </w:rPr>
        <w:t>по плану масштаба 1:2000.</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Согласно результатам вычисления территория села Партизанское в утвержденных,  согласно закона,   границах   в  настоящее время </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составляет </w:t>
      </w:r>
      <w:r w:rsidRPr="004D7E85">
        <w:rPr>
          <w:rFonts w:ascii="Times New Roman" w:eastAsia="Times New Roman" w:hAnsi="Times New Roman" w:cs="Times New Roman"/>
          <w:b/>
          <w:color w:val="7030A0"/>
          <w:szCs w:val="28"/>
          <w:lang w:val="ru-RU" w:eastAsia="ru-RU" w:bidi="ar-SA"/>
        </w:rPr>
        <w:t>7,56</w:t>
      </w:r>
      <w:r w:rsidRPr="004D7E85">
        <w:rPr>
          <w:rFonts w:ascii="Times New Roman" w:eastAsia="Times New Roman" w:hAnsi="Times New Roman" w:cs="Times New Roman"/>
          <w:color w:val="7030A0"/>
          <w:szCs w:val="28"/>
          <w:lang w:val="ru-RU" w:eastAsia="ru-RU" w:bidi="ar-SA"/>
        </w:rPr>
        <w:t xml:space="preserve">  км</w:t>
      </w:r>
      <w:r w:rsidRPr="004D7E85">
        <w:rPr>
          <w:rFonts w:ascii="Times New Roman" w:eastAsia="Times New Roman" w:hAnsi="Times New Roman" w:cs="Times New Roman"/>
          <w:color w:val="7030A0"/>
          <w:szCs w:val="28"/>
          <w:vertAlign w:val="superscript"/>
          <w:lang w:val="ru-RU" w:eastAsia="ru-RU" w:bidi="ar-SA"/>
        </w:rPr>
        <w:t>2</w:t>
      </w: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0"/>
          <w:lang w:val="ru-RU" w:eastAsia="ru-RU" w:bidi="ar-SA"/>
        </w:rPr>
        <w:t xml:space="preserve">         </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Современный баланс территории Имекского сельсовета</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Таблица № 3.1</w:t>
      </w:r>
    </w:p>
    <w:tbl>
      <w:tblP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675"/>
        <w:gridCol w:w="3402"/>
        <w:gridCol w:w="709"/>
        <w:gridCol w:w="600"/>
        <w:gridCol w:w="720"/>
        <w:gridCol w:w="675"/>
        <w:gridCol w:w="840"/>
        <w:gridCol w:w="709"/>
        <w:gridCol w:w="1417"/>
      </w:tblGrid>
      <w:tr w:rsidR="00906D60" w:rsidRPr="00FC5884" w:rsidTr="00906D60">
        <w:trPr>
          <w:cantSplit/>
          <w:trHeight w:val="2462"/>
        </w:trPr>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w:t>
            </w:r>
          </w:p>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п/п</w:t>
            </w:r>
          </w:p>
        </w:tc>
        <w:tc>
          <w:tcPr>
            <w:tcW w:w="3402" w:type="dxa"/>
            <w:vAlign w:val="center"/>
          </w:tcPr>
          <w:p w:rsidR="00906D60" w:rsidRPr="004D7E85" w:rsidRDefault="00906D60" w:rsidP="00394C89">
            <w:pPr>
              <w:spacing w:after="120"/>
              <w:ind w:left="28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Наименование</w:t>
            </w:r>
          </w:p>
          <w:p w:rsidR="00906D60" w:rsidRPr="004D7E85" w:rsidRDefault="00906D60" w:rsidP="00394C89">
            <w:pPr>
              <w:spacing w:after="120"/>
              <w:ind w:left="28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территории</w:t>
            </w:r>
          </w:p>
        </w:tc>
        <w:tc>
          <w:tcPr>
            <w:tcW w:w="709" w:type="dxa"/>
            <w:vAlign w:val="center"/>
          </w:tcPr>
          <w:p w:rsidR="00906D60" w:rsidRPr="004D7E85" w:rsidRDefault="00906D60" w:rsidP="00394C89">
            <w:pPr>
              <w:spacing w:after="120"/>
              <w:ind w:left="-108" w:right="-10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Ед-ца</w:t>
            </w:r>
          </w:p>
          <w:p w:rsidR="00906D60" w:rsidRPr="004D7E85" w:rsidRDefault="00906D60" w:rsidP="00394C89">
            <w:pPr>
              <w:spacing w:after="120"/>
              <w:ind w:left="-108" w:right="-10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изм.</w:t>
            </w:r>
          </w:p>
        </w:tc>
        <w:tc>
          <w:tcPr>
            <w:tcW w:w="600" w:type="dxa"/>
            <w:textDirection w:val="btLr"/>
            <w:vAlign w:val="center"/>
          </w:tcPr>
          <w:p w:rsidR="00906D60" w:rsidRPr="004D7E85" w:rsidRDefault="00906D60" w:rsidP="00394C89">
            <w:pPr>
              <w:spacing w:after="120"/>
              <w:ind w:left="28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 Имек</w:t>
            </w:r>
          </w:p>
        </w:tc>
        <w:tc>
          <w:tcPr>
            <w:tcW w:w="720" w:type="dxa"/>
            <w:textDirection w:val="btLr"/>
            <w:vAlign w:val="center"/>
          </w:tcPr>
          <w:p w:rsidR="00906D60" w:rsidRPr="004D7E85" w:rsidRDefault="00906D60" w:rsidP="00394C89">
            <w:pPr>
              <w:spacing w:after="120"/>
              <w:ind w:left="28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 Нижний Имек</w:t>
            </w:r>
          </w:p>
        </w:tc>
        <w:tc>
          <w:tcPr>
            <w:tcW w:w="675" w:type="dxa"/>
            <w:textDirection w:val="btLr"/>
            <w:vAlign w:val="center"/>
          </w:tcPr>
          <w:p w:rsidR="00906D60" w:rsidRPr="004D7E85" w:rsidRDefault="00906D60" w:rsidP="00394C89">
            <w:pPr>
              <w:spacing w:after="120"/>
              <w:ind w:left="28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 Верхний Имек</w:t>
            </w:r>
          </w:p>
        </w:tc>
        <w:tc>
          <w:tcPr>
            <w:tcW w:w="840" w:type="dxa"/>
            <w:textDirection w:val="btLr"/>
            <w:vAlign w:val="center"/>
          </w:tcPr>
          <w:p w:rsidR="00906D60" w:rsidRPr="004D7E85" w:rsidRDefault="00906D60" w:rsidP="00394C89">
            <w:pPr>
              <w:spacing w:after="120"/>
              <w:ind w:left="28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 Харой</w:t>
            </w:r>
          </w:p>
        </w:tc>
        <w:tc>
          <w:tcPr>
            <w:tcW w:w="709" w:type="dxa"/>
            <w:textDirection w:val="btLr"/>
            <w:vAlign w:val="center"/>
          </w:tcPr>
          <w:p w:rsidR="00906D60" w:rsidRPr="004D7E85" w:rsidRDefault="00906D60" w:rsidP="00394C89">
            <w:pPr>
              <w:spacing w:after="120"/>
              <w:ind w:left="28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 Печегол</w:t>
            </w:r>
          </w:p>
        </w:tc>
        <w:tc>
          <w:tcPr>
            <w:tcW w:w="1417" w:type="dxa"/>
            <w:vAlign w:val="center"/>
          </w:tcPr>
          <w:p w:rsidR="00906D60" w:rsidRPr="004D7E85" w:rsidRDefault="00906D60" w:rsidP="00394C89">
            <w:pPr>
              <w:spacing w:after="120"/>
              <w:ind w:left="6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Всего по Имекскому сельсове</w:t>
            </w:r>
          </w:p>
          <w:p w:rsidR="00906D60" w:rsidRPr="004D7E85" w:rsidRDefault="00906D60" w:rsidP="00394C89">
            <w:pPr>
              <w:spacing w:after="120"/>
              <w:ind w:left="6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ту</w:t>
            </w: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Территория жилой и общественной застройки</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Территория промышленных, коммунально-складских предприятий</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ind w:left="283"/>
              <w:jc w:val="center"/>
              <w:rPr>
                <w:rFonts w:ascii="Times New Roman" w:eastAsia="Times New Roman" w:hAnsi="Times New Roman" w:cs="Times New Roman"/>
                <w:color w:val="7030A0"/>
                <w:szCs w:val="28"/>
                <w:lang w:val="ru-RU" w:eastAsia="ru-RU" w:bidi="ar-SA"/>
              </w:rPr>
            </w:pPr>
          </w:p>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Зеленые насаждения (лесные массивы)</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Улицы, дороги</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Территория кладбища</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Огороды сенокосы</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r w:rsidR="00906D60" w:rsidRPr="004D7E85" w:rsidTr="00906D60">
        <w:tc>
          <w:tcPr>
            <w:tcW w:w="675" w:type="dxa"/>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w:t>
            </w:r>
          </w:p>
        </w:tc>
        <w:tc>
          <w:tcPr>
            <w:tcW w:w="3402" w:type="dxa"/>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Водные пространства</w:t>
            </w:r>
          </w:p>
        </w:tc>
        <w:tc>
          <w:tcPr>
            <w:tcW w:w="709" w:type="dxa"/>
            <w:vAlign w:val="center"/>
          </w:tcPr>
          <w:p w:rsidR="00906D60" w:rsidRPr="004D7E85" w:rsidRDefault="00906D60" w:rsidP="00394C89">
            <w:pPr>
              <w:spacing w:after="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га</w:t>
            </w:r>
          </w:p>
        </w:tc>
        <w:tc>
          <w:tcPr>
            <w:tcW w:w="60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675"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840"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709"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c>
          <w:tcPr>
            <w:tcW w:w="1417" w:type="dxa"/>
            <w:vAlign w:val="center"/>
          </w:tcPr>
          <w:p w:rsidR="00906D60" w:rsidRPr="004D7E85" w:rsidRDefault="00906D60" w:rsidP="00394C89">
            <w:pPr>
              <w:spacing w:after="120"/>
              <w:jc w:val="center"/>
              <w:rPr>
                <w:rFonts w:ascii="Times New Roman" w:eastAsia="Times New Roman" w:hAnsi="Times New Roman" w:cs="Times New Roman"/>
                <w:color w:val="7030A0"/>
                <w:szCs w:val="28"/>
                <w:lang w:val="ru-RU" w:eastAsia="ru-RU" w:bidi="ar-SA"/>
              </w:rPr>
            </w:pPr>
          </w:p>
        </w:tc>
      </w:tr>
    </w:tbl>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ind w:firstLine="561"/>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В планировочном отношении территория села Партизанское разделена на 2 района: северо-восточный и юго-западный. Границей районов служит река Ноек, которая протекает с севера на юг и впадает в реку Рыбная. Самый большой из них Юго-западный район, где размещается в основном  жилая застройка. Северо-восточный район по площади незначительно меньше, но</w:t>
      </w:r>
    </w:p>
    <w:p w:rsidR="00906D60" w:rsidRPr="004D7E85" w:rsidRDefault="00906D60" w:rsidP="00394C89">
      <w:pPr>
        <w:jc w:val="both"/>
        <w:rPr>
          <w:rFonts w:ascii="Times New Roman" w:eastAsia="Times New Roman" w:hAnsi="Times New Roman" w:cs="Times New Roman"/>
          <w:bCs/>
          <w:color w:val="7030A0"/>
          <w:szCs w:val="28"/>
          <w:lang w:val="ru-RU" w:eastAsia="ru-RU" w:bidi="ar-SA"/>
        </w:rPr>
      </w:pPr>
      <w:r w:rsidRPr="004D7E85">
        <w:rPr>
          <w:rFonts w:ascii="Times New Roman" w:eastAsia="Times New Roman" w:hAnsi="Times New Roman" w:cs="Times New Roman"/>
          <w:bCs/>
          <w:color w:val="7030A0"/>
          <w:szCs w:val="28"/>
          <w:lang w:val="ru-RU" w:eastAsia="ru-RU" w:bidi="ar-SA"/>
        </w:rPr>
        <w:t>большая часть его территории занята участками промышленных предприятий.</w:t>
      </w:r>
    </w:p>
    <w:p w:rsidR="00906D60" w:rsidRPr="004D7E85" w:rsidRDefault="00906D60" w:rsidP="00394C89">
      <w:pPr>
        <w:keepNext/>
        <w:ind w:left="1260"/>
        <w:outlineLvl w:val="4"/>
        <w:rPr>
          <w:rFonts w:ascii="Times New Roman" w:eastAsia="Times New Roman" w:hAnsi="Times New Roman" w:cs="Times New Roman"/>
          <w:b/>
          <w:bCs/>
          <w:color w:val="7030A0"/>
          <w:szCs w:val="28"/>
          <w:lang w:val="ru-RU" w:eastAsia="ru-RU" w:bidi="ar-SA"/>
        </w:rPr>
      </w:pPr>
      <w:bookmarkStart w:id="2" w:name="_Toc215455877"/>
    </w:p>
    <w:p w:rsidR="00906D60" w:rsidRPr="004D7E85" w:rsidRDefault="00906D60" w:rsidP="00394C89">
      <w:pPr>
        <w:keepNext/>
        <w:ind w:firstLine="180"/>
        <w:outlineLvl w:val="4"/>
        <w:rPr>
          <w:rFonts w:ascii="Times New Roman" w:eastAsia="Times New Roman" w:hAnsi="Times New Roman" w:cs="Times New Roman"/>
          <w:b/>
          <w:color w:val="7030A0"/>
          <w:szCs w:val="20"/>
          <w:lang w:val="ru-RU" w:eastAsia="ru-RU" w:bidi="ar-SA"/>
        </w:rPr>
      </w:pPr>
      <w:r w:rsidRPr="004D7E85">
        <w:rPr>
          <w:rFonts w:ascii="Times New Roman" w:eastAsia="Times New Roman" w:hAnsi="Times New Roman" w:cs="Times New Roman"/>
          <w:b/>
          <w:color w:val="7030A0"/>
          <w:szCs w:val="20"/>
          <w:lang w:val="ru-RU" w:eastAsia="ru-RU" w:bidi="ar-SA"/>
        </w:rPr>
        <w:t>3.2  Промышленные и коммунальные территории</w:t>
      </w:r>
      <w:bookmarkEnd w:id="2"/>
    </w:p>
    <w:p w:rsidR="00906D60" w:rsidRPr="004D7E85" w:rsidRDefault="00906D60" w:rsidP="00394C89">
      <w:pPr>
        <w:shd w:val="clear" w:color="auto" w:fill="FFFFFF"/>
        <w:ind w:left="10" w:right="5" w:firstLine="55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1"/>
          <w:szCs w:val="28"/>
          <w:lang w:val="ru-RU" w:eastAsia="ru-RU" w:bidi="ar-SA"/>
        </w:rPr>
        <w:t xml:space="preserve">   </w:t>
      </w:r>
      <w:r w:rsidRPr="004D7E85">
        <w:rPr>
          <w:rFonts w:ascii="Times New Roman" w:eastAsia="Times New Roman" w:hAnsi="Times New Roman" w:cs="Times New Roman"/>
          <w:color w:val="7030A0"/>
          <w:spacing w:val="-1"/>
          <w:szCs w:val="28"/>
          <w:lang w:val="ru-RU" w:eastAsia="ru-RU" w:bidi="ar-SA"/>
        </w:rPr>
        <w:t xml:space="preserve">В Имекский сельсовет   находится   предприятие   ООО   ЖКХ </w:t>
      </w:r>
      <w:r w:rsidRPr="004D7E85">
        <w:rPr>
          <w:rFonts w:ascii="Times New Roman" w:eastAsia="Times New Roman" w:hAnsi="Times New Roman" w:cs="Times New Roman"/>
          <w:color w:val="7030A0"/>
          <w:szCs w:val="28"/>
          <w:lang w:val="ru-RU" w:eastAsia="ru-RU" w:bidi="ar-SA"/>
        </w:rPr>
        <w:t xml:space="preserve">«Партизанское». На территории села располагается одна баня на 25 мест, износ здания составляет 70%. </w:t>
      </w:r>
      <w:r w:rsidRPr="004D7E85">
        <w:rPr>
          <w:rFonts w:ascii="Times New Roman" w:eastAsia="Times New Roman" w:hAnsi="Times New Roman" w:cs="Times New Roman"/>
          <w:color w:val="7030A0"/>
          <w:spacing w:val="-3"/>
          <w:szCs w:val="28"/>
          <w:lang w:val="ru-RU" w:eastAsia="ru-RU" w:bidi="ar-SA"/>
        </w:rPr>
        <w:t>Этому зданию также будет необходим капитальный ремонт, либо постройка новой бани для нужд населения.</w:t>
      </w:r>
    </w:p>
    <w:p w:rsidR="00906D60" w:rsidRPr="004D7E85" w:rsidRDefault="00906D60" w:rsidP="00394C89">
      <w:pPr>
        <w:shd w:val="clear" w:color="auto" w:fill="FFFFFF"/>
        <w:ind w:left="10" w:firstLine="55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Пожарная часть в селе одна.</w:t>
      </w:r>
    </w:p>
    <w:p w:rsidR="00906D60" w:rsidRPr="004D7E85" w:rsidRDefault="00906D60" w:rsidP="00394C89">
      <w:pPr>
        <w:ind w:firstLine="720"/>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На территории села Партизанское находятся два кладбища, действующее площадью 2га находится на северной окраине села и закрытое непосредственно в селе.</w:t>
      </w:r>
    </w:p>
    <w:p w:rsidR="00906D60" w:rsidRPr="004D7E85" w:rsidRDefault="00906D60" w:rsidP="00394C89">
      <w:pPr>
        <w:ind w:firstLine="709"/>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Организованная свалка расположена в 3 км  южнее села Партизанское.</w:t>
      </w:r>
    </w:p>
    <w:p w:rsidR="00906D60" w:rsidRPr="004D7E85" w:rsidRDefault="00906D60" w:rsidP="00394C89">
      <w:pPr>
        <w:rPr>
          <w:rFonts w:ascii="Times New Roman" w:eastAsia="Times New Roman" w:hAnsi="Times New Roman" w:cs="Times New Roman"/>
          <w:b/>
          <w:color w:val="7030A0"/>
          <w:szCs w:val="28"/>
          <w:lang w:val="ru-RU" w:eastAsia="ru-RU" w:bidi="ar-SA"/>
        </w:rPr>
      </w:pPr>
      <w:bookmarkStart w:id="3" w:name="_Toc215455878"/>
    </w:p>
    <w:p w:rsidR="00906D60" w:rsidRPr="004D7E85" w:rsidRDefault="00906D60" w:rsidP="00394C89">
      <w:pPr>
        <w:ind w:left="360"/>
        <w:rPr>
          <w:rFonts w:ascii="Times New Roman" w:eastAsia="Times New Roman" w:hAnsi="Times New Roman" w:cs="Times New Roman"/>
          <w:b/>
          <w:color w:val="7030A0"/>
          <w:szCs w:val="28"/>
          <w:lang w:val="ru-RU" w:eastAsia="ru-RU" w:bidi="ar-SA"/>
        </w:rPr>
      </w:pPr>
    </w:p>
    <w:p w:rsidR="00906D60" w:rsidRPr="004D7E85" w:rsidRDefault="00906D60" w:rsidP="00394C89">
      <w:pPr>
        <w:ind w:left="360"/>
        <w:rPr>
          <w:rFonts w:ascii="Times New Roman" w:eastAsia="Times New Roman" w:hAnsi="Times New Roman" w:cs="Times New Roman"/>
          <w:b/>
          <w:color w:val="7030A0"/>
          <w:szCs w:val="28"/>
          <w:lang w:val="ru-RU" w:eastAsia="ru-RU" w:bidi="ar-SA"/>
        </w:rPr>
      </w:pPr>
    </w:p>
    <w:bookmarkEnd w:id="3"/>
    <w:p w:rsidR="00906D60" w:rsidRPr="004D7E85" w:rsidRDefault="00906D60" w:rsidP="00394C89">
      <w:pPr>
        <w:shd w:val="clear" w:color="auto" w:fill="FFFFFF"/>
        <w:spacing w:before="283"/>
        <w:ind w:right="418" w:firstLine="709"/>
        <w:jc w:val="both"/>
        <w:rPr>
          <w:rFonts w:ascii="Times New Roman" w:eastAsia="Times New Roman" w:hAnsi="Times New Roman" w:cs="Times New Roman"/>
          <w:b/>
          <w:color w:val="7030A0"/>
          <w:szCs w:val="28"/>
          <w:lang w:val="ru-RU" w:eastAsia="ru-RU" w:bidi="ar-SA"/>
        </w:rPr>
      </w:pPr>
    </w:p>
    <w:p w:rsidR="00906D60" w:rsidRPr="004D7E85" w:rsidRDefault="00906D60" w:rsidP="00394C89">
      <w:pPr>
        <w:keepNext/>
        <w:ind w:left="360"/>
        <w:jc w:val="both"/>
        <w:outlineLvl w:val="4"/>
        <w:rPr>
          <w:rFonts w:ascii="Times New Roman" w:eastAsia="Times New Roman" w:hAnsi="Times New Roman" w:cs="Times New Roman"/>
          <w:b/>
          <w:color w:val="7030A0"/>
          <w:szCs w:val="20"/>
          <w:lang w:val="ru-RU" w:eastAsia="ru-RU" w:bidi="ar-SA"/>
        </w:rPr>
      </w:pPr>
      <w:bookmarkStart w:id="4" w:name="_Toc215455879"/>
      <w:r w:rsidRPr="004D7E85">
        <w:rPr>
          <w:rFonts w:ascii="Times New Roman" w:eastAsia="Times New Roman" w:hAnsi="Times New Roman" w:cs="Times New Roman"/>
          <w:b/>
          <w:color w:val="7030A0"/>
          <w:szCs w:val="20"/>
          <w:lang w:val="ru-RU" w:eastAsia="ru-RU" w:bidi="ar-SA"/>
        </w:rPr>
        <w:t>3.4 Учреждения обслуживани</w:t>
      </w:r>
      <w:bookmarkEnd w:id="4"/>
      <w:r w:rsidRPr="004D7E85">
        <w:rPr>
          <w:rFonts w:ascii="Times New Roman" w:eastAsia="Times New Roman" w:hAnsi="Times New Roman" w:cs="Times New Roman"/>
          <w:b/>
          <w:color w:val="7030A0"/>
          <w:szCs w:val="20"/>
          <w:lang w:val="ru-RU" w:eastAsia="ru-RU" w:bidi="ar-SA"/>
        </w:rPr>
        <w:t>я</w:t>
      </w:r>
    </w:p>
    <w:p w:rsidR="00906D60" w:rsidRPr="004D7E85" w:rsidRDefault="00906D60" w:rsidP="00394C89">
      <w:pPr>
        <w:shd w:val="clear" w:color="auto" w:fill="FFFFFF"/>
        <w:ind w:left="10"/>
        <w:rPr>
          <w:rFonts w:ascii="Times New Roman" w:eastAsia="Times New Roman" w:hAnsi="Times New Roman" w:cs="Times New Roman"/>
          <w:b/>
          <w:bCs/>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t>3.5. Историко-культурное наследие</w:t>
      </w:r>
    </w:p>
    <w:p w:rsidR="00906D60" w:rsidRPr="004D7E85" w:rsidRDefault="00906D60" w:rsidP="00394C89">
      <w:pPr>
        <w:shd w:val="clear" w:color="auto" w:fill="FFFFFF"/>
        <w:ind w:left="10" w:firstLine="561"/>
        <w:jc w:val="both"/>
        <w:rPr>
          <w:rFonts w:ascii="Times New Roman" w:eastAsia="Times New Roman" w:hAnsi="Times New Roman" w:cs="Times New Roman"/>
          <w:color w:val="7030A0"/>
          <w:szCs w:val="28"/>
          <w:lang w:val="ru-RU" w:eastAsia="ru-RU" w:bidi="ar-SA"/>
        </w:rPr>
      </w:pPr>
      <w:bookmarkStart w:id="5" w:name="_Toc149818152"/>
      <w:bookmarkStart w:id="6" w:name="_Toc149818251"/>
      <w:bookmarkStart w:id="7" w:name="_Toc215455880"/>
    </w:p>
    <w:p w:rsidR="00906D60" w:rsidRPr="004D7E85" w:rsidRDefault="00906D60" w:rsidP="00394C89">
      <w:pPr>
        <w:shd w:val="clear" w:color="auto" w:fill="FFFFFF"/>
        <w:ind w:left="10" w:firstLine="561"/>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left="10" w:firstLine="561"/>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left="10" w:firstLine="561"/>
        <w:jc w:val="both"/>
        <w:rPr>
          <w:rFonts w:ascii="Times New Roman" w:eastAsia="Times New Roman" w:hAnsi="Times New Roman" w:cs="Times New Roman"/>
          <w:b/>
          <w:bCs/>
          <w:color w:val="7030A0"/>
          <w:szCs w:val="28"/>
          <w:lang w:val="ru-RU" w:eastAsia="ru-RU" w:bidi="ar-SA"/>
        </w:rPr>
      </w:pPr>
    </w:p>
    <w:p w:rsidR="00906D60" w:rsidRPr="004D7E85" w:rsidRDefault="00906D60" w:rsidP="00394C89">
      <w:pPr>
        <w:keepNext/>
        <w:spacing w:before="100" w:beforeAutospacing="1" w:after="100" w:afterAutospacing="1"/>
        <w:jc w:val="center"/>
        <w:outlineLvl w:val="0"/>
        <w:rPr>
          <w:rFonts w:ascii="Times New Roman" w:eastAsia="Times New Roman" w:hAnsi="Times New Roman" w:cs="Times New Roman"/>
          <w:b/>
          <w:iCs/>
          <w:color w:val="7030A0"/>
          <w:sz w:val="24"/>
          <w:szCs w:val="24"/>
          <w:lang w:val="ru-RU" w:eastAsia="ru-RU" w:bidi="ar-SA"/>
        </w:rPr>
      </w:pPr>
      <w:r w:rsidRPr="004D7E85">
        <w:rPr>
          <w:rFonts w:ascii="Times New Roman" w:eastAsia="Times New Roman" w:hAnsi="Times New Roman" w:cs="Times New Roman"/>
          <w:b/>
          <w:iCs/>
          <w:color w:val="7030A0"/>
          <w:sz w:val="24"/>
          <w:szCs w:val="24"/>
          <w:lang w:val="ru-RU" w:eastAsia="ru-RU" w:bidi="ar-SA"/>
        </w:rPr>
        <w:t xml:space="preserve">ГЛАВА </w:t>
      </w:r>
      <w:r w:rsidRPr="004D7E85">
        <w:rPr>
          <w:rFonts w:ascii="Times New Roman" w:eastAsia="Times New Roman" w:hAnsi="Times New Roman" w:cs="Times New Roman"/>
          <w:b/>
          <w:iCs/>
          <w:color w:val="7030A0"/>
          <w:sz w:val="24"/>
          <w:szCs w:val="24"/>
          <w:lang w:eastAsia="ru-RU" w:bidi="ar-SA"/>
        </w:rPr>
        <w:t>I</w:t>
      </w:r>
      <w:r w:rsidRPr="004D7E85">
        <w:rPr>
          <w:rFonts w:ascii="Times New Roman" w:eastAsia="Times New Roman" w:hAnsi="Times New Roman" w:cs="Times New Roman"/>
          <w:b/>
          <w:iCs/>
          <w:color w:val="7030A0"/>
          <w:sz w:val="24"/>
          <w:szCs w:val="24"/>
          <w:lang w:val="ru-RU" w:eastAsia="ru-RU" w:bidi="ar-SA"/>
        </w:rPr>
        <w:t>V ЭКОНОМИЧЕСКАЯ БАЗА РАЗВИТИЯ СЕЛА ПАРТИЗАНСКОЕ</w:t>
      </w:r>
      <w:bookmarkEnd w:id="5"/>
      <w:bookmarkEnd w:id="6"/>
      <w:r w:rsidRPr="004D7E85">
        <w:rPr>
          <w:rFonts w:ascii="Times New Roman" w:eastAsia="Times New Roman" w:hAnsi="Times New Roman" w:cs="Times New Roman"/>
          <w:b/>
          <w:iCs/>
          <w:color w:val="7030A0"/>
          <w:sz w:val="24"/>
          <w:szCs w:val="24"/>
          <w:lang w:val="ru-RU" w:eastAsia="ru-RU" w:bidi="ar-SA"/>
        </w:rPr>
        <w:t xml:space="preserve"> И РАСЧЕТ ЧИСЛЕННОСТИ НАСЕЛЕНИЯ</w:t>
      </w:r>
      <w:bookmarkStart w:id="8" w:name="_Toc215455881"/>
      <w:bookmarkEnd w:id="7"/>
    </w:p>
    <w:bookmarkEnd w:id="8"/>
    <w:p w:rsidR="00906D60" w:rsidRPr="004D7E85" w:rsidRDefault="00906D60" w:rsidP="00394C89">
      <w:pPr>
        <w:keepNext/>
        <w:spacing w:before="100" w:beforeAutospacing="1"/>
        <w:jc w:val="both"/>
        <w:outlineLvl w:val="0"/>
        <w:rPr>
          <w:rFonts w:ascii="Times New Roman" w:eastAsia="Times New Roman" w:hAnsi="Times New Roman" w:cs="Times New Roman"/>
          <w:b/>
          <w:iCs/>
          <w:color w:val="7030A0"/>
          <w:szCs w:val="28"/>
          <w:lang w:val="ru-RU" w:eastAsia="ru-RU" w:bidi="ar-SA"/>
        </w:rPr>
      </w:pPr>
      <w:r w:rsidRPr="004D7E85">
        <w:rPr>
          <w:rFonts w:ascii="Times New Roman" w:eastAsia="Times New Roman" w:hAnsi="Times New Roman" w:cs="Times New Roman"/>
          <w:b/>
          <w:iCs/>
          <w:color w:val="7030A0"/>
          <w:szCs w:val="28"/>
          <w:lang w:val="ru-RU" w:eastAsia="ru-RU" w:bidi="ar-SA"/>
        </w:rPr>
        <w:t>4.1 Общие сведения</w:t>
      </w:r>
    </w:p>
    <w:p w:rsidR="00906D60" w:rsidRPr="004D7E85" w:rsidRDefault="00906D60" w:rsidP="00394C89">
      <w:pPr>
        <w:shd w:val="clear" w:color="auto" w:fill="FFFFFF"/>
        <w:ind w:left="5"/>
        <w:rPr>
          <w:rFonts w:ascii="Times New Roman" w:eastAsia="Times New Roman" w:hAnsi="Times New Roman" w:cs="Times New Roman"/>
          <w:b/>
          <w:bCs/>
          <w:color w:val="7030A0"/>
          <w:spacing w:val="-2"/>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4.2 Промышленность</w:t>
      </w:r>
    </w:p>
    <w:p w:rsidR="00906D60" w:rsidRPr="004D7E85" w:rsidRDefault="00906D60" w:rsidP="00394C89">
      <w:pPr>
        <w:shd w:val="clear" w:color="auto" w:fill="FFFFFF"/>
        <w:rPr>
          <w:rFonts w:ascii="Times New Roman" w:eastAsia="Times New Roman" w:hAnsi="Times New Roman" w:cs="Times New Roman"/>
          <w:b/>
          <w:bCs/>
          <w:color w:val="7030A0"/>
          <w:spacing w:val="-2"/>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 xml:space="preserve">4.3 Сельское хозяйство </w:t>
      </w:r>
    </w:p>
    <w:p w:rsidR="00906D60" w:rsidRPr="004D7E85" w:rsidRDefault="00906D60" w:rsidP="00394C89">
      <w:pPr>
        <w:keepNext/>
        <w:spacing w:before="240" w:after="60"/>
        <w:jc w:val="both"/>
        <w:outlineLvl w:val="1"/>
        <w:rPr>
          <w:rFonts w:ascii="Times New Roman" w:eastAsia="Times New Roman" w:hAnsi="Times New Roman" w:cs="Times New Roman"/>
          <w:b/>
          <w:bCs/>
          <w:iCs/>
          <w:color w:val="7030A0"/>
          <w:szCs w:val="28"/>
          <w:highlight w:val="yellow"/>
          <w:lang w:val="ru-RU" w:eastAsia="ru-RU" w:bidi="ar-SA"/>
        </w:rPr>
      </w:pPr>
      <w:bookmarkStart w:id="9" w:name="_Toc215455884"/>
      <w:r w:rsidRPr="004D7E85">
        <w:rPr>
          <w:rFonts w:ascii="Times New Roman" w:eastAsia="Times New Roman" w:hAnsi="Times New Roman" w:cs="Times New Roman"/>
          <w:b/>
          <w:bCs/>
          <w:iCs/>
          <w:color w:val="7030A0"/>
          <w:szCs w:val="28"/>
          <w:lang w:val="ru-RU" w:eastAsia="ru-RU" w:bidi="ar-SA"/>
        </w:rPr>
        <w:t>4.4   Жилищно - коммунальное хозяйство</w:t>
      </w:r>
      <w:bookmarkEnd w:id="9"/>
    </w:p>
    <w:p w:rsidR="00906D60" w:rsidRPr="004D7E85" w:rsidRDefault="00906D60" w:rsidP="00FC5884">
      <w:pPr>
        <w:shd w:val="clear" w:color="auto" w:fill="FFFFFF"/>
        <w:ind w:firstLine="709"/>
        <w:rPr>
          <w:rFonts w:ascii="Times New Roman" w:eastAsia="Times New Roman" w:hAnsi="Times New Roman" w:cs="Times New Roman"/>
          <w:b/>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                 </w:t>
      </w:r>
      <w:bookmarkStart w:id="10" w:name="_Toc215455885"/>
    </w:p>
    <w:p w:rsidR="00906D60" w:rsidRPr="004D7E85" w:rsidRDefault="00906D60" w:rsidP="00394C89">
      <w:pPr>
        <w:shd w:val="clear" w:color="auto" w:fill="FFFFFF"/>
        <w:ind w:right="346"/>
        <w:rPr>
          <w:rFonts w:ascii="Times New Roman" w:eastAsia="Times New Roman" w:hAnsi="Times New Roman" w:cs="Times New Roman"/>
          <w:b/>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lastRenderedPageBreak/>
        <w:t>4.5  Транспортно - коммуникационный комплекс</w:t>
      </w:r>
      <w:bookmarkEnd w:id="10"/>
    </w:p>
    <w:p w:rsidR="00906D60" w:rsidRPr="004D7E85" w:rsidRDefault="00906D60" w:rsidP="00394C89">
      <w:pPr>
        <w:keepNext/>
        <w:spacing w:before="240" w:after="60"/>
        <w:jc w:val="both"/>
        <w:outlineLvl w:val="1"/>
        <w:rPr>
          <w:rFonts w:ascii="Times New Roman" w:eastAsia="Times New Roman" w:hAnsi="Times New Roman" w:cs="Times New Roman"/>
          <w:b/>
          <w:bCs/>
          <w:iCs/>
          <w:color w:val="7030A0"/>
          <w:szCs w:val="28"/>
          <w:lang w:val="ru-RU" w:eastAsia="ru-RU" w:bidi="ar-SA"/>
        </w:rPr>
      </w:pPr>
      <w:bookmarkStart w:id="11" w:name="_Toc215455886"/>
      <w:r w:rsidRPr="004D7E85">
        <w:rPr>
          <w:rFonts w:ascii="Times New Roman" w:eastAsia="Times New Roman" w:hAnsi="Times New Roman" w:cs="Times New Roman"/>
          <w:b/>
          <w:bCs/>
          <w:iCs/>
          <w:color w:val="7030A0"/>
          <w:szCs w:val="28"/>
          <w:lang w:val="ru-RU" w:eastAsia="ru-RU" w:bidi="ar-SA"/>
        </w:rPr>
        <w:t>4.6  Развитие малого бизнеса</w:t>
      </w:r>
      <w:bookmarkEnd w:id="11"/>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Состояние развития малого бизнеса в муниципальном образовании можно охарактеризовать как серьезный резерв развития экономики и улучшения социального климата.</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Субъекты малого бизнеса ведут свою деятельность во всех сферах и отраслях экономики сельсовета.</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Малый бизнес укрепляет свои позиции.</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Отраслевая структура деятельности предприятий малого бизнеса в сельсовете следующая:</w:t>
      </w:r>
    </w:p>
    <w:p w:rsidR="00906D60" w:rsidRPr="004D7E85" w:rsidRDefault="00906D60" w:rsidP="00E35AAA">
      <w:pPr>
        <w:numPr>
          <w:ilvl w:val="0"/>
          <w:numId w:val="4"/>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обработка древесины и изделий из дерева:</w:t>
      </w:r>
    </w:p>
    <w:p w:rsidR="00906D60" w:rsidRPr="004D7E85" w:rsidRDefault="00906D60" w:rsidP="00E35AAA">
      <w:pPr>
        <w:numPr>
          <w:ilvl w:val="0"/>
          <w:numId w:val="4"/>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торговля;</w:t>
      </w:r>
    </w:p>
    <w:p w:rsidR="00906D60" w:rsidRPr="004D7E85" w:rsidRDefault="00906D60" w:rsidP="00E35AAA">
      <w:pPr>
        <w:numPr>
          <w:ilvl w:val="0"/>
          <w:numId w:val="4"/>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ЖКХ - обслуживание и управление многоквартирными домами;</w:t>
      </w:r>
    </w:p>
    <w:p w:rsidR="00906D60" w:rsidRPr="004D7E85" w:rsidRDefault="00906D60" w:rsidP="00E35AAA">
      <w:pPr>
        <w:numPr>
          <w:ilvl w:val="0"/>
          <w:numId w:val="4"/>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добыча и переработка угля.</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Отраслевая структура малого предпринимательства характеризуется явным преобладанием торговли.</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Остро стоит вопрос нехватки бытовых услуг: химчистки, ремонт одежды, ремонт сложной бытовой техники, услуг парикмахерских.</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0"/>
          <w:lang w:val="ru-RU" w:eastAsia="ru-RU" w:bidi="ar-SA"/>
        </w:rPr>
        <w:t>В соответствии с Указом Президента Российской Федерации № 797 от 15.05.2008г. «О неотложных мерах по ликвидации административных ограничений при осуществлении предпринимательской деятельности» проектом генерального плана предусматривается размещение земельных участков для субъектов малого предпринимательства на территории резерва и на</w:t>
      </w:r>
      <w:r w:rsidRPr="004D7E85">
        <w:rPr>
          <w:rFonts w:ascii="Times New Roman" w:eastAsia="Times New Roman" w:hAnsi="Times New Roman" w:cs="Times New Roman"/>
          <w:color w:val="7030A0"/>
          <w:szCs w:val="28"/>
          <w:lang w:val="ru-RU" w:eastAsia="ru-RU" w:bidi="ar-SA"/>
        </w:rPr>
        <w:t xml:space="preserve"> основе сложившейся промышленно-коммунальной зоны села, где предлагается создать мобильную, ориентированную на рыночную экономику, экологически безопасную промышленность предприятий малого бизнеса.</w:t>
      </w:r>
      <w:bookmarkStart w:id="12" w:name="_Toc215455887"/>
    </w:p>
    <w:p w:rsidR="00906D60" w:rsidRPr="004D7E85" w:rsidRDefault="00906D60" w:rsidP="00E35AAA">
      <w:pPr>
        <w:keepNext/>
        <w:numPr>
          <w:ilvl w:val="1"/>
          <w:numId w:val="2"/>
        </w:numPr>
        <w:spacing w:before="240" w:after="60"/>
        <w:ind w:hanging="540"/>
        <w:jc w:val="both"/>
        <w:outlineLvl w:val="1"/>
        <w:rPr>
          <w:rFonts w:ascii="Times New Roman" w:eastAsia="Times New Roman" w:hAnsi="Times New Roman" w:cs="Times New Roman"/>
          <w:b/>
          <w:bCs/>
          <w:iCs/>
          <w:color w:val="7030A0"/>
          <w:szCs w:val="28"/>
          <w:lang w:val="ru-RU" w:eastAsia="ru-RU" w:bidi="ar-SA"/>
        </w:rPr>
      </w:pPr>
      <w:r w:rsidRPr="004D7E85">
        <w:rPr>
          <w:rFonts w:ascii="Times New Roman" w:eastAsia="Times New Roman" w:hAnsi="Times New Roman" w:cs="Times New Roman"/>
          <w:b/>
          <w:bCs/>
          <w:iCs/>
          <w:color w:val="7030A0"/>
          <w:szCs w:val="28"/>
          <w:lang w:val="ru-RU" w:eastAsia="ru-RU" w:bidi="ar-SA"/>
        </w:rPr>
        <w:t xml:space="preserve"> Платные услуги, розничная торговля, общественное питание</w:t>
      </w:r>
      <w:bookmarkEnd w:id="12"/>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pacing w:val="-1"/>
          <w:szCs w:val="28"/>
          <w:lang w:val="ru-RU" w:eastAsia="ru-RU" w:bidi="ar-SA"/>
        </w:rPr>
      </w:pPr>
      <w:r w:rsidRPr="004D7E85">
        <w:rPr>
          <w:rFonts w:ascii="Times New Roman" w:eastAsia="Times New Roman" w:hAnsi="Times New Roman" w:cs="Times New Roman"/>
          <w:color w:val="7030A0"/>
          <w:spacing w:val="-1"/>
          <w:szCs w:val="28"/>
          <w:lang w:val="ru-RU" w:eastAsia="ru-RU" w:bidi="ar-SA"/>
        </w:rPr>
        <w:t xml:space="preserve">В </w:t>
      </w:r>
      <w:r w:rsidR="00FC5884">
        <w:rPr>
          <w:rFonts w:ascii="Times New Roman" w:eastAsia="Times New Roman" w:hAnsi="Times New Roman" w:cs="Times New Roman"/>
          <w:color w:val="7030A0"/>
          <w:spacing w:val="-1"/>
          <w:szCs w:val="28"/>
          <w:lang w:val="ru-RU" w:eastAsia="ru-RU" w:bidi="ar-SA"/>
        </w:rPr>
        <w:t xml:space="preserve">Имекском сельсовете </w:t>
      </w:r>
      <w:r w:rsidRPr="004D7E85">
        <w:rPr>
          <w:rFonts w:ascii="Times New Roman" w:eastAsia="Times New Roman" w:hAnsi="Times New Roman" w:cs="Times New Roman"/>
          <w:color w:val="7030A0"/>
          <w:spacing w:val="-1"/>
          <w:szCs w:val="28"/>
          <w:lang w:val="ru-RU" w:eastAsia="ru-RU" w:bidi="ar-SA"/>
        </w:rPr>
        <w:t>находятся:</w:t>
      </w:r>
    </w:p>
    <w:p w:rsidR="00906D60" w:rsidRPr="004D7E85" w:rsidRDefault="00FC5884" w:rsidP="00E35AAA">
      <w:pPr>
        <w:numPr>
          <w:ilvl w:val="0"/>
          <w:numId w:val="5"/>
        </w:numPr>
        <w:shd w:val="clear" w:color="auto" w:fill="FFFFFF"/>
        <w:ind w:right="48"/>
        <w:rPr>
          <w:rFonts w:ascii="Times New Roman" w:eastAsia="Times New Roman" w:hAnsi="Times New Roman" w:cs="Times New Roman"/>
          <w:color w:val="7030A0"/>
          <w:spacing w:val="-2"/>
          <w:szCs w:val="28"/>
          <w:lang w:val="ru-RU" w:eastAsia="ru-RU" w:bidi="ar-SA"/>
        </w:rPr>
      </w:pPr>
      <w:r w:rsidRPr="00FC5884">
        <w:rPr>
          <w:rFonts w:ascii="Times New Roman" w:eastAsia="Times New Roman" w:hAnsi="Times New Roman" w:cs="Times New Roman"/>
          <w:color w:val="7030A0"/>
          <w:spacing w:val="-2"/>
          <w:szCs w:val="28"/>
          <w:highlight w:val="yellow"/>
          <w:lang w:val="ru-RU" w:eastAsia="ru-RU" w:bidi="ar-SA"/>
        </w:rPr>
        <w:lastRenderedPageBreak/>
        <w:t xml:space="preserve">ХХ </w:t>
      </w:r>
      <w:r w:rsidR="00906D60" w:rsidRPr="00FC5884">
        <w:rPr>
          <w:rFonts w:ascii="Times New Roman" w:eastAsia="Times New Roman" w:hAnsi="Times New Roman" w:cs="Times New Roman"/>
          <w:color w:val="7030A0"/>
          <w:spacing w:val="-2"/>
          <w:szCs w:val="28"/>
          <w:highlight w:val="yellow"/>
          <w:lang w:val="ru-RU" w:eastAsia="ru-RU" w:bidi="ar-SA"/>
        </w:rPr>
        <w:t>действующих магазинов;</w:t>
      </w:r>
    </w:p>
    <w:p w:rsidR="00906D60" w:rsidRPr="004D7E85" w:rsidRDefault="00906D60" w:rsidP="00E35AAA">
      <w:pPr>
        <w:numPr>
          <w:ilvl w:val="0"/>
          <w:numId w:val="5"/>
        </w:numPr>
        <w:shd w:val="clear" w:color="auto" w:fill="FFFFFF"/>
        <w:ind w:right="48"/>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столовая вместимостью 60 мест;</w:t>
      </w:r>
    </w:p>
    <w:p w:rsidR="00906D60" w:rsidRPr="004D7E85" w:rsidRDefault="00906D60" w:rsidP="00E35AAA">
      <w:pPr>
        <w:numPr>
          <w:ilvl w:val="0"/>
          <w:numId w:val="5"/>
        </w:numPr>
        <w:shd w:val="clear" w:color="auto" w:fill="FFFFFF"/>
        <w:ind w:right="4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бытовое обслуживание </w:t>
      </w:r>
      <w:r w:rsidRPr="004D7E85">
        <w:rPr>
          <w:rFonts w:ascii="Times New Roman" w:eastAsia="Times New Roman" w:hAnsi="Times New Roman" w:cs="Times New Roman"/>
          <w:color w:val="7030A0"/>
          <w:szCs w:val="28"/>
          <w:lang w:val="ru-RU" w:eastAsia="ru-RU" w:bidi="ar-SA"/>
        </w:rPr>
        <w:t xml:space="preserve">населения </w:t>
      </w:r>
    </w:p>
    <w:p w:rsidR="00906D60" w:rsidRPr="004D7E85" w:rsidRDefault="00906D60" w:rsidP="00394C89">
      <w:pPr>
        <w:ind w:left="7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гостиница «Уют» на 9 мест;</w:t>
      </w:r>
    </w:p>
    <w:p w:rsidR="00906D60" w:rsidRPr="004D7E85" w:rsidRDefault="00906D60" w:rsidP="00E35AAA">
      <w:pPr>
        <w:numPr>
          <w:ilvl w:val="0"/>
          <w:numId w:val="5"/>
        </w:numPr>
        <w:shd w:val="clear" w:color="auto" w:fill="FFFFFF"/>
        <w:ind w:righ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3"/>
          <w:szCs w:val="28"/>
          <w:lang w:val="ru-RU" w:eastAsia="ru-RU" w:bidi="ar-SA"/>
        </w:rPr>
        <w:t xml:space="preserve">отдел юридической консультации и отдел социальной защиты </w:t>
      </w:r>
      <w:r w:rsidRPr="004D7E85">
        <w:rPr>
          <w:rFonts w:ascii="Times New Roman" w:eastAsia="Times New Roman" w:hAnsi="Times New Roman" w:cs="Times New Roman"/>
          <w:color w:val="7030A0"/>
          <w:szCs w:val="28"/>
          <w:lang w:val="ru-RU" w:eastAsia="ru-RU" w:bidi="ar-SA"/>
        </w:rPr>
        <w:t>населения;</w:t>
      </w:r>
    </w:p>
    <w:p w:rsidR="00906D60" w:rsidRPr="004D7E85" w:rsidRDefault="00906D60" w:rsidP="00E35AAA">
      <w:pPr>
        <w:numPr>
          <w:ilvl w:val="0"/>
          <w:numId w:val="5"/>
        </w:numPr>
        <w:shd w:val="clear" w:color="auto" w:fill="FFFFFF"/>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почта и телефонный узел связи;</w:t>
      </w:r>
    </w:p>
    <w:p w:rsidR="00906D60" w:rsidRPr="004D7E85" w:rsidRDefault="00906D60" w:rsidP="00E35AAA">
      <w:pPr>
        <w:numPr>
          <w:ilvl w:val="0"/>
          <w:numId w:val="5"/>
        </w:numPr>
        <w:shd w:val="clear" w:color="auto" w:fill="FFFFFF"/>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сберкасса </w:t>
      </w:r>
      <w:r w:rsidR="00FC5884">
        <w:rPr>
          <w:rFonts w:ascii="Times New Roman" w:eastAsia="Times New Roman" w:hAnsi="Times New Roman" w:cs="Times New Roman"/>
          <w:color w:val="7030A0"/>
          <w:spacing w:val="-2"/>
          <w:szCs w:val="28"/>
          <w:lang w:val="ru-RU" w:eastAsia="ru-RU" w:bidi="ar-SA"/>
        </w:rPr>
        <w:t>.</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структуре розничной торговли прочное место занимает частная торговля, она составляет 100% в общем обороте розничной торговли  на территории сельского совета. Доля продовольственных товаров в обороте розничной торговли остается приоритетной и составляет 64%.</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E35AAA">
      <w:pPr>
        <w:keepNext/>
        <w:numPr>
          <w:ilvl w:val="1"/>
          <w:numId w:val="2"/>
        </w:numPr>
        <w:tabs>
          <w:tab w:val="clear" w:pos="540"/>
          <w:tab w:val="num" w:pos="0"/>
        </w:tabs>
        <w:ind w:left="0" w:firstLine="0"/>
        <w:jc w:val="both"/>
        <w:outlineLvl w:val="1"/>
        <w:rPr>
          <w:rFonts w:ascii="Times New Roman" w:eastAsia="Times New Roman" w:hAnsi="Times New Roman" w:cs="Times New Roman"/>
          <w:b/>
          <w:bCs/>
          <w:iCs/>
          <w:color w:val="7030A0"/>
          <w:szCs w:val="28"/>
          <w:lang w:val="ru-RU" w:eastAsia="ru-RU" w:bidi="ar-SA"/>
        </w:rPr>
      </w:pPr>
      <w:bookmarkStart w:id="13" w:name="_Toc215455888"/>
      <w:r w:rsidRPr="004D7E85">
        <w:rPr>
          <w:rFonts w:ascii="Times New Roman" w:eastAsia="Times New Roman" w:hAnsi="Times New Roman" w:cs="Times New Roman"/>
          <w:b/>
          <w:bCs/>
          <w:iCs/>
          <w:color w:val="7030A0"/>
          <w:szCs w:val="28"/>
          <w:lang w:val="ru-RU" w:eastAsia="ru-RU" w:bidi="ar-SA"/>
        </w:rPr>
        <w:t>Социальная сфера</w:t>
      </w:r>
      <w:bookmarkStart w:id="14" w:name="_Toc215455889"/>
      <w:bookmarkEnd w:id="13"/>
    </w:p>
    <w:p w:rsidR="00906D60" w:rsidRPr="004D7E85" w:rsidRDefault="00906D60" w:rsidP="00394C89">
      <w:pPr>
        <w:shd w:val="clear" w:color="auto" w:fill="FFFFFF"/>
        <w:ind w:right="48"/>
        <w:jc w:val="both"/>
        <w:rPr>
          <w:rFonts w:ascii="Times New Roman" w:eastAsia="Times New Roman" w:hAnsi="Times New Roman" w:cs="Times New Roman"/>
          <w:b/>
          <w:bCs/>
          <w:i/>
          <w:color w:val="7030A0"/>
          <w:spacing w:val="-2"/>
          <w:szCs w:val="28"/>
          <w:lang w:val="ru-RU" w:eastAsia="ru-RU" w:bidi="ar-SA"/>
        </w:rPr>
      </w:pPr>
      <w:r w:rsidRPr="004D7E85">
        <w:rPr>
          <w:rFonts w:ascii="Times New Roman" w:eastAsia="Times New Roman" w:hAnsi="Times New Roman" w:cs="Times New Roman"/>
          <w:b/>
          <w:bCs/>
          <w:i/>
          <w:color w:val="7030A0"/>
          <w:spacing w:val="-2"/>
          <w:szCs w:val="28"/>
          <w:lang w:val="ru-RU" w:eastAsia="ru-RU" w:bidi="ar-SA"/>
        </w:rPr>
        <w:t>Образовательные учреждения</w:t>
      </w:r>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 xml:space="preserve"> </w:t>
      </w:r>
      <w:r w:rsidRPr="004D7E85">
        <w:rPr>
          <w:rFonts w:ascii="Times New Roman" w:eastAsia="Times New Roman" w:hAnsi="Times New Roman" w:cs="Times New Roman"/>
          <w:color w:val="7030A0"/>
          <w:spacing w:val="-2"/>
          <w:szCs w:val="28"/>
          <w:lang w:val="ru-RU" w:eastAsia="ru-RU" w:bidi="ar-SA"/>
        </w:rPr>
        <w:t xml:space="preserve">Образование детей осуществляется в общеобразовательной школе </w:t>
      </w:r>
      <w:r w:rsidRPr="004D7E85">
        <w:rPr>
          <w:rFonts w:ascii="Times New Roman" w:eastAsia="Times New Roman" w:hAnsi="Times New Roman" w:cs="Times New Roman"/>
          <w:color w:val="7030A0"/>
          <w:szCs w:val="28"/>
          <w:lang w:val="ru-RU" w:eastAsia="ru-RU" w:bidi="ar-SA"/>
        </w:rPr>
        <w:t xml:space="preserve">проектной вместимостью </w:t>
      </w:r>
      <w:r w:rsidR="00FC5884">
        <w:rPr>
          <w:rFonts w:ascii="Times New Roman" w:eastAsia="Times New Roman" w:hAnsi="Times New Roman" w:cs="Times New Roman"/>
          <w:color w:val="7030A0"/>
          <w:szCs w:val="28"/>
          <w:lang w:val="ru-RU" w:eastAsia="ru-RU" w:bidi="ar-SA"/>
        </w:rPr>
        <w:t>___</w:t>
      </w:r>
      <w:r w:rsidRPr="004D7E85">
        <w:rPr>
          <w:rFonts w:ascii="Times New Roman" w:eastAsia="Times New Roman" w:hAnsi="Times New Roman" w:cs="Times New Roman"/>
          <w:color w:val="7030A0"/>
          <w:szCs w:val="28"/>
          <w:lang w:val="ru-RU" w:eastAsia="ru-RU" w:bidi="ar-SA"/>
        </w:rPr>
        <w:t xml:space="preserve">учащихся (обучается всего </w:t>
      </w:r>
      <w:r w:rsidR="00FC5884">
        <w:rPr>
          <w:rFonts w:ascii="Times New Roman" w:eastAsia="Times New Roman" w:hAnsi="Times New Roman" w:cs="Times New Roman"/>
          <w:color w:val="7030A0"/>
          <w:szCs w:val="28"/>
          <w:lang w:val="ru-RU" w:eastAsia="ru-RU" w:bidi="ar-SA"/>
        </w:rPr>
        <w:t>___</w:t>
      </w:r>
      <w:r w:rsidRPr="004D7E85">
        <w:rPr>
          <w:rFonts w:ascii="Times New Roman" w:eastAsia="Times New Roman" w:hAnsi="Times New Roman" w:cs="Times New Roman"/>
          <w:color w:val="7030A0"/>
          <w:szCs w:val="28"/>
          <w:lang w:val="ru-RU" w:eastAsia="ru-RU" w:bidi="ar-SA"/>
        </w:rPr>
        <w:t xml:space="preserve"> учащихся) и в дошкольном образовательном учреждении. </w:t>
      </w:r>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right="48"/>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Медицинские учреждения</w:t>
      </w:r>
    </w:p>
    <w:p w:rsidR="00906D60" w:rsidRPr="004D7E85" w:rsidRDefault="00906D60" w:rsidP="00394C89">
      <w:pPr>
        <w:shd w:val="clear" w:color="auto" w:fill="FFFFFF"/>
        <w:ind w:right="48" w:firstLine="566"/>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right="48"/>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Дома культуры и спорт</w:t>
      </w:r>
    </w:p>
    <w:p w:rsidR="00906D60" w:rsidRPr="004D7E85" w:rsidRDefault="00906D60" w:rsidP="00394C89">
      <w:pPr>
        <w:shd w:val="clear" w:color="auto" w:fill="FFFFFF"/>
        <w:ind w:right="48" w:firstLine="54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В настоящее время действует один Дом культуры который нуждается в капитальном ремонте или строительстве нового сельского Дома культуры.</w:t>
      </w:r>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1"/>
          <w:szCs w:val="28"/>
          <w:lang w:val="ru-RU" w:eastAsia="ru-RU" w:bidi="ar-SA"/>
        </w:rPr>
        <w:t xml:space="preserve">В селе имеется 3 библиотеки на 78 тыс. единиц хранения, Межпоселенческая центральная библиотека изношена на 95%, </w:t>
      </w:r>
      <w:r w:rsidRPr="004D7E85">
        <w:rPr>
          <w:rFonts w:ascii="Times New Roman" w:eastAsia="Times New Roman" w:hAnsi="Times New Roman" w:cs="Times New Roman"/>
          <w:color w:val="7030A0"/>
          <w:szCs w:val="28"/>
          <w:lang w:val="ru-RU" w:eastAsia="ru-RU" w:bidi="ar-SA"/>
        </w:rPr>
        <w:t>необходимо реконструировать здание или выделить другое место под строительство.</w:t>
      </w:r>
      <w:r w:rsidRPr="004D7E85">
        <w:rPr>
          <w:rFonts w:ascii="Times New Roman" w:eastAsia="Times New Roman" w:hAnsi="Times New Roman" w:cs="Times New Roman"/>
          <w:color w:val="7030A0"/>
          <w:spacing w:val="-2"/>
          <w:szCs w:val="28"/>
          <w:lang w:val="ru-RU" w:eastAsia="ru-RU" w:bidi="ar-SA"/>
        </w:rPr>
        <w:t xml:space="preserve"> Также имеется </w:t>
      </w:r>
      <w:r w:rsidRPr="004D7E85">
        <w:rPr>
          <w:rFonts w:ascii="Times New Roman" w:eastAsia="Times New Roman" w:hAnsi="Times New Roman" w:cs="Times New Roman"/>
          <w:color w:val="7030A0"/>
          <w:szCs w:val="28"/>
          <w:lang w:val="ru-RU" w:eastAsia="ru-RU" w:bidi="ar-SA"/>
        </w:rPr>
        <w:t>один стадион.</w:t>
      </w:r>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right="48"/>
        <w:jc w:val="both"/>
        <w:rPr>
          <w:rFonts w:ascii="Times New Roman" w:eastAsia="Times New Roman" w:hAnsi="Times New Roman" w:cs="Times New Roman"/>
          <w:b/>
          <w:bCs/>
          <w:i/>
          <w:color w:val="7030A0"/>
          <w:spacing w:val="-1"/>
          <w:szCs w:val="28"/>
          <w:lang w:val="ru-RU" w:eastAsia="ru-RU" w:bidi="ar-SA"/>
        </w:rPr>
      </w:pPr>
      <w:r w:rsidRPr="004D7E85">
        <w:rPr>
          <w:rFonts w:ascii="Times New Roman" w:eastAsia="Times New Roman" w:hAnsi="Times New Roman" w:cs="Times New Roman"/>
          <w:b/>
          <w:bCs/>
          <w:i/>
          <w:color w:val="7030A0"/>
          <w:spacing w:val="-1"/>
          <w:szCs w:val="28"/>
          <w:lang w:val="ru-RU" w:eastAsia="ru-RU" w:bidi="ar-SA"/>
        </w:rPr>
        <w:lastRenderedPageBreak/>
        <w:t>Предприятия торговли, общественного питания и бытового обслуживания</w:t>
      </w:r>
    </w:p>
    <w:p w:rsidR="00906D60" w:rsidRPr="004D7E85" w:rsidRDefault="00906D60" w:rsidP="00394C89">
      <w:pPr>
        <w:shd w:val="clear" w:color="auto" w:fill="FFFFFF"/>
        <w:ind w:right="48" w:firstLine="57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1"/>
          <w:szCs w:val="28"/>
          <w:lang w:val="ru-RU" w:eastAsia="ru-RU" w:bidi="ar-SA"/>
        </w:rPr>
        <w:t xml:space="preserve"> </w:t>
      </w:r>
      <w:r w:rsidRPr="004D7E85">
        <w:rPr>
          <w:rFonts w:ascii="Times New Roman" w:eastAsia="Times New Roman" w:hAnsi="Times New Roman" w:cs="Times New Roman"/>
          <w:color w:val="7030A0"/>
          <w:spacing w:val="-1"/>
          <w:szCs w:val="28"/>
          <w:lang w:val="ru-RU" w:eastAsia="ru-RU" w:bidi="ar-SA"/>
        </w:rPr>
        <w:t xml:space="preserve">В селе находится </w:t>
      </w:r>
      <w:r w:rsidR="00FC5884">
        <w:rPr>
          <w:rFonts w:ascii="Times New Roman" w:eastAsia="Times New Roman" w:hAnsi="Times New Roman" w:cs="Times New Roman"/>
          <w:color w:val="7030A0"/>
          <w:spacing w:val="-1"/>
          <w:szCs w:val="28"/>
          <w:lang w:val="ru-RU" w:eastAsia="ru-RU" w:bidi="ar-SA"/>
        </w:rPr>
        <w:t>__</w:t>
      </w:r>
      <w:r w:rsidRPr="004D7E85">
        <w:rPr>
          <w:rFonts w:ascii="Times New Roman" w:eastAsia="Times New Roman" w:hAnsi="Times New Roman" w:cs="Times New Roman"/>
          <w:color w:val="7030A0"/>
          <w:spacing w:val="-1"/>
          <w:szCs w:val="28"/>
          <w:lang w:val="ru-RU" w:eastAsia="ru-RU" w:bidi="ar-SA"/>
        </w:rPr>
        <w:t xml:space="preserve"> </w:t>
      </w:r>
      <w:r w:rsidRPr="004D7E85">
        <w:rPr>
          <w:rFonts w:ascii="Times New Roman" w:eastAsia="Times New Roman" w:hAnsi="Times New Roman" w:cs="Times New Roman"/>
          <w:color w:val="7030A0"/>
          <w:spacing w:val="-2"/>
          <w:szCs w:val="28"/>
          <w:lang w:val="ru-RU" w:eastAsia="ru-RU" w:bidi="ar-SA"/>
        </w:rPr>
        <w:t xml:space="preserve">действующих магазинов, столовая вместимостью </w:t>
      </w:r>
      <w:r w:rsidR="00FC5884">
        <w:rPr>
          <w:rFonts w:ascii="Times New Roman" w:eastAsia="Times New Roman" w:hAnsi="Times New Roman" w:cs="Times New Roman"/>
          <w:color w:val="7030A0"/>
          <w:spacing w:val="-2"/>
          <w:szCs w:val="28"/>
          <w:lang w:val="ru-RU" w:eastAsia="ru-RU" w:bidi="ar-SA"/>
        </w:rPr>
        <w:t>__</w:t>
      </w:r>
      <w:r w:rsidRPr="004D7E85">
        <w:rPr>
          <w:rFonts w:ascii="Times New Roman" w:eastAsia="Times New Roman" w:hAnsi="Times New Roman" w:cs="Times New Roman"/>
          <w:color w:val="7030A0"/>
          <w:spacing w:val="-2"/>
          <w:szCs w:val="28"/>
          <w:lang w:val="ru-RU" w:eastAsia="ru-RU" w:bidi="ar-SA"/>
        </w:rPr>
        <w:t xml:space="preserve">мест. </w:t>
      </w:r>
      <w:r w:rsidR="00FC5884">
        <w:rPr>
          <w:rFonts w:ascii="Times New Roman" w:eastAsia="Times New Roman" w:hAnsi="Times New Roman" w:cs="Times New Roman"/>
          <w:color w:val="7030A0"/>
          <w:spacing w:val="-2"/>
          <w:szCs w:val="28"/>
          <w:lang w:val="ru-RU" w:eastAsia="ru-RU" w:bidi="ar-SA"/>
        </w:rPr>
        <w:t>_____</w:t>
      </w:r>
      <w:r w:rsidRPr="004D7E85">
        <w:rPr>
          <w:rFonts w:ascii="Times New Roman" w:eastAsia="Times New Roman" w:hAnsi="Times New Roman" w:cs="Times New Roman"/>
          <w:color w:val="7030A0"/>
          <w:spacing w:val="-2"/>
          <w:szCs w:val="28"/>
          <w:lang w:val="ru-RU" w:eastAsia="ru-RU" w:bidi="ar-SA"/>
        </w:rPr>
        <w:t xml:space="preserve">оказывает бытовое обслуживание </w:t>
      </w:r>
      <w:r w:rsidRPr="004D7E85">
        <w:rPr>
          <w:rFonts w:ascii="Times New Roman" w:eastAsia="Times New Roman" w:hAnsi="Times New Roman" w:cs="Times New Roman"/>
          <w:color w:val="7030A0"/>
          <w:szCs w:val="28"/>
          <w:lang w:val="ru-RU" w:eastAsia="ru-RU" w:bidi="ar-SA"/>
        </w:rPr>
        <w:t>населения.</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одна гостиница «Уют» на </w:t>
      </w:r>
      <w:r w:rsidR="00FC5884">
        <w:rPr>
          <w:rFonts w:ascii="Times New Roman" w:eastAsia="Times New Roman" w:hAnsi="Times New Roman" w:cs="Times New Roman"/>
          <w:color w:val="7030A0"/>
          <w:szCs w:val="28"/>
          <w:lang w:val="ru-RU" w:eastAsia="ru-RU" w:bidi="ar-SA"/>
        </w:rPr>
        <w:t>__</w:t>
      </w:r>
      <w:r w:rsidRPr="004D7E85">
        <w:rPr>
          <w:rFonts w:ascii="Times New Roman" w:eastAsia="Times New Roman" w:hAnsi="Times New Roman" w:cs="Times New Roman"/>
          <w:color w:val="7030A0"/>
          <w:szCs w:val="28"/>
          <w:lang w:val="ru-RU" w:eastAsia="ru-RU" w:bidi="ar-SA"/>
        </w:rPr>
        <w:t xml:space="preserve"> мест.</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left="10" w:right="5"/>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Организации и учреждения управления, кредитно-финансовые учреждения и предприятия связи</w:t>
      </w:r>
    </w:p>
    <w:p w:rsidR="00906D60" w:rsidRPr="004D7E85" w:rsidRDefault="00906D60" w:rsidP="00394C89">
      <w:pPr>
        <w:shd w:val="clear" w:color="auto" w:fill="FFFFFF"/>
        <w:ind w:left="10" w:right="5"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В селе</w:t>
      </w:r>
      <w:r w:rsidR="00FC5884">
        <w:rPr>
          <w:rFonts w:ascii="Times New Roman" w:eastAsia="Times New Roman" w:hAnsi="Times New Roman" w:cs="Times New Roman"/>
          <w:color w:val="7030A0"/>
          <w:szCs w:val="28"/>
          <w:lang w:val="ru-RU" w:eastAsia="ru-RU" w:bidi="ar-SA"/>
        </w:rPr>
        <w:t xml:space="preserve"> Имек </w:t>
      </w:r>
      <w:r w:rsidRPr="004D7E85">
        <w:rPr>
          <w:rFonts w:ascii="Times New Roman" w:eastAsia="Times New Roman" w:hAnsi="Times New Roman" w:cs="Times New Roman"/>
          <w:color w:val="7030A0"/>
          <w:szCs w:val="28"/>
          <w:lang w:val="ru-RU" w:eastAsia="ru-RU" w:bidi="ar-SA"/>
        </w:rPr>
        <w:t xml:space="preserve"> находится здание Администрации </w:t>
      </w:r>
      <w:r w:rsidR="00FC5884">
        <w:rPr>
          <w:rFonts w:ascii="Times New Roman" w:eastAsia="Times New Roman" w:hAnsi="Times New Roman" w:cs="Times New Roman"/>
          <w:color w:val="7030A0"/>
          <w:szCs w:val="28"/>
          <w:lang w:val="ru-RU" w:eastAsia="ru-RU" w:bidi="ar-SA"/>
        </w:rPr>
        <w:t xml:space="preserve">Имекского </w:t>
      </w:r>
      <w:r w:rsidRPr="004D7E85">
        <w:rPr>
          <w:rFonts w:ascii="Times New Roman" w:eastAsia="Times New Roman" w:hAnsi="Times New Roman" w:cs="Times New Roman"/>
          <w:color w:val="7030A0"/>
          <w:spacing w:val="-3"/>
          <w:szCs w:val="28"/>
          <w:lang w:val="ru-RU" w:eastAsia="ru-RU" w:bidi="ar-SA"/>
        </w:rPr>
        <w:t xml:space="preserve">сельского совета. Также в селе располагается отдел юридической консультации и отдел социальной защиты </w:t>
      </w:r>
      <w:r w:rsidRPr="004D7E85">
        <w:rPr>
          <w:rFonts w:ascii="Times New Roman" w:eastAsia="Times New Roman" w:hAnsi="Times New Roman" w:cs="Times New Roman"/>
          <w:color w:val="7030A0"/>
          <w:szCs w:val="28"/>
          <w:lang w:val="ru-RU" w:eastAsia="ru-RU" w:bidi="ar-SA"/>
        </w:rPr>
        <w:t>населения.</w:t>
      </w:r>
    </w:p>
    <w:p w:rsidR="00906D60" w:rsidRPr="004D7E85" w:rsidRDefault="00FC5884" w:rsidP="00394C89">
      <w:pPr>
        <w:shd w:val="clear" w:color="auto" w:fill="FFFFFF"/>
        <w:ind w:left="10" w:firstLine="699"/>
        <w:jc w:val="both"/>
        <w:rPr>
          <w:rFonts w:ascii="Times New Roman" w:eastAsia="Times New Roman" w:hAnsi="Times New Roman" w:cs="Times New Roman"/>
          <w:color w:val="7030A0"/>
          <w:spacing w:val="-2"/>
          <w:szCs w:val="28"/>
          <w:lang w:val="ru-RU" w:eastAsia="ru-RU" w:bidi="ar-SA"/>
        </w:rPr>
      </w:pPr>
      <w:r>
        <w:rPr>
          <w:rFonts w:ascii="Times New Roman" w:eastAsia="Times New Roman" w:hAnsi="Times New Roman" w:cs="Times New Roman"/>
          <w:color w:val="7030A0"/>
          <w:spacing w:val="-2"/>
          <w:szCs w:val="28"/>
          <w:lang w:val="ru-RU" w:eastAsia="ru-RU" w:bidi="ar-SA"/>
        </w:rPr>
        <w:t xml:space="preserve">В  с. Имек </w:t>
      </w:r>
      <w:r w:rsidR="00906D60" w:rsidRPr="004D7E85">
        <w:rPr>
          <w:rFonts w:ascii="Times New Roman" w:eastAsia="Times New Roman" w:hAnsi="Times New Roman" w:cs="Times New Roman"/>
          <w:color w:val="7030A0"/>
          <w:spacing w:val="-2"/>
          <w:szCs w:val="28"/>
          <w:lang w:val="ru-RU" w:eastAsia="ru-RU" w:bidi="ar-SA"/>
        </w:rPr>
        <w:t xml:space="preserve"> находится почта и телефонный узел связи. </w:t>
      </w:r>
    </w:p>
    <w:p w:rsidR="00906D60" w:rsidRPr="004D7E85" w:rsidRDefault="00906D60" w:rsidP="00394C89">
      <w:pPr>
        <w:shd w:val="clear" w:color="auto" w:fill="FFFFFF"/>
        <w:ind w:left="10" w:firstLine="69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Имеются </w:t>
      </w:r>
      <w:r w:rsidR="00FC5884">
        <w:rPr>
          <w:rFonts w:ascii="Times New Roman" w:eastAsia="Times New Roman" w:hAnsi="Times New Roman" w:cs="Times New Roman"/>
          <w:color w:val="7030A0"/>
          <w:spacing w:val="-2"/>
          <w:szCs w:val="28"/>
          <w:lang w:val="ru-RU" w:eastAsia="ru-RU" w:bidi="ar-SA"/>
        </w:rPr>
        <w:t xml:space="preserve"> _-</w:t>
      </w:r>
      <w:r w:rsidRPr="004D7E85">
        <w:rPr>
          <w:rFonts w:ascii="Times New Roman" w:eastAsia="Times New Roman" w:hAnsi="Times New Roman" w:cs="Times New Roman"/>
          <w:color w:val="7030A0"/>
          <w:spacing w:val="-2"/>
          <w:szCs w:val="28"/>
          <w:lang w:val="ru-RU" w:eastAsia="ru-RU" w:bidi="ar-SA"/>
        </w:rPr>
        <w:t>окна сберкассы.</w:t>
      </w:r>
    </w:p>
    <w:p w:rsidR="00906D60" w:rsidRPr="004D7E85" w:rsidRDefault="00906D60" w:rsidP="00394C89">
      <w:pPr>
        <w:shd w:val="clear" w:color="auto" w:fill="FFFFFF"/>
        <w:rPr>
          <w:rFonts w:ascii="Times New Roman" w:eastAsia="Times New Roman" w:hAnsi="Times New Roman" w:cs="Times New Roman"/>
          <w:b/>
          <w:color w:val="7030A0"/>
          <w:szCs w:val="28"/>
          <w:lang w:val="ru-RU" w:eastAsia="ru-RU" w:bidi="ar-SA"/>
        </w:rPr>
      </w:pPr>
    </w:p>
    <w:p w:rsidR="00906D60" w:rsidRPr="004D7E85" w:rsidRDefault="00906D60" w:rsidP="00394C89">
      <w:pPr>
        <w:shd w:val="clear" w:color="auto" w:fill="FFFFFF"/>
        <w:ind w:left="10"/>
        <w:rPr>
          <w:rFonts w:ascii="Times New Roman" w:eastAsia="Times New Roman" w:hAnsi="Times New Roman" w:cs="Times New Roman"/>
          <w:b/>
          <w:color w:val="7030A0"/>
          <w:szCs w:val="28"/>
          <w:lang w:val="ru-RU" w:eastAsia="ru-RU" w:bidi="ar-SA"/>
        </w:rPr>
      </w:pPr>
    </w:p>
    <w:p w:rsidR="00906D60" w:rsidRPr="004D7E85" w:rsidRDefault="00906D60" w:rsidP="00394C89">
      <w:pPr>
        <w:shd w:val="clear" w:color="auto" w:fill="FFFFFF"/>
        <w:ind w:left="10"/>
        <w:rPr>
          <w:rFonts w:ascii="Times New Roman" w:eastAsia="Times New Roman" w:hAnsi="Times New Roman" w:cs="Times New Roman"/>
          <w:b/>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 w:val="40"/>
          <w:szCs w:val="40"/>
          <w:lang w:val="ru-RU" w:eastAsia="ru-RU" w:bidi="ar-SA"/>
        </w:rPr>
      </w:pPr>
    </w:p>
    <w:p w:rsidR="00906D60" w:rsidRPr="004D7E85" w:rsidRDefault="00906D60" w:rsidP="00394C89">
      <w:pPr>
        <w:rPr>
          <w:rFonts w:ascii="Times New Roman" w:eastAsia="Times New Roman" w:hAnsi="Times New Roman" w:cs="Times New Roman"/>
          <w:color w:val="7030A0"/>
          <w:sz w:val="40"/>
          <w:szCs w:val="20"/>
          <w:lang w:val="ru-RU" w:eastAsia="ru-RU" w:bidi="ar-SA"/>
        </w:rPr>
      </w:pPr>
    </w:p>
    <w:p w:rsidR="00906D60" w:rsidRPr="004D7E85" w:rsidRDefault="00906D60" w:rsidP="00394C89">
      <w:pPr>
        <w:rPr>
          <w:rFonts w:ascii="Times New Roman" w:eastAsia="Times New Roman" w:hAnsi="Times New Roman" w:cs="Times New Roman"/>
          <w:color w:val="7030A0"/>
          <w:sz w:val="40"/>
          <w:szCs w:val="20"/>
          <w:lang w:val="ru-RU" w:eastAsia="ru-RU" w:bidi="ar-SA"/>
        </w:rPr>
      </w:pPr>
    </w:p>
    <w:p w:rsidR="00906D60" w:rsidRPr="004D7E85" w:rsidRDefault="00906D60" w:rsidP="00394C89">
      <w:pPr>
        <w:rPr>
          <w:rFonts w:ascii="Times New Roman" w:eastAsia="Times New Roman" w:hAnsi="Times New Roman" w:cs="Times New Roman"/>
          <w:color w:val="7030A0"/>
          <w:sz w:val="40"/>
          <w:szCs w:val="20"/>
          <w:lang w:val="ru-RU" w:eastAsia="ru-RU" w:bidi="ar-SA"/>
        </w:rPr>
      </w:pPr>
    </w:p>
    <w:p w:rsidR="00906D60" w:rsidRPr="004D7E85" w:rsidRDefault="00906D60" w:rsidP="00394C89">
      <w:pPr>
        <w:rPr>
          <w:rFonts w:ascii="Times New Roman" w:eastAsia="Times New Roman" w:hAnsi="Times New Roman" w:cs="Times New Roman"/>
          <w:color w:val="7030A0"/>
          <w:sz w:val="40"/>
          <w:szCs w:val="20"/>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bookmarkEnd w:id="14"/>
    <w:p w:rsidR="00906D60" w:rsidRDefault="00906D60"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r w:rsidRPr="00F123D4">
        <w:rPr>
          <w:rFonts w:ascii="Times New Roman" w:eastAsia="Times New Roman" w:hAnsi="Times New Roman" w:cs="Times New Roman"/>
          <w:b/>
          <w:bCs/>
          <w:noProof/>
          <w:color w:val="7030A0"/>
          <w:szCs w:val="28"/>
          <w:lang w:val="ru-RU" w:eastAsia="ru-RU" w:bidi="ar-SA"/>
        </w:rPr>
        <w:drawing>
          <wp:anchor distT="0" distB="0" distL="114300" distR="114300" simplePos="0" relativeHeight="251665408" behindDoc="0" locked="0" layoutInCell="1" allowOverlap="1">
            <wp:simplePos x="0" y="0"/>
            <wp:positionH relativeFrom="column">
              <wp:posOffset>-3810</wp:posOffset>
            </wp:positionH>
            <wp:positionV relativeFrom="paragraph">
              <wp:posOffset>3804285</wp:posOffset>
            </wp:positionV>
            <wp:extent cx="5486400" cy="3200400"/>
            <wp:effectExtent l="19050" t="0" r="19050" b="0"/>
            <wp:wrapTopAndBottom/>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835E3E">
      <w:pPr>
        <w:pStyle w:val="1"/>
      </w:pPr>
    </w:p>
    <w:p w:rsidR="00F123D4" w:rsidRDefault="00F123D4" w:rsidP="00835E3E">
      <w:pPr>
        <w:pStyle w:val="1"/>
      </w:pPr>
    </w:p>
    <w:p w:rsidR="00835E3E" w:rsidRPr="00835E3E" w:rsidRDefault="00835E3E" w:rsidP="00835E3E">
      <w:pPr>
        <w:pStyle w:val="1"/>
        <w:rPr>
          <w:i/>
        </w:rPr>
      </w:pPr>
      <w:r w:rsidRPr="00835E3E">
        <w:t>4.9.</w:t>
      </w:r>
      <w:r w:rsidRPr="00835E3E">
        <w:rPr>
          <w:i/>
        </w:rPr>
        <w:t xml:space="preserve"> </w:t>
      </w:r>
      <w:r w:rsidRPr="00835E3E">
        <w:t>РАСЧЕТ ПРОЕКТНОЙ ЧИСЛЕННОСТИ НАСЕЛЕНИЯ</w:t>
      </w:r>
    </w:p>
    <w:p w:rsidR="00F123D4" w:rsidRDefault="00835E3E" w:rsidP="00835E3E">
      <w:pPr>
        <w:pStyle w:val="1"/>
      </w:pPr>
      <w:r w:rsidRPr="00835E3E">
        <w:t>4.9.1  НАСЕЛЕНИЕ И ДЕМОГРАФИЧЕСКАЯ СИТУАЦИЯ</w:t>
      </w: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F123D4" w:rsidRDefault="00F123D4" w:rsidP="00394C89">
      <w:pPr>
        <w:shd w:val="clear" w:color="auto" w:fill="FFFFFF"/>
        <w:ind w:right="14"/>
        <w:rPr>
          <w:rFonts w:ascii="Times New Roman" w:eastAsia="Times New Roman" w:hAnsi="Times New Roman" w:cs="Times New Roman"/>
          <w:b/>
          <w:bCs/>
          <w:color w:val="7030A0"/>
          <w:szCs w:val="28"/>
          <w:lang w:val="ru-RU" w:eastAsia="ru-RU" w:bidi="ar-SA"/>
        </w:rPr>
      </w:pPr>
    </w:p>
    <w:p w:rsidR="00906D60" w:rsidRDefault="00803028" w:rsidP="00394C89">
      <w:pPr>
        <w:ind w:firstLine="709"/>
        <w:jc w:val="both"/>
        <w:rPr>
          <w:rFonts w:ascii="Times New Roman" w:eastAsia="Times New Roman" w:hAnsi="Times New Roman" w:cs="Times New Roman"/>
          <w:spacing w:val="-1"/>
          <w:szCs w:val="28"/>
          <w:lang w:val="ru-RU" w:eastAsia="ru-RU" w:bidi="ar-SA"/>
        </w:rPr>
      </w:pPr>
      <w:r w:rsidRPr="00803028">
        <w:rPr>
          <w:rFonts w:ascii="Times New Roman" w:eastAsia="Times New Roman" w:hAnsi="Times New Roman" w:cs="Times New Roman"/>
          <w:spacing w:val="-1"/>
          <w:szCs w:val="28"/>
          <w:lang w:val="ru-RU" w:eastAsia="ru-RU" w:bidi="ar-SA"/>
        </w:rPr>
        <w:lastRenderedPageBreak/>
        <w:t>Численность населения, проживающего на территории Имекского сельсовета, по состоянию на 01.01.2011 г. составила  2230 человек,</w:t>
      </w:r>
      <w:r w:rsidR="00906D60" w:rsidRPr="00803028">
        <w:rPr>
          <w:rFonts w:ascii="Times New Roman" w:eastAsia="Times New Roman" w:hAnsi="Times New Roman" w:cs="Times New Roman"/>
          <w:spacing w:val="-1"/>
          <w:szCs w:val="28"/>
          <w:lang w:val="ru-RU" w:eastAsia="ru-RU" w:bidi="ar-SA"/>
        </w:rPr>
        <w:t xml:space="preserve"> что составляет </w:t>
      </w:r>
      <w:r w:rsidRPr="00803028">
        <w:rPr>
          <w:rFonts w:ascii="Times New Roman" w:eastAsia="Times New Roman" w:hAnsi="Times New Roman" w:cs="Times New Roman"/>
          <w:spacing w:val="-1"/>
          <w:szCs w:val="28"/>
          <w:lang w:val="ru-RU" w:eastAsia="ru-RU" w:bidi="ar-SA"/>
        </w:rPr>
        <w:t xml:space="preserve">около </w:t>
      </w:r>
      <w:r w:rsidRPr="00803028">
        <w:rPr>
          <w:rFonts w:ascii="Times New Roman" w:eastAsia="Times New Roman" w:hAnsi="Times New Roman" w:cs="Times New Roman"/>
          <w:spacing w:val="-1"/>
          <w:szCs w:val="28"/>
          <w:highlight w:val="yellow"/>
          <w:lang w:val="ru-RU" w:eastAsia="ru-RU" w:bidi="ar-SA"/>
        </w:rPr>
        <w:t>13%</w:t>
      </w:r>
      <w:r w:rsidRPr="00803028">
        <w:rPr>
          <w:rFonts w:ascii="Times New Roman" w:eastAsia="Times New Roman" w:hAnsi="Times New Roman" w:cs="Times New Roman"/>
          <w:spacing w:val="-1"/>
          <w:szCs w:val="28"/>
          <w:lang w:val="ru-RU" w:eastAsia="ru-RU" w:bidi="ar-SA"/>
        </w:rPr>
        <w:t xml:space="preserve">   населения Таштыпского района.</w:t>
      </w:r>
    </w:p>
    <w:p w:rsidR="00427B8B" w:rsidRPr="00803028" w:rsidRDefault="00427B8B" w:rsidP="00394C89">
      <w:pPr>
        <w:ind w:firstLine="709"/>
        <w:jc w:val="both"/>
        <w:rPr>
          <w:rFonts w:ascii="Times New Roman" w:eastAsia="Times New Roman" w:hAnsi="Times New Roman" w:cs="Times New Roman"/>
          <w:szCs w:val="28"/>
          <w:lang w:val="ru-RU" w:eastAsia="ru-RU" w:bidi="ar-SA"/>
        </w:rPr>
      </w:pPr>
      <w:r w:rsidRPr="00427B8B">
        <w:rPr>
          <w:rFonts w:ascii="Times New Roman" w:eastAsia="Times New Roman" w:hAnsi="Times New Roman" w:cs="Times New Roman"/>
          <w:szCs w:val="28"/>
          <w:lang w:val="ru-RU" w:eastAsia="ru-RU" w:bidi="ar-SA"/>
        </w:rPr>
        <w:t>Из всех населенных пунктов, расположенных на территории Имекского сельсовета, самым крупным по численности населения является его административный центр – с. Имек</w:t>
      </w:r>
      <w:r>
        <w:rPr>
          <w:rFonts w:ascii="Times New Roman" w:eastAsia="Times New Roman" w:hAnsi="Times New Roman" w:cs="Times New Roman"/>
          <w:szCs w:val="28"/>
          <w:lang w:val="ru-RU" w:eastAsia="ru-RU" w:bidi="ar-SA"/>
        </w:rPr>
        <w:t xml:space="preserve"> 1277 чел.</w:t>
      </w:r>
    </w:p>
    <w:p w:rsidR="00906D60" w:rsidRPr="00803028" w:rsidRDefault="00906D60" w:rsidP="00394C89">
      <w:pPr>
        <w:ind w:firstLine="709"/>
        <w:jc w:val="both"/>
        <w:rPr>
          <w:rFonts w:ascii="Times New Roman" w:eastAsia="Times New Roman" w:hAnsi="Times New Roman" w:cs="Times New Roman"/>
          <w:szCs w:val="28"/>
          <w:lang w:val="ru-RU" w:eastAsia="ru-RU" w:bidi="ar-SA"/>
        </w:rPr>
      </w:pPr>
      <w:r w:rsidRPr="00803028">
        <w:rPr>
          <w:rFonts w:ascii="Times New Roman" w:eastAsia="Times New Roman" w:hAnsi="Times New Roman" w:cs="Times New Roman"/>
          <w:szCs w:val="28"/>
          <w:lang w:val="ru-RU" w:eastAsia="ru-RU" w:bidi="ar-SA"/>
        </w:rPr>
        <w:t>Демографическ</w:t>
      </w:r>
      <w:r w:rsidR="00803028" w:rsidRPr="00803028">
        <w:rPr>
          <w:rFonts w:ascii="Times New Roman" w:eastAsia="Times New Roman" w:hAnsi="Times New Roman" w:cs="Times New Roman"/>
          <w:szCs w:val="28"/>
          <w:lang w:val="ru-RU" w:eastAsia="ru-RU" w:bidi="ar-SA"/>
        </w:rPr>
        <w:t>ая ситуация населения в Имекском</w:t>
      </w:r>
      <w:r w:rsidRPr="00803028">
        <w:rPr>
          <w:rFonts w:ascii="Times New Roman" w:eastAsia="Times New Roman" w:hAnsi="Times New Roman" w:cs="Times New Roman"/>
          <w:szCs w:val="28"/>
          <w:lang w:val="ru-RU" w:eastAsia="ru-RU" w:bidi="ar-SA"/>
        </w:rPr>
        <w:t xml:space="preserve"> сельсовет</w:t>
      </w:r>
      <w:r w:rsidR="00803028" w:rsidRPr="00803028">
        <w:rPr>
          <w:rFonts w:ascii="Times New Roman" w:eastAsia="Times New Roman" w:hAnsi="Times New Roman" w:cs="Times New Roman"/>
          <w:szCs w:val="28"/>
          <w:lang w:val="ru-RU" w:eastAsia="ru-RU" w:bidi="ar-SA"/>
        </w:rPr>
        <w:t>е</w:t>
      </w:r>
      <w:r w:rsidRPr="00803028">
        <w:rPr>
          <w:rFonts w:ascii="Times New Roman" w:eastAsia="Times New Roman" w:hAnsi="Times New Roman" w:cs="Times New Roman"/>
          <w:szCs w:val="28"/>
          <w:lang w:val="ru-RU" w:eastAsia="ru-RU" w:bidi="ar-SA"/>
        </w:rPr>
        <w:t xml:space="preserve"> характеризуется про</w:t>
      </w:r>
      <w:r w:rsidR="00C129BD">
        <w:rPr>
          <w:rFonts w:ascii="Times New Roman" w:eastAsia="Times New Roman" w:hAnsi="Times New Roman" w:cs="Times New Roman"/>
          <w:szCs w:val="28"/>
          <w:lang w:val="ru-RU" w:eastAsia="ru-RU" w:bidi="ar-SA"/>
        </w:rPr>
        <w:t xml:space="preserve">должающимся ростом естественного прироста </w:t>
      </w:r>
      <w:r w:rsidRPr="00803028">
        <w:rPr>
          <w:rFonts w:ascii="Times New Roman" w:eastAsia="Times New Roman" w:hAnsi="Times New Roman" w:cs="Times New Roman"/>
          <w:szCs w:val="28"/>
          <w:lang w:val="ru-RU" w:eastAsia="ru-RU" w:bidi="ar-SA"/>
        </w:rPr>
        <w:t>населения.</w:t>
      </w:r>
    </w:p>
    <w:p w:rsidR="00906D60" w:rsidRPr="003E26EA" w:rsidRDefault="00906D60" w:rsidP="00394C89">
      <w:pPr>
        <w:ind w:firstLine="709"/>
        <w:jc w:val="both"/>
        <w:rPr>
          <w:rFonts w:ascii="Times New Roman" w:eastAsia="Times New Roman" w:hAnsi="Times New Roman" w:cs="Times New Roman"/>
          <w:bCs/>
          <w:color w:val="7030A0"/>
          <w:szCs w:val="28"/>
          <w:lang w:val="ru-RU" w:eastAsia="ru-RU" w:bidi="ar-SA"/>
        </w:rPr>
      </w:pPr>
    </w:p>
    <w:p w:rsidR="00803028" w:rsidRDefault="003E26EA" w:rsidP="00394C89">
      <w:pPr>
        <w:pStyle w:val="a3"/>
        <w:keepNext/>
        <w:jc w:val="center"/>
        <w:rPr>
          <w:b w:val="0"/>
          <w:color w:val="auto"/>
          <w:lang w:val="ru-RU"/>
        </w:rPr>
      </w:pPr>
      <w:r w:rsidRPr="003E26EA">
        <w:rPr>
          <w:b w:val="0"/>
          <w:color w:val="auto"/>
          <w:lang w:val="ru-RU"/>
        </w:rPr>
        <w:t>Динамика демо</w:t>
      </w:r>
      <w:r w:rsidR="00803028">
        <w:rPr>
          <w:b w:val="0"/>
          <w:color w:val="auto"/>
          <w:lang w:val="ru-RU"/>
        </w:rPr>
        <w:t>графических показателей Имекского</w:t>
      </w:r>
      <w:r w:rsidRPr="003E26EA">
        <w:rPr>
          <w:b w:val="0"/>
          <w:color w:val="auto"/>
          <w:lang w:val="ru-RU"/>
        </w:rPr>
        <w:t xml:space="preserve"> сельсовет</w:t>
      </w:r>
      <w:r w:rsidR="00803028">
        <w:rPr>
          <w:b w:val="0"/>
          <w:color w:val="auto"/>
          <w:lang w:val="ru-RU"/>
        </w:rPr>
        <w:t>а</w:t>
      </w:r>
    </w:p>
    <w:p w:rsidR="003E26EA" w:rsidRPr="003E26EA" w:rsidRDefault="00803028" w:rsidP="00394C89">
      <w:pPr>
        <w:pStyle w:val="a3"/>
        <w:keepNext/>
        <w:jc w:val="center"/>
        <w:rPr>
          <w:b w:val="0"/>
          <w:color w:val="auto"/>
          <w:lang w:val="ru-RU"/>
        </w:rPr>
      </w:pPr>
      <w:r>
        <w:rPr>
          <w:b w:val="0"/>
          <w:color w:val="auto"/>
          <w:lang w:val="ru-RU"/>
        </w:rPr>
        <w:t xml:space="preserve"> по периодам</w:t>
      </w:r>
    </w:p>
    <w:p w:rsidR="00DA26E7" w:rsidRPr="003E26EA" w:rsidRDefault="003E26EA" w:rsidP="00394C89">
      <w:pPr>
        <w:pStyle w:val="a3"/>
        <w:keepNext/>
        <w:jc w:val="right"/>
        <w:rPr>
          <w:b w:val="0"/>
          <w:lang w:val="ru-RU"/>
        </w:rPr>
      </w:pPr>
      <w:r w:rsidRPr="003E26EA">
        <w:rPr>
          <w:b w:val="0"/>
          <w:color w:val="auto"/>
          <w:lang w:val="ru-RU"/>
        </w:rPr>
        <w:t>Таблица №4.5</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2903"/>
        <w:gridCol w:w="891"/>
        <w:gridCol w:w="1134"/>
        <w:gridCol w:w="1134"/>
        <w:gridCol w:w="1134"/>
        <w:gridCol w:w="1134"/>
        <w:gridCol w:w="1241"/>
      </w:tblGrid>
      <w:tr w:rsidR="00FB0B7A" w:rsidRPr="00DA26E7" w:rsidTr="00FB0B7A">
        <w:trPr>
          <w:trHeight w:hRule="exact" w:val="1368"/>
          <w:jc w:val="center"/>
        </w:trPr>
        <w:tc>
          <w:tcPr>
            <w:tcW w:w="2903" w:type="dxa"/>
            <w:vAlign w:val="center"/>
          </w:tcPr>
          <w:p w:rsidR="00466983" w:rsidRPr="00DA26E7" w:rsidRDefault="003E26EA" w:rsidP="00394C89">
            <w:pPr>
              <w:pStyle w:val="39"/>
              <w:spacing w:after="0" w:line="360" w:lineRule="auto"/>
              <w:ind w:left="20" w:right="20" w:firstLine="540"/>
              <w:jc w:val="left"/>
              <w:rPr>
                <w:sz w:val="20"/>
                <w:szCs w:val="20"/>
                <w:lang w:val="ru-RU"/>
              </w:rPr>
            </w:pPr>
            <w:r>
              <w:rPr>
                <w:sz w:val="20"/>
                <w:szCs w:val="20"/>
                <w:lang w:val="ru-RU"/>
              </w:rPr>
              <w:t xml:space="preserve">     </w:t>
            </w:r>
            <w:r w:rsidR="00466983" w:rsidRPr="00DA26E7">
              <w:rPr>
                <w:sz w:val="20"/>
                <w:szCs w:val="20"/>
                <w:lang w:val="ru-RU"/>
              </w:rPr>
              <w:t>ПОКАЗАТЕЛЬ</w:t>
            </w:r>
            <w:r>
              <w:rPr>
                <w:sz w:val="20"/>
                <w:szCs w:val="20"/>
                <w:lang w:val="ru-RU"/>
              </w:rPr>
              <w:t xml:space="preserve">  </w:t>
            </w:r>
          </w:p>
        </w:tc>
        <w:tc>
          <w:tcPr>
            <w:tcW w:w="891" w:type="dxa"/>
            <w:vAlign w:val="center"/>
          </w:tcPr>
          <w:p w:rsidR="00C129BD" w:rsidRDefault="00466983" w:rsidP="00394C89">
            <w:pPr>
              <w:pStyle w:val="39"/>
              <w:spacing w:after="0" w:line="360" w:lineRule="auto"/>
              <w:ind w:left="20" w:right="20" w:firstLine="53"/>
              <w:rPr>
                <w:sz w:val="20"/>
                <w:szCs w:val="20"/>
                <w:lang w:val="ru-RU"/>
              </w:rPr>
            </w:pPr>
            <w:r w:rsidRPr="00DA26E7">
              <w:rPr>
                <w:sz w:val="20"/>
                <w:szCs w:val="20"/>
                <w:lang w:val="ru-RU"/>
              </w:rPr>
              <w:t>ЕД.</w:t>
            </w:r>
          </w:p>
          <w:p w:rsidR="00466983" w:rsidRPr="00DA26E7" w:rsidRDefault="003E26EA" w:rsidP="00394C89">
            <w:pPr>
              <w:pStyle w:val="39"/>
              <w:spacing w:after="0" w:line="360" w:lineRule="auto"/>
              <w:ind w:left="20" w:right="20" w:firstLine="53"/>
              <w:rPr>
                <w:sz w:val="20"/>
                <w:szCs w:val="20"/>
                <w:lang w:val="ru-RU"/>
              </w:rPr>
            </w:pPr>
            <w:r>
              <w:rPr>
                <w:sz w:val="20"/>
                <w:szCs w:val="20"/>
                <w:lang w:val="ru-RU"/>
              </w:rPr>
              <w:t>.</w:t>
            </w:r>
            <w:r w:rsidR="00466983" w:rsidRPr="00DA26E7">
              <w:rPr>
                <w:sz w:val="20"/>
                <w:szCs w:val="20"/>
                <w:lang w:val="ru-RU"/>
              </w:rPr>
              <w:t>ИЗМ.</w:t>
            </w:r>
          </w:p>
        </w:tc>
        <w:tc>
          <w:tcPr>
            <w:tcW w:w="1134" w:type="dxa"/>
            <w:vAlign w:val="center"/>
          </w:tcPr>
          <w:p w:rsidR="00466983" w:rsidRPr="00466983" w:rsidRDefault="00FB0B7A" w:rsidP="00394C89">
            <w:pPr>
              <w:pStyle w:val="39"/>
              <w:spacing w:after="0" w:line="360" w:lineRule="auto"/>
              <w:ind w:left="20" w:right="20" w:firstLine="7"/>
              <w:rPr>
                <w:sz w:val="28"/>
                <w:szCs w:val="28"/>
                <w:lang w:val="ru-RU"/>
              </w:rPr>
            </w:pPr>
            <w:r>
              <w:rPr>
                <w:sz w:val="28"/>
                <w:szCs w:val="28"/>
                <w:lang w:val="ru-RU"/>
              </w:rPr>
              <w:t xml:space="preserve">2008 г. </w:t>
            </w:r>
          </w:p>
        </w:tc>
        <w:tc>
          <w:tcPr>
            <w:tcW w:w="1134" w:type="dxa"/>
            <w:vAlign w:val="center"/>
          </w:tcPr>
          <w:p w:rsidR="00466983" w:rsidRPr="00466983" w:rsidRDefault="00FB0B7A" w:rsidP="00394C89">
            <w:pPr>
              <w:pStyle w:val="39"/>
              <w:spacing w:after="0" w:line="360" w:lineRule="auto"/>
              <w:ind w:left="20" w:right="20" w:firstLine="15"/>
              <w:rPr>
                <w:sz w:val="28"/>
                <w:szCs w:val="28"/>
                <w:lang w:val="ru-RU"/>
              </w:rPr>
            </w:pPr>
            <w:r>
              <w:rPr>
                <w:sz w:val="28"/>
                <w:szCs w:val="28"/>
                <w:lang w:val="ru-RU"/>
              </w:rPr>
              <w:t>2009 г.</w:t>
            </w:r>
          </w:p>
        </w:tc>
        <w:tc>
          <w:tcPr>
            <w:tcW w:w="1134" w:type="dxa"/>
            <w:vAlign w:val="center"/>
          </w:tcPr>
          <w:p w:rsidR="00466983" w:rsidRPr="00466983" w:rsidRDefault="00FB0B7A" w:rsidP="00394C89">
            <w:pPr>
              <w:pStyle w:val="39"/>
              <w:spacing w:after="0" w:line="360" w:lineRule="auto"/>
              <w:ind w:left="20" w:right="20" w:firstLine="22"/>
              <w:rPr>
                <w:sz w:val="28"/>
                <w:szCs w:val="28"/>
                <w:lang w:val="ru-RU"/>
              </w:rPr>
            </w:pPr>
            <w:r>
              <w:rPr>
                <w:sz w:val="28"/>
                <w:szCs w:val="28"/>
                <w:lang w:val="ru-RU"/>
              </w:rPr>
              <w:t>2010 г.</w:t>
            </w:r>
          </w:p>
        </w:tc>
        <w:tc>
          <w:tcPr>
            <w:tcW w:w="1134" w:type="dxa"/>
            <w:vAlign w:val="center"/>
          </w:tcPr>
          <w:p w:rsidR="00FB0B7A" w:rsidRDefault="00FB0B7A" w:rsidP="00394C89">
            <w:pPr>
              <w:pStyle w:val="39"/>
              <w:spacing w:after="0" w:line="360" w:lineRule="auto"/>
              <w:ind w:left="20" w:right="20" w:firstLine="30"/>
              <w:rPr>
                <w:sz w:val="28"/>
                <w:szCs w:val="28"/>
                <w:lang w:val="ru-RU"/>
              </w:rPr>
            </w:pPr>
            <w:r>
              <w:rPr>
                <w:sz w:val="28"/>
                <w:szCs w:val="28"/>
                <w:lang w:val="ru-RU"/>
              </w:rPr>
              <w:t>на 01.04.</w:t>
            </w:r>
          </w:p>
          <w:p w:rsidR="00466983" w:rsidRPr="00466983" w:rsidRDefault="00466983" w:rsidP="00394C89">
            <w:pPr>
              <w:pStyle w:val="39"/>
              <w:spacing w:after="0" w:line="360" w:lineRule="auto"/>
              <w:ind w:left="20" w:right="20" w:firstLine="30"/>
              <w:rPr>
                <w:sz w:val="28"/>
                <w:szCs w:val="28"/>
                <w:lang w:val="ru-RU"/>
              </w:rPr>
            </w:pPr>
            <w:r w:rsidRPr="00466983">
              <w:rPr>
                <w:sz w:val="28"/>
                <w:szCs w:val="28"/>
                <w:lang w:val="ru-RU"/>
              </w:rPr>
              <w:t>2011</w:t>
            </w:r>
            <w:r w:rsidR="00FB0B7A">
              <w:rPr>
                <w:sz w:val="28"/>
                <w:szCs w:val="28"/>
                <w:lang w:val="ru-RU"/>
              </w:rPr>
              <w:t xml:space="preserve"> г.</w:t>
            </w:r>
          </w:p>
          <w:p w:rsidR="00466983" w:rsidRPr="00466983" w:rsidRDefault="00466983" w:rsidP="00394C89">
            <w:pPr>
              <w:pStyle w:val="39"/>
              <w:spacing w:after="0" w:line="360" w:lineRule="auto"/>
              <w:ind w:left="20" w:right="20" w:firstLine="30"/>
              <w:rPr>
                <w:sz w:val="28"/>
                <w:szCs w:val="28"/>
                <w:lang w:val="ru-RU"/>
              </w:rPr>
            </w:pPr>
          </w:p>
        </w:tc>
        <w:tc>
          <w:tcPr>
            <w:tcW w:w="1241" w:type="dxa"/>
            <w:vAlign w:val="center"/>
          </w:tcPr>
          <w:p w:rsidR="00466983" w:rsidRDefault="00466983" w:rsidP="00394C89">
            <w:pPr>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В СРЕДНЕМ ЗА 4</w:t>
            </w:r>
          </w:p>
          <w:p w:rsidR="00466983" w:rsidRPr="00466983" w:rsidRDefault="00466983" w:rsidP="00394C89">
            <w:pPr>
              <w:jc w:val="center"/>
              <w:rPr>
                <w:rFonts w:ascii="Times New Roman" w:eastAsia="Times New Roman" w:hAnsi="Times New Roman" w:cs="Times New Roman"/>
                <w:sz w:val="20"/>
                <w:szCs w:val="20"/>
                <w:lang w:val="ru-RU" w:eastAsia="ru-RU" w:bidi="ar-SA"/>
              </w:rPr>
            </w:pPr>
            <w:r w:rsidRPr="00466983">
              <w:rPr>
                <w:rFonts w:ascii="Times New Roman" w:eastAsia="Times New Roman" w:hAnsi="Times New Roman" w:cs="Times New Roman"/>
                <w:sz w:val="20"/>
                <w:szCs w:val="20"/>
                <w:lang w:val="ru-RU" w:eastAsia="ru-RU" w:bidi="ar-SA"/>
              </w:rPr>
              <w:t>ГОДА</w:t>
            </w:r>
          </w:p>
        </w:tc>
      </w:tr>
      <w:tr w:rsidR="00FB0B7A" w:rsidRPr="00DA26E7" w:rsidTr="00803028">
        <w:trPr>
          <w:trHeight w:hRule="exact" w:val="1117"/>
          <w:jc w:val="center"/>
        </w:trPr>
        <w:tc>
          <w:tcPr>
            <w:tcW w:w="2903" w:type="dxa"/>
            <w:vAlign w:val="center"/>
          </w:tcPr>
          <w:p w:rsidR="00466983" w:rsidRPr="00DA26E7" w:rsidRDefault="00466983" w:rsidP="00394C89">
            <w:pPr>
              <w:pStyle w:val="39"/>
              <w:spacing w:after="0" w:line="360" w:lineRule="auto"/>
              <w:ind w:left="20" w:right="20" w:hanging="20"/>
              <w:jc w:val="left"/>
              <w:rPr>
                <w:sz w:val="28"/>
                <w:szCs w:val="28"/>
                <w:lang w:val="ru-RU"/>
              </w:rPr>
            </w:pPr>
            <w:r w:rsidRPr="00DA26E7">
              <w:rPr>
                <w:sz w:val="28"/>
                <w:szCs w:val="28"/>
                <w:lang w:val="ru-RU"/>
              </w:rPr>
              <w:t xml:space="preserve">Численность населения на начало </w:t>
            </w:r>
            <w:r w:rsidR="00803028">
              <w:rPr>
                <w:sz w:val="28"/>
                <w:szCs w:val="28"/>
                <w:lang w:val="ru-RU"/>
              </w:rPr>
              <w:t>периода</w:t>
            </w:r>
          </w:p>
        </w:tc>
        <w:tc>
          <w:tcPr>
            <w:tcW w:w="891" w:type="dxa"/>
            <w:vAlign w:val="center"/>
          </w:tcPr>
          <w:p w:rsidR="00466983" w:rsidRPr="00DA26E7" w:rsidRDefault="00466983" w:rsidP="00394C89">
            <w:pPr>
              <w:pStyle w:val="39"/>
              <w:spacing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DA26E7" w:rsidRDefault="00466983" w:rsidP="00394C89">
            <w:pPr>
              <w:pStyle w:val="39"/>
              <w:spacing w:after="0" w:line="360" w:lineRule="auto"/>
              <w:ind w:left="20" w:right="20" w:hanging="20"/>
              <w:rPr>
                <w:b/>
                <w:sz w:val="28"/>
                <w:szCs w:val="28"/>
                <w:lang w:val="ru-RU"/>
              </w:rPr>
            </w:pPr>
            <w:r w:rsidRPr="00DA26E7">
              <w:rPr>
                <w:b/>
                <w:sz w:val="28"/>
                <w:szCs w:val="28"/>
                <w:lang w:val="ru-RU"/>
              </w:rPr>
              <w:t>2187</w:t>
            </w:r>
          </w:p>
        </w:tc>
        <w:tc>
          <w:tcPr>
            <w:tcW w:w="1134" w:type="dxa"/>
            <w:vAlign w:val="center"/>
          </w:tcPr>
          <w:p w:rsidR="00466983" w:rsidRPr="00DA26E7" w:rsidRDefault="00466983" w:rsidP="00394C89">
            <w:pPr>
              <w:pStyle w:val="39"/>
              <w:spacing w:after="0" w:line="360" w:lineRule="auto"/>
              <w:ind w:left="20" w:right="20" w:hanging="20"/>
              <w:rPr>
                <w:b/>
                <w:sz w:val="28"/>
                <w:szCs w:val="28"/>
                <w:lang w:val="ru-RU"/>
              </w:rPr>
            </w:pPr>
            <w:r w:rsidRPr="00DA26E7">
              <w:rPr>
                <w:b/>
                <w:sz w:val="28"/>
                <w:szCs w:val="28"/>
                <w:lang w:val="ru-RU"/>
              </w:rPr>
              <w:t>2200</w:t>
            </w:r>
          </w:p>
        </w:tc>
        <w:tc>
          <w:tcPr>
            <w:tcW w:w="1134" w:type="dxa"/>
            <w:vAlign w:val="center"/>
          </w:tcPr>
          <w:p w:rsidR="00466983" w:rsidRPr="00DA26E7" w:rsidRDefault="00466983" w:rsidP="00394C89">
            <w:pPr>
              <w:pStyle w:val="39"/>
              <w:spacing w:after="0" w:line="360" w:lineRule="auto"/>
              <w:ind w:left="20" w:right="20" w:hanging="20"/>
              <w:rPr>
                <w:b/>
                <w:sz w:val="28"/>
                <w:szCs w:val="28"/>
                <w:lang w:val="ru-RU"/>
              </w:rPr>
            </w:pPr>
            <w:r w:rsidRPr="00DA26E7">
              <w:rPr>
                <w:b/>
                <w:sz w:val="28"/>
                <w:szCs w:val="28"/>
                <w:lang w:val="ru-RU"/>
              </w:rPr>
              <w:t>2224</w:t>
            </w:r>
          </w:p>
        </w:tc>
        <w:tc>
          <w:tcPr>
            <w:tcW w:w="1134" w:type="dxa"/>
            <w:vAlign w:val="center"/>
          </w:tcPr>
          <w:p w:rsidR="00466983" w:rsidRPr="00DA26E7" w:rsidRDefault="00466983" w:rsidP="00394C89">
            <w:pPr>
              <w:pStyle w:val="39"/>
              <w:spacing w:after="0" w:line="360" w:lineRule="auto"/>
              <w:ind w:left="20" w:right="20" w:hanging="20"/>
              <w:rPr>
                <w:b/>
                <w:sz w:val="28"/>
                <w:szCs w:val="28"/>
                <w:lang w:val="ru-RU"/>
              </w:rPr>
            </w:pPr>
            <w:r w:rsidRPr="00DA26E7">
              <w:rPr>
                <w:b/>
                <w:sz w:val="28"/>
                <w:szCs w:val="28"/>
                <w:lang w:val="ru-RU"/>
              </w:rPr>
              <w:t>2230</w:t>
            </w:r>
          </w:p>
        </w:tc>
        <w:tc>
          <w:tcPr>
            <w:tcW w:w="1241" w:type="dxa"/>
            <w:vAlign w:val="center"/>
          </w:tcPr>
          <w:p w:rsidR="00466983" w:rsidRPr="00DA26E7" w:rsidRDefault="00466983" w:rsidP="00394C89">
            <w:pPr>
              <w:pStyle w:val="39"/>
              <w:spacing w:after="0" w:line="360" w:lineRule="auto"/>
              <w:ind w:left="20" w:right="20" w:hanging="20"/>
              <w:rPr>
                <w:b/>
                <w:sz w:val="28"/>
                <w:szCs w:val="28"/>
                <w:lang w:val="ru-RU"/>
              </w:rPr>
            </w:pPr>
            <w:r>
              <w:rPr>
                <w:b/>
                <w:sz w:val="28"/>
                <w:szCs w:val="28"/>
                <w:lang w:val="ru-RU"/>
              </w:rPr>
              <w:t>2210</w:t>
            </w:r>
          </w:p>
        </w:tc>
      </w:tr>
      <w:tr w:rsidR="00FB0B7A" w:rsidRPr="00DA26E7" w:rsidTr="00FB0B7A">
        <w:trPr>
          <w:trHeight w:hRule="exact" w:val="397"/>
          <w:jc w:val="center"/>
        </w:trPr>
        <w:tc>
          <w:tcPr>
            <w:tcW w:w="2903" w:type="dxa"/>
            <w:vAlign w:val="center"/>
          </w:tcPr>
          <w:p w:rsidR="00466983" w:rsidRPr="00DA26E7" w:rsidRDefault="00466983" w:rsidP="00394C89">
            <w:pPr>
              <w:pStyle w:val="39"/>
              <w:spacing w:line="360" w:lineRule="auto"/>
              <w:ind w:left="20" w:right="20" w:hanging="20"/>
              <w:jc w:val="left"/>
              <w:rPr>
                <w:sz w:val="28"/>
                <w:szCs w:val="28"/>
                <w:lang w:val="ru-RU"/>
              </w:rPr>
            </w:pPr>
            <w:r w:rsidRPr="00DA26E7">
              <w:rPr>
                <w:sz w:val="28"/>
                <w:szCs w:val="28"/>
                <w:lang w:val="ru-RU"/>
              </w:rPr>
              <w:t>Родившихся</w:t>
            </w:r>
          </w:p>
        </w:tc>
        <w:tc>
          <w:tcPr>
            <w:tcW w:w="891" w:type="dxa"/>
            <w:vAlign w:val="center"/>
          </w:tcPr>
          <w:p w:rsidR="00466983" w:rsidRPr="00DA26E7" w:rsidRDefault="00466983" w:rsidP="00394C89">
            <w:pPr>
              <w:pStyle w:val="39"/>
              <w:spacing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47</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52</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40</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13</w:t>
            </w:r>
          </w:p>
        </w:tc>
        <w:tc>
          <w:tcPr>
            <w:tcW w:w="1241" w:type="dxa"/>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38</w:t>
            </w:r>
          </w:p>
        </w:tc>
      </w:tr>
      <w:tr w:rsidR="00FB0B7A" w:rsidRPr="00DA26E7" w:rsidTr="00FB0B7A">
        <w:trPr>
          <w:trHeight w:hRule="exact" w:val="397"/>
          <w:jc w:val="center"/>
        </w:trPr>
        <w:tc>
          <w:tcPr>
            <w:tcW w:w="2903" w:type="dxa"/>
            <w:vAlign w:val="center"/>
          </w:tcPr>
          <w:p w:rsidR="00466983" w:rsidRPr="00DA26E7" w:rsidRDefault="00466983" w:rsidP="00394C89">
            <w:pPr>
              <w:pStyle w:val="39"/>
              <w:spacing w:line="360" w:lineRule="auto"/>
              <w:ind w:left="20" w:right="20" w:hanging="20"/>
              <w:jc w:val="left"/>
              <w:rPr>
                <w:sz w:val="28"/>
                <w:szCs w:val="28"/>
                <w:lang w:val="ru-RU"/>
              </w:rPr>
            </w:pPr>
            <w:r w:rsidRPr="00DA26E7">
              <w:rPr>
                <w:sz w:val="28"/>
                <w:szCs w:val="28"/>
                <w:lang w:val="ru-RU"/>
              </w:rPr>
              <w:t>Умерших</w:t>
            </w:r>
          </w:p>
        </w:tc>
        <w:tc>
          <w:tcPr>
            <w:tcW w:w="891" w:type="dxa"/>
            <w:vAlign w:val="center"/>
          </w:tcPr>
          <w:p w:rsidR="00466983" w:rsidRPr="00DA26E7" w:rsidRDefault="00466983" w:rsidP="00394C89">
            <w:pPr>
              <w:pStyle w:val="39"/>
              <w:spacing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30</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26</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27</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6</w:t>
            </w:r>
          </w:p>
        </w:tc>
        <w:tc>
          <w:tcPr>
            <w:tcW w:w="1241" w:type="dxa"/>
          </w:tcPr>
          <w:p w:rsidR="00466983" w:rsidRPr="003E26EA" w:rsidRDefault="003E26EA" w:rsidP="00394C89">
            <w:pPr>
              <w:pStyle w:val="39"/>
              <w:spacing w:line="360" w:lineRule="auto"/>
              <w:ind w:left="20" w:right="20" w:hanging="20"/>
              <w:rPr>
                <w:sz w:val="28"/>
                <w:szCs w:val="28"/>
                <w:lang w:val="ru-RU"/>
              </w:rPr>
            </w:pPr>
            <w:r>
              <w:rPr>
                <w:sz w:val="28"/>
                <w:szCs w:val="28"/>
                <w:lang w:val="ru-RU"/>
              </w:rPr>
              <w:t>22</w:t>
            </w:r>
          </w:p>
        </w:tc>
      </w:tr>
      <w:tr w:rsidR="00FB0B7A" w:rsidRPr="00DA26E7" w:rsidTr="00FB0B7A">
        <w:trPr>
          <w:trHeight w:hRule="exact" w:val="762"/>
          <w:jc w:val="center"/>
        </w:trPr>
        <w:tc>
          <w:tcPr>
            <w:tcW w:w="2903" w:type="dxa"/>
            <w:vAlign w:val="center"/>
          </w:tcPr>
          <w:p w:rsidR="00466983" w:rsidRPr="00DA26E7" w:rsidRDefault="00466983" w:rsidP="00394C89">
            <w:pPr>
              <w:pStyle w:val="39"/>
              <w:spacing w:after="0" w:line="360" w:lineRule="auto"/>
              <w:ind w:left="20" w:right="20" w:hanging="20"/>
              <w:jc w:val="left"/>
              <w:rPr>
                <w:sz w:val="28"/>
                <w:szCs w:val="28"/>
                <w:lang w:val="ru-RU"/>
              </w:rPr>
            </w:pPr>
            <w:r w:rsidRPr="00DA26E7">
              <w:rPr>
                <w:sz w:val="28"/>
                <w:szCs w:val="28"/>
                <w:lang w:val="ru-RU"/>
              </w:rPr>
              <w:t>Естественный прирост населения</w:t>
            </w:r>
          </w:p>
        </w:tc>
        <w:tc>
          <w:tcPr>
            <w:tcW w:w="891" w:type="dxa"/>
            <w:vAlign w:val="center"/>
          </w:tcPr>
          <w:p w:rsidR="00466983" w:rsidRPr="00DA26E7" w:rsidRDefault="00466983" w:rsidP="00394C89">
            <w:pPr>
              <w:pStyle w:val="39"/>
              <w:spacing w:after="0"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3E26EA" w:rsidRDefault="00466983" w:rsidP="00394C89">
            <w:pPr>
              <w:pStyle w:val="39"/>
              <w:spacing w:after="0" w:line="360" w:lineRule="auto"/>
              <w:ind w:left="20" w:right="20" w:hanging="20"/>
              <w:rPr>
                <w:sz w:val="28"/>
                <w:szCs w:val="28"/>
                <w:lang w:val="ru-RU"/>
              </w:rPr>
            </w:pPr>
            <w:r w:rsidRPr="003E26EA">
              <w:rPr>
                <w:sz w:val="28"/>
                <w:szCs w:val="28"/>
                <w:lang w:val="ru-RU"/>
              </w:rPr>
              <w:t>17</w:t>
            </w:r>
          </w:p>
        </w:tc>
        <w:tc>
          <w:tcPr>
            <w:tcW w:w="1134" w:type="dxa"/>
            <w:vAlign w:val="center"/>
          </w:tcPr>
          <w:p w:rsidR="00466983" w:rsidRPr="003E26EA" w:rsidRDefault="00466983" w:rsidP="00394C89">
            <w:pPr>
              <w:pStyle w:val="39"/>
              <w:spacing w:after="0" w:line="360" w:lineRule="auto"/>
              <w:ind w:left="20" w:right="20" w:hanging="20"/>
              <w:rPr>
                <w:sz w:val="28"/>
                <w:szCs w:val="28"/>
                <w:lang w:val="ru-RU"/>
              </w:rPr>
            </w:pPr>
            <w:r w:rsidRPr="003E26EA">
              <w:rPr>
                <w:sz w:val="28"/>
                <w:szCs w:val="28"/>
                <w:lang w:val="ru-RU"/>
              </w:rPr>
              <w:t>26</w:t>
            </w:r>
          </w:p>
        </w:tc>
        <w:tc>
          <w:tcPr>
            <w:tcW w:w="1134" w:type="dxa"/>
            <w:vAlign w:val="center"/>
          </w:tcPr>
          <w:p w:rsidR="00466983" w:rsidRPr="003E26EA" w:rsidRDefault="00466983" w:rsidP="00394C89">
            <w:pPr>
              <w:pStyle w:val="39"/>
              <w:spacing w:after="0" w:line="360" w:lineRule="auto"/>
              <w:ind w:left="20" w:right="20" w:hanging="20"/>
              <w:rPr>
                <w:sz w:val="28"/>
                <w:szCs w:val="28"/>
                <w:lang w:val="ru-RU"/>
              </w:rPr>
            </w:pPr>
            <w:r w:rsidRPr="003E26EA">
              <w:rPr>
                <w:sz w:val="28"/>
                <w:szCs w:val="28"/>
                <w:lang w:val="ru-RU"/>
              </w:rPr>
              <w:t>13</w:t>
            </w:r>
          </w:p>
        </w:tc>
        <w:tc>
          <w:tcPr>
            <w:tcW w:w="1134" w:type="dxa"/>
            <w:vAlign w:val="center"/>
          </w:tcPr>
          <w:p w:rsidR="00466983" w:rsidRPr="003E26EA" w:rsidRDefault="00466983" w:rsidP="00394C89">
            <w:pPr>
              <w:pStyle w:val="39"/>
              <w:spacing w:after="0" w:line="360" w:lineRule="auto"/>
              <w:ind w:left="20" w:right="20" w:hanging="20"/>
              <w:rPr>
                <w:sz w:val="28"/>
                <w:szCs w:val="28"/>
                <w:lang w:val="ru-RU"/>
              </w:rPr>
            </w:pPr>
            <w:r w:rsidRPr="003E26EA">
              <w:rPr>
                <w:sz w:val="28"/>
                <w:szCs w:val="28"/>
                <w:lang w:val="ru-RU"/>
              </w:rPr>
              <w:t>7</w:t>
            </w:r>
          </w:p>
        </w:tc>
        <w:tc>
          <w:tcPr>
            <w:tcW w:w="1241" w:type="dxa"/>
            <w:vAlign w:val="center"/>
          </w:tcPr>
          <w:p w:rsidR="00466983" w:rsidRPr="003E26EA" w:rsidRDefault="003E26EA" w:rsidP="00394C89">
            <w:pPr>
              <w:pStyle w:val="39"/>
              <w:spacing w:after="0" w:line="360" w:lineRule="auto"/>
              <w:ind w:left="20" w:right="20" w:hanging="20"/>
              <w:rPr>
                <w:sz w:val="28"/>
                <w:szCs w:val="28"/>
                <w:lang w:val="ru-RU"/>
              </w:rPr>
            </w:pPr>
            <w:r>
              <w:rPr>
                <w:sz w:val="28"/>
                <w:szCs w:val="28"/>
                <w:lang w:val="ru-RU"/>
              </w:rPr>
              <w:t>15</w:t>
            </w:r>
          </w:p>
        </w:tc>
      </w:tr>
      <w:tr w:rsidR="00FB0B7A" w:rsidRPr="00DA26E7" w:rsidTr="00FB0B7A">
        <w:trPr>
          <w:trHeight w:hRule="exact" w:val="397"/>
          <w:jc w:val="center"/>
        </w:trPr>
        <w:tc>
          <w:tcPr>
            <w:tcW w:w="2903" w:type="dxa"/>
            <w:vAlign w:val="center"/>
          </w:tcPr>
          <w:p w:rsidR="00466983" w:rsidRPr="00DA26E7" w:rsidRDefault="00466983" w:rsidP="00394C89">
            <w:pPr>
              <w:pStyle w:val="39"/>
              <w:spacing w:after="0" w:line="360" w:lineRule="auto"/>
              <w:ind w:left="20" w:right="20" w:hanging="20"/>
              <w:jc w:val="left"/>
              <w:rPr>
                <w:sz w:val="28"/>
                <w:szCs w:val="28"/>
                <w:lang w:val="ru-RU"/>
              </w:rPr>
            </w:pPr>
            <w:r w:rsidRPr="00DA26E7">
              <w:rPr>
                <w:sz w:val="28"/>
                <w:szCs w:val="28"/>
                <w:lang w:val="ru-RU"/>
              </w:rPr>
              <w:t>Прибыло</w:t>
            </w:r>
          </w:p>
        </w:tc>
        <w:tc>
          <w:tcPr>
            <w:tcW w:w="891" w:type="dxa"/>
            <w:vAlign w:val="center"/>
          </w:tcPr>
          <w:p w:rsidR="00466983" w:rsidRPr="00DA26E7" w:rsidRDefault="00466983" w:rsidP="00394C89">
            <w:pPr>
              <w:pStyle w:val="39"/>
              <w:spacing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55</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62</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53</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11</w:t>
            </w:r>
          </w:p>
        </w:tc>
        <w:tc>
          <w:tcPr>
            <w:tcW w:w="1241" w:type="dxa"/>
          </w:tcPr>
          <w:p w:rsidR="00466983" w:rsidRPr="003E26EA" w:rsidRDefault="003E26EA" w:rsidP="00394C89">
            <w:pPr>
              <w:pStyle w:val="39"/>
              <w:spacing w:line="360" w:lineRule="auto"/>
              <w:ind w:left="20" w:right="20" w:hanging="20"/>
              <w:rPr>
                <w:sz w:val="28"/>
                <w:szCs w:val="28"/>
                <w:lang w:val="ru-RU"/>
              </w:rPr>
            </w:pPr>
            <w:r>
              <w:rPr>
                <w:sz w:val="28"/>
                <w:szCs w:val="28"/>
                <w:lang w:val="ru-RU"/>
              </w:rPr>
              <w:t>45</w:t>
            </w:r>
          </w:p>
        </w:tc>
      </w:tr>
      <w:tr w:rsidR="00FB0B7A" w:rsidRPr="002E10E8" w:rsidTr="00FB0B7A">
        <w:trPr>
          <w:trHeight w:hRule="exact" w:val="397"/>
          <w:jc w:val="center"/>
        </w:trPr>
        <w:tc>
          <w:tcPr>
            <w:tcW w:w="2903" w:type="dxa"/>
            <w:vAlign w:val="center"/>
          </w:tcPr>
          <w:p w:rsidR="00466983" w:rsidRPr="00DA26E7" w:rsidRDefault="00466983" w:rsidP="00394C89">
            <w:pPr>
              <w:pStyle w:val="39"/>
              <w:spacing w:line="360" w:lineRule="auto"/>
              <w:ind w:left="20" w:right="20" w:hanging="20"/>
              <w:jc w:val="left"/>
              <w:rPr>
                <w:sz w:val="28"/>
                <w:szCs w:val="28"/>
                <w:lang w:val="ru-RU"/>
              </w:rPr>
            </w:pPr>
            <w:r w:rsidRPr="00DA26E7">
              <w:rPr>
                <w:sz w:val="28"/>
                <w:szCs w:val="28"/>
                <w:lang w:val="ru-RU"/>
              </w:rPr>
              <w:t>Убыло</w:t>
            </w:r>
          </w:p>
        </w:tc>
        <w:tc>
          <w:tcPr>
            <w:tcW w:w="891" w:type="dxa"/>
            <w:vAlign w:val="center"/>
          </w:tcPr>
          <w:p w:rsidR="00466983" w:rsidRPr="00DA26E7" w:rsidRDefault="00466983" w:rsidP="00394C89">
            <w:pPr>
              <w:pStyle w:val="39"/>
              <w:spacing w:line="360" w:lineRule="auto"/>
              <w:ind w:left="20" w:right="20" w:hanging="20"/>
              <w:rPr>
                <w:sz w:val="28"/>
                <w:szCs w:val="28"/>
                <w:lang w:val="ru-RU"/>
              </w:rPr>
            </w:pPr>
            <w:r w:rsidRPr="00DA26E7">
              <w:rPr>
                <w:sz w:val="28"/>
                <w:szCs w:val="28"/>
                <w:lang w:val="ru-RU"/>
              </w:rPr>
              <w:t>чел.</w:t>
            </w:r>
          </w:p>
        </w:tc>
        <w:tc>
          <w:tcPr>
            <w:tcW w:w="1134" w:type="dxa"/>
            <w:vAlign w:val="center"/>
          </w:tcPr>
          <w:p w:rsidR="00466983" w:rsidRPr="003E26EA" w:rsidRDefault="00466983" w:rsidP="00394C89">
            <w:pPr>
              <w:pStyle w:val="39"/>
              <w:spacing w:line="360" w:lineRule="auto"/>
              <w:ind w:left="20" w:right="20" w:hanging="20"/>
              <w:rPr>
                <w:sz w:val="28"/>
                <w:szCs w:val="28"/>
                <w:lang w:val="ru-RU"/>
              </w:rPr>
            </w:pPr>
            <w:r w:rsidRPr="003E26EA">
              <w:rPr>
                <w:sz w:val="28"/>
                <w:szCs w:val="28"/>
                <w:lang w:val="ru-RU"/>
              </w:rPr>
              <w:t>59</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3E26EA">
              <w:rPr>
                <w:rFonts w:ascii="Times New Roman" w:eastAsia="Times New Roman" w:hAnsi="Times New Roman" w:cs="Times New Roman"/>
                <w:szCs w:val="28"/>
                <w:lang w:val="ru-RU"/>
              </w:rPr>
              <w:t>64</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60</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16</w:t>
            </w:r>
          </w:p>
        </w:tc>
        <w:tc>
          <w:tcPr>
            <w:tcW w:w="1241" w:type="dxa"/>
          </w:tcPr>
          <w:p w:rsidR="00466983" w:rsidRPr="003E26EA" w:rsidRDefault="003E26EA" w:rsidP="00394C89">
            <w:pPr>
              <w:ind w:hanging="20"/>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49</w:t>
            </w:r>
          </w:p>
        </w:tc>
      </w:tr>
      <w:tr w:rsidR="00FB0B7A" w:rsidRPr="002E10E8" w:rsidTr="00FB0B7A">
        <w:trPr>
          <w:trHeight w:hRule="exact" w:val="397"/>
          <w:jc w:val="center"/>
        </w:trPr>
        <w:tc>
          <w:tcPr>
            <w:tcW w:w="2903" w:type="dxa"/>
            <w:vAlign w:val="center"/>
          </w:tcPr>
          <w:p w:rsidR="00466983" w:rsidRPr="002E10E8" w:rsidRDefault="00466983" w:rsidP="00394C89">
            <w:pPr>
              <w:ind w:hanging="20"/>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Миграционная убыль</w:t>
            </w:r>
          </w:p>
        </w:tc>
        <w:tc>
          <w:tcPr>
            <w:tcW w:w="891"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чел.</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-4</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-2</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-7</w:t>
            </w:r>
          </w:p>
        </w:tc>
        <w:tc>
          <w:tcPr>
            <w:tcW w:w="1134"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2E10E8">
              <w:rPr>
                <w:rFonts w:ascii="Times New Roman" w:eastAsia="Times New Roman" w:hAnsi="Times New Roman" w:cs="Times New Roman"/>
                <w:szCs w:val="28"/>
                <w:lang w:val="ru-RU" w:eastAsia="ru-RU" w:bidi="ar-SA"/>
              </w:rPr>
              <w:t>-5</w:t>
            </w:r>
          </w:p>
        </w:tc>
        <w:tc>
          <w:tcPr>
            <w:tcW w:w="1241" w:type="dxa"/>
            <w:vAlign w:val="center"/>
          </w:tcPr>
          <w:p w:rsidR="00466983" w:rsidRPr="003E26EA" w:rsidRDefault="003E26EA" w:rsidP="00394C89">
            <w:pPr>
              <w:ind w:hanging="20"/>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w:t>
            </w:r>
            <w:r w:rsidR="00FB0B7A">
              <w:rPr>
                <w:rFonts w:ascii="Times New Roman" w:eastAsia="Times New Roman" w:hAnsi="Times New Roman" w:cs="Times New Roman"/>
                <w:szCs w:val="28"/>
                <w:lang w:val="ru-RU" w:eastAsia="ru-RU" w:bidi="ar-SA"/>
              </w:rPr>
              <w:t>4</w:t>
            </w:r>
          </w:p>
        </w:tc>
      </w:tr>
      <w:tr w:rsidR="00FB0B7A" w:rsidRPr="002E10E8" w:rsidTr="00803028">
        <w:trPr>
          <w:trHeight w:hRule="exact" w:val="1087"/>
          <w:jc w:val="center"/>
        </w:trPr>
        <w:tc>
          <w:tcPr>
            <w:tcW w:w="2903" w:type="dxa"/>
            <w:vAlign w:val="center"/>
          </w:tcPr>
          <w:p w:rsidR="00466983" w:rsidRPr="002E10E8" w:rsidRDefault="00803028" w:rsidP="00394C89">
            <w:pPr>
              <w:ind w:hanging="20"/>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Численность населения на конец периода</w:t>
            </w:r>
          </w:p>
        </w:tc>
        <w:tc>
          <w:tcPr>
            <w:tcW w:w="891" w:type="dxa"/>
            <w:vAlign w:val="center"/>
          </w:tcPr>
          <w:p w:rsidR="00466983" w:rsidRPr="002E10E8" w:rsidRDefault="00466983" w:rsidP="00394C89">
            <w:pPr>
              <w:ind w:hanging="20"/>
              <w:jc w:val="center"/>
              <w:rPr>
                <w:rFonts w:ascii="Times New Roman" w:eastAsia="Times New Roman" w:hAnsi="Times New Roman" w:cs="Times New Roman"/>
                <w:szCs w:val="28"/>
                <w:lang w:val="ru-RU" w:eastAsia="ru-RU" w:bidi="ar-SA"/>
              </w:rPr>
            </w:pPr>
            <w:r w:rsidRPr="00DA26E7">
              <w:rPr>
                <w:rFonts w:ascii="Times New Roman" w:eastAsia="Times New Roman" w:hAnsi="Times New Roman" w:cs="Times New Roman"/>
                <w:szCs w:val="28"/>
                <w:lang w:val="ru-RU" w:eastAsia="ru-RU" w:bidi="ar-SA"/>
              </w:rPr>
              <w:t>чел.</w:t>
            </w:r>
          </w:p>
        </w:tc>
        <w:tc>
          <w:tcPr>
            <w:tcW w:w="1134" w:type="dxa"/>
            <w:vAlign w:val="center"/>
          </w:tcPr>
          <w:p w:rsidR="00466983" w:rsidRPr="002E10E8" w:rsidRDefault="00466983" w:rsidP="00394C89">
            <w:pPr>
              <w:ind w:hanging="20"/>
              <w:jc w:val="center"/>
              <w:rPr>
                <w:rFonts w:ascii="Times New Roman" w:eastAsia="Times New Roman" w:hAnsi="Times New Roman" w:cs="Times New Roman"/>
                <w:b/>
                <w:szCs w:val="28"/>
                <w:lang w:val="ru-RU" w:eastAsia="ru-RU" w:bidi="ar-SA"/>
              </w:rPr>
            </w:pPr>
            <w:r w:rsidRPr="002E10E8">
              <w:rPr>
                <w:rFonts w:ascii="Times New Roman" w:eastAsia="Times New Roman" w:hAnsi="Times New Roman" w:cs="Times New Roman"/>
                <w:b/>
                <w:szCs w:val="28"/>
                <w:lang w:val="ru-RU" w:eastAsia="ru-RU" w:bidi="ar-SA"/>
              </w:rPr>
              <w:t>2200</w:t>
            </w:r>
          </w:p>
        </w:tc>
        <w:tc>
          <w:tcPr>
            <w:tcW w:w="1134" w:type="dxa"/>
            <w:vAlign w:val="center"/>
          </w:tcPr>
          <w:p w:rsidR="00466983" w:rsidRPr="002E10E8" w:rsidRDefault="00466983" w:rsidP="00394C89">
            <w:pPr>
              <w:ind w:hanging="20"/>
              <w:jc w:val="center"/>
              <w:rPr>
                <w:rFonts w:ascii="Times New Roman" w:eastAsia="Times New Roman" w:hAnsi="Times New Roman" w:cs="Times New Roman"/>
                <w:b/>
                <w:szCs w:val="28"/>
                <w:lang w:val="ru-RU" w:eastAsia="ru-RU" w:bidi="ar-SA"/>
              </w:rPr>
            </w:pPr>
            <w:r w:rsidRPr="002E10E8">
              <w:rPr>
                <w:rFonts w:ascii="Times New Roman" w:eastAsia="Times New Roman" w:hAnsi="Times New Roman" w:cs="Times New Roman"/>
                <w:b/>
                <w:szCs w:val="28"/>
                <w:lang w:val="ru-RU" w:eastAsia="ru-RU" w:bidi="ar-SA"/>
              </w:rPr>
              <w:t>2224</w:t>
            </w:r>
          </w:p>
        </w:tc>
        <w:tc>
          <w:tcPr>
            <w:tcW w:w="1134" w:type="dxa"/>
            <w:vAlign w:val="center"/>
          </w:tcPr>
          <w:p w:rsidR="00466983" w:rsidRPr="002E10E8" w:rsidRDefault="00466983" w:rsidP="00394C89">
            <w:pPr>
              <w:ind w:hanging="20"/>
              <w:jc w:val="center"/>
              <w:rPr>
                <w:rFonts w:ascii="Times New Roman" w:eastAsia="Times New Roman" w:hAnsi="Times New Roman" w:cs="Times New Roman"/>
                <w:b/>
                <w:szCs w:val="28"/>
                <w:lang w:val="ru-RU" w:eastAsia="ru-RU" w:bidi="ar-SA"/>
              </w:rPr>
            </w:pPr>
            <w:r w:rsidRPr="002E10E8">
              <w:rPr>
                <w:rFonts w:ascii="Times New Roman" w:eastAsia="Times New Roman" w:hAnsi="Times New Roman" w:cs="Times New Roman"/>
                <w:b/>
                <w:szCs w:val="28"/>
                <w:lang w:val="ru-RU" w:eastAsia="ru-RU" w:bidi="ar-SA"/>
              </w:rPr>
              <w:t>2230</w:t>
            </w:r>
          </w:p>
        </w:tc>
        <w:tc>
          <w:tcPr>
            <w:tcW w:w="1134" w:type="dxa"/>
            <w:vAlign w:val="center"/>
          </w:tcPr>
          <w:p w:rsidR="00466983" w:rsidRPr="002E10E8" w:rsidRDefault="00466983" w:rsidP="00394C89">
            <w:pPr>
              <w:ind w:hanging="20"/>
              <w:jc w:val="center"/>
              <w:rPr>
                <w:rFonts w:ascii="Times New Roman" w:eastAsia="Times New Roman" w:hAnsi="Times New Roman" w:cs="Times New Roman"/>
                <w:b/>
                <w:szCs w:val="28"/>
                <w:lang w:val="ru-RU" w:eastAsia="ru-RU" w:bidi="ar-SA"/>
              </w:rPr>
            </w:pPr>
            <w:r w:rsidRPr="002E10E8">
              <w:rPr>
                <w:rFonts w:ascii="Times New Roman" w:eastAsia="Times New Roman" w:hAnsi="Times New Roman" w:cs="Times New Roman"/>
                <w:b/>
                <w:szCs w:val="28"/>
                <w:lang w:val="ru-RU" w:eastAsia="ru-RU" w:bidi="ar-SA"/>
              </w:rPr>
              <w:t>2232</w:t>
            </w:r>
          </w:p>
        </w:tc>
        <w:tc>
          <w:tcPr>
            <w:tcW w:w="1241" w:type="dxa"/>
            <w:vAlign w:val="center"/>
          </w:tcPr>
          <w:p w:rsidR="00466983" w:rsidRPr="002E10E8" w:rsidRDefault="00466983" w:rsidP="00394C89">
            <w:pPr>
              <w:ind w:hanging="20"/>
              <w:jc w:val="center"/>
              <w:rPr>
                <w:rFonts w:ascii="Times New Roman" w:eastAsia="Times New Roman" w:hAnsi="Times New Roman" w:cs="Times New Roman"/>
                <w:b/>
                <w:szCs w:val="28"/>
                <w:lang w:val="ru-RU" w:eastAsia="ru-RU" w:bidi="ar-SA"/>
              </w:rPr>
            </w:pPr>
            <w:r>
              <w:rPr>
                <w:rFonts w:ascii="Times New Roman" w:eastAsia="Times New Roman" w:hAnsi="Times New Roman" w:cs="Times New Roman"/>
                <w:b/>
                <w:szCs w:val="28"/>
                <w:lang w:val="ru-RU" w:eastAsia="ru-RU" w:bidi="ar-SA"/>
              </w:rPr>
              <w:t>2222</w:t>
            </w:r>
          </w:p>
        </w:tc>
      </w:tr>
    </w:tbl>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Default="00DA26E7" w:rsidP="00394C89">
      <w:pPr>
        <w:ind w:firstLine="709"/>
        <w:jc w:val="both"/>
        <w:rPr>
          <w:rFonts w:ascii="Times New Roman" w:eastAsia="Times New Roman" w:hAnsi="Times New Roman" w:cs="Times New Roman"/>
          <w:b/>
          <w:bCs/>
          <w:color w:val="7030A0"/>
          <w:szCs w:val="28"/>
          <w:lang w:val="ru-RU" w:eastAsia="ru-RU" w:bidi="ar-SA"/>
        </w:rPr>
      </w:pPr>
    </w:p>
    <w:p w:rsidR="00DA26E7" w:rsidRPr="004D7E85" w:rsidRDefault="00DA26E7"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Динамика демографических показателей Имекский сельсовет</w:t>
      </w:r>
    </w:p>
    <w:p w:rsidR="00906D60" w:rsidRPr="004D7E85" w:rsidRDefault="00906D60" w:rsidP="00394C89">
      <w:pPr>
        <w:ind w:left="5672"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7"/>
          <w:szCs w:val="28"/>
          <w:lang w:val="ru-RU" w:eastAsia="ru-RU" w:bidi="ar-SA"/>
        </w:rPr>
        <w:t>Таблица №4.5</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1"/>
          <w:szCs w:val="28"/>
          <w:lang w:val="ru-RU" w:eastAsia="ru-RU" w:bidi="ar-SA"/>
        </w:rPr>
        <w:t xml:space="preserve">  В Имекский сельсовет средняя</w:t>
      </w:r>
      <w:r w:rsidR="00FC5884">
        <w:rPr>
          <w:rFonts w:ascii="Times New Roman" w:eastAsia="Times New Roman" w:hAnsi="Times New Roman" w:cs="Times New Roman"/>
          <w:color w:val="7030A0"/>
          <w:spacing w:val="-1"/>
          <w:szCs w:val="28"/>
          <w:lang w:val="ru-RU" w:eastAsia="ru-RU" w:bidi="ar-SA"/>
        </w:rPr>
        <w:t xml:space="preserve"> рождаемость за период 2006-2010гг. составила __</w:t>
      </w:r>
      <w:r w:rsidRPr="004D7E85">
        <w:rPr>
          <w:rFonts w:ascii="Times New Roman" w:eastAsia="Times New Roman" w:hAnsi="Times New Roman" w:cs="Times New Roman"/>
          <w:color w:val="7030A0"/>
          <w:spacing w:val="-1"/>
          <w:szCs w:val="28"/>
          <w:lang w:val="ru-RU" w:eastAsia="ru-RU" w:bidi="ar-SA"/>
        </w:rPr>
        <w:t xml:space="preserve"> человек, а смертность </w:t>
      </w:r>
      <w:r w:rsidR="00FC5884">
        <w:rPr>
          <w:rFonts w:ascii="Times New Roman" w:eastAsia="Times New Roman" w:hAnsi="Times New Roman" w:cs="Times New Roman"/>
          <w:color w:val="7030A0"/>
          <w:szCs w:val="28"/>
          <w:lang w:val="ru-RU" w:eastAsia="ru-RU" w:bidi="ar-SA"/>
        </w:rPr>
        <w:t>__</w:t>
      </w:r>
      <w:r w:rsidRPr="004D7E85">
        <w:rPr>
          <w:rFonts w:ascii="Times New Roman" w:eastAsia="Times New Roman" w:hAnsi="Times New Roman" w:cs="Times New Roman"/>
          <w:color w:val="7030A0"/>
          <w:szCs w:val="28"/>
          <w:lang w:val="ru-RU" w:eastAsia="ru-RU" w:bidi="ar-SA"/>
        </w:rPr>
        <w:t xml:space="preserve"> человека. Уровень смертности связан с уровнем жизни населения. Смертность незначительно </w:t>
      </w:r>
      <w:r w:rsidRPr="00FC5884">
        <w:rPr>
          <w:rFonts w:ascii="Times New Roman" w:eastAsia="Times New Roman" w:hAnsi="Times New Roman" w:cs="Times New Roman"/>
          <w:color w:val="7030A0"/>
          <w:szCs w:val="28"/>
          <w:highlight w:val="yellow"/>
          <w:lang w:val="ru-RU" w:eastAsia="ru-RU" w:bidi="ar-SA"/>
        </w:rPr>
        <w:t>превышает</w:t>
      </w:r>
      <w:r w:rsidRPr="004D7E85">
        <w:rPr>
          <w:rFonts w:ascii="Times New Roman" w:eastAsia="Times New Roman" w:hAnsi="Times New Roman" w:cs="Times New Roman"/>
          <w:color w:val="7030A0"/>
          <w:szCs w:val="28"/>
          <w:lang w:val="ru-RU" w:eastAsia="ru-RU" w:bidi="ar-SA"/>
        </w:rPr>
        <w:t xml:space="preserve"> рождаемость. Механическое движение населения  характеризуется тенденцией снижения. В </w:t>
      </w:r>
      <w:r w:rsidRPr="00FC5884">
        <w:rPr>
          <w:rFonts w:ascii="Times New Roman" w:eastAsia="Times New Roman" w:hAnsi="Times New Roman" w:cs="Times New Roman"/>
          <w:color w:val="7030A0"/>
          <w:szCs w:val="28"/>
          <w:highlight w:val="yellow"/>
          <w:lang w:val="ru-RU" w:eastAsia="ru-RU" w:bidi="ar-SA"/>
        </w:rPr>
        <w:t>2004 и 2005 гг. миграционный оборот был достаточно высок, в 2009г. наблюдается миграционный приток.</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Таким образом, существенной особенностью динамики демографических процессов, имеющих важное значение для прогнозирования населения, является следующее: при относительном постоянстве абсолютных показателей естественного движения и снижении механического движения роль естественного движения в формировании населения становится решающей.</w:t>
      </w:r>
    </w:p>
    <w:p w:rsidR="00906D60" w:rsidRPr="004D7E85" w:rsidRDefault="00906D60" w:rsidP="00394C89">
      <w:pPr>
        <w:shd w:val="clear" w:color="auto" w:fill="FFFFFF"/>
        <w:tabs>
          <w:tab w:val="left" w:pos="0"/>
        </w:tabs>
        <w:ind w:right="4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Количество семей по селу составило</w:t>
      </w:r>
      <w:r w:rsidR="00FC5884">
        <w:rPr>
          <w:rFonts w:ascii="Times New Roman" w:eastAsia="Times New Roman" w:hAnsi="Times New Roman" w:cs="Times New Roman"/>
          <w:color w:val="7030A0"/>
          <w:szCs w:val="28"/>
          <w:lang w:val="ru-RU" w:eastAsia="ru-RU" w:bidi="ar-SA"/>
        </w:rPr>
        <w:t>____</w:t>
      </w:r>
      <w:r w:rsidRPr="004D7E85">
        <w:rPr>
          <w:rFonts w:ascii="Times New Roman" w:eastAsia="Times New Roman" w:hAnsi="Times New Roman" w:cs="Times New Roman"/>
          <w:color w:val="7030A0"/>
          <w:szCs w:val="28"/>
          <w:lang w:val="ru-RU" w:eastAsia="ru-RU" w:bidi="ar-SA"/>
        </w:rPr>
        <w:t xml:space="preserve">, коэффициент  семейности </w:t>
      </w:r>
      <w:r w:rsidR="00FC5884">
        <w:rPr>
          <w:rFonts w:ascii="Times New Roman" w:eastAsia="Times New Roman" w:hAnsi="Times New Roman" w:cs="Times New Roman"/>
          <w:color w:val="7030A0"/>
          <w:szCs w:val="28"/>
          <w:lang w:val="ru-RU" w:eastAsia="ru-RU" w:bidi="ar-SA"/>
        </w:rPr>
        <w:t>____</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Возрастной и половой состав населения на 01.01.2009.,чел.</w:t>
      </w:r>
    </w:p>
    <w:p w:rsidR="00906D60" w:rsidRPr="004D7E85" w:rsidRDefault="00906D60" w:rsidP="00394C89">
      <w:pPr>
        <w:ind w:left="6371"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pacing w:val="-2"/>
          <w:szCs w:val="28"/>
          <w:lang w:val="ru-RU" w:eastAsia="ru-RU" w:bidi="ar-SA"/>
        </w:rPr>
        <w:t>Таблица № 4.6</w:t>
      </w:r>
    </w:p>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tbl>
      <w:tblPr>
        <w:tblpPr w:leftFromText="180" w:rightFromText="180" w:vertAnchor="page" w:horzAnchor="margin" w:tblpY="2896"/>
        <w:tblW w:w="9821" w:type="dxa"/>
        <w:tblLayout w:type="fixed"/>
        <w:tblCellMar>
          <w:left w:w="40" w:type="dxa"/>
          <w:right w:w="40" w:type="dxa"/>
        </w:tblCellMar>
        <w:tblLook w:val="0000"/>
      </w:tblPr>
      <w:tblGrid>
        <w:gridCol w:w="2450"/>
        <w:gridCol w:w="1134"/>
        <w:gridCol w:w="1276"/>
        <w:gridCol w:w="1134"/>
        <w:gridCol w:w="1417"/>
        <w:gridCol w:w="1276"/>
        <w:gridCol w:w="1134"/>
      </w:tblGrid>
      <w:tr w:rsidR="00906D60" w:rsidRPr="004D7E85" w:rsidTr="00906D60">
        <w:trPr>
          <w:trHeight w:hRule="exact" w:val="298"/>
        </w:trPr>
        <w:tc>
          <w:tcPr>
            <w:tcW w:w="2450"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504"/>
              <w:rPr>
                <w:rFonts w:ascii="Times New Roman" w:eastAsia="Times New Roman" w:hAnsi="Times New Roman" w:cs="Times New Roman"/>
                <w:color w:val="7030A0"/>
                <w:spacing w:val="-4"/>
                <w:szCs w:val="28"/>
                <w:lang w:val="ru-RU" w:eastAsia="ru-RU" w:bidi="ar-SA"/>
              </w:rPr>
            </w:pPr>
          </w:p>
          <w:p w:rsidR="00906D60" w:rsidRPr="004D7E85" w:rsidRDefault="00906D60" w:rsidP="00394C89">
            <w:pPr>
              <w:shd w:val="clear" w:color="auto" w:fill="FFFFFF"/>
              <w:ind w:left="50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lastRenderedPageBreak/>
              <w:t>Возрастная категория</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Мужчины</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8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Женщины</w:t>
            </w:r>
          </w:p>
        </w:tc>
        <w:tc>
          <w:tcPr>
            <w:tcW w:w="1276"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firstLine="2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 xml:space="preserve">Итого </w:t>
            </w:r>
            <w:r w:rsidRPr="004D7E85">
              <w:rPr>
                <w:rFonts w:ascii="Times New Roman" w:eastAsia="Times New Roman" w:hAnsi="Times New Roman" w:cs="Times New Roman"/>
                <w:color w:val="7030A0"/>
                <w:spacing w:val="-5"/>
                <w:szCs w:val="28"/>
                <w:lang w:val="ru-RU" w:eastAsia="ru-RU" w:bidi="ar-SA"/>
              </w:rPr>
              <w:t>населения</w:t>
            </w:r>
          </w:p>
          <w:p w:rsidR="00906D60" w:rsidRPr="004D7E85" w:rsidRDefault="00906D60" w:rsidP="00394C89">
            <w:pPr>
              <w:shd w:val="clear" w:color="auto" w:fill="FFFFFF"/>
              <w:ind w:left="86" w:right="101" w:firstLine="91"/>
              <w:rPr>
                <w:rFonts w:ascii="Times New Roman" w:eastAsia="Times New Roman" w:hAnsi="Times New Roman" w:cs="Times New Roman"/>
                <w:color w:val="7030A0"/>
                <w:szCs w:val="28"/>
                <w:lang w:val="ru-RU" w:eastAsia="ru-RU" w:bidi="ar-SA"/>
              </w:rPr>
            </w:pPr>
          </w:p>
        </w:tc>
        <w:tc>
          <w:tcPr>
            <w:tcW w:w="1134"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%от</w:t>
            </w:r>
          </w:p>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8"/>
                <w:szCs w:val="28"/>
                <w:lang w:val="ru-RU" w:eastAsia="ru-RU" w:bidi="ar-SA"/>
              </w:rPr>
              <w:lastRenderedPageBreak/>
              <w:t>Числен.</w:t>
            </w:r>
          </w:p>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7"/>
                <w:szCs w:val="28"/>
                <w:lang w:val="ru-RU" w:eastAsia="ru-RU" w:bidi="ar-SA"/>
              </w:rPr>
              <w:t>Населе-ния</w:t>
            </w:r>
          </w:p>
          <w:p w:rsidR="00906D60" w:rsidRPr="004D7E85" w:rsidRDefault="00906D60" w:rsidP="00394C89">
            <w:pPr>
              <w:shd w:val="clear" w:color="auto" w:fill="FFFFFF"/>
              <w:ind w:left="86" w:right="101" w:firstLine="91"/>
              <w:rPr>
                <w:rFonts w:ascii="Times New Roman" w:eastAsia="Times New Roman" w:hAnsi="Times New Roman" w:cs="Times New Roman"/>
                <w:color w:val="7030A0"/>
                <w:szCs w:val="28"/>
                <w:lang w:val="ru-RU" w:eastAsia="ru-RU" w:bidi="ar-SA"/>
              </w:rPr>
            </w:pPr>
          </w:p>
        </w:tc>
      </w:tr>
      <w:tr w:rsidR="00906D60" w:rsidRPr="004D7E85" w:rsidTr="00906D60">
        <w:trPr>
          <w:trHeight w:hRule="exact" w:val="1333"/>
        </w:trPr>
        <w:tc>
          <w:tcPr>
            <w:tcW w:w="2450"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человек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%от</w:t>
            </w:r>
          </w:p>
          <w:p w:rsidR="00906D60" w:rsidRPr="004D7E85" w:rsidRDefault="00906D60" w:rsidP="00394C89">
            <w:pPr>
              <w:shd w:val="clear" w:color="auto" w:fill="FFFFFF"/>
              <w:ind w:left="21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общего</w:t>
            </w:r>
          </w:p>
          <w:p w:rsidR="00906D60" w:rsidRPr="004D7E85" w:rsidRDefault="00906D60" w:rsidP="00394C89">
            <w:pPr>
              <w:shd w:val="clear" w:color="auto" w:fill="FFFFFF"/>
              <w:ind w:left="21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числа</w:t>
            </w:r>
          </w:p>
          <w:p w:rsidR="00906D60" w:rsidRPr="004D7E85" w:rsidRDefault="00906D60" w:rsidP="00394C89">
            <w:pPr>
              <w:shd w:val="clear" w:color="auto" w:fill="FFFFFF"/>
              <w:ind w:left="21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мужчин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человек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6" w:right="101" w:firstLine="1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%от общего</w:t>
            </w:r>
          </w:p>
          <w:p w:rsidR="00906D60" w:rsidRPr="004D7E85" w:rsidRDefault="00906D60" w:rsidP="00394C89">
            <w:pPr>
              <w:shd w:val="clear" w:color="auto" w:fill="FFFFFF"/>
              <w:ind w:left="86" w:right="101" w:firstLine="9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числа </w:t>
            </w:r>
            <w:r w:rsidRPr="004D7E85">
              <w:rPr>
                <w:rFonts w:ascii="Times New Roman" w:eastAsia="Times New Roman" w:hAnsi="Times New Roman" w:cs="Times New Roman"/>
                <w:color w:val="7030A0"/>
                <w:spacing w:val="-6"/>
                <w:szCs w:val="28"/>
                <w:lang w:val="ru-RU" w:eastAsia="ru-RU" w:bidi="ar-SA"/>
              </w:rPr>
              <w:t>женщин</w:t>
            </w:r>
          </w:p>
        </w:tc>
        <w:tc>
          <w:tcPr>
            <w:tcW w:w="1276"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6" w:right="101" w:firstLine="91"/>
              <w:rPr>
                <w:rFonts w:ascii="Times New Roman" w:eastAsia="Times New Roman" w:hAnsi="Times New Roman" w:cs="Times New Roman"/>
                <w:color w:val="7030A0"/>
                <w:szCs w:val="28"/>
                <w:lang w:val="ru-RU" w:eastAsia="ru-RU" w:bidi="ar-SA"/>
              </w:rPr>
            </w:pPr>
          </w:p>
        </w:tc>
        <w:tc>
          <w:tcPr>
            <w:tcW w:w="1134"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6" w:right="101" w:firstLine="91"/>
              <w:rPr>
                <w:rFonts w:ascii="Times New Roman" w:eastAsia="Times New Roman" w:hAnsi="Times New Roman" w:cs="Times New Roman"/>
                <w:color w:val="7030A0"/>
                <w:szCs w:val="28"/>
                <w:lang w:val="ru-RU" w:eastAsia="ru-RU" w:bidi="ar-SA"/>
              </w:rPr>
            </w:pPr>
          </w:p>
        </w:tc>
      </w:tr>
      <w:tr w:rsidR="00906D60" w:rsidRPr="004D7E85" w:rsidTr="00906D60">
        <w:trPr>
          <w:trHeight w:hRule="exact" w:val="2880"/>
        </w:trPr>
        <w:tc>
          <w:tcPr>
            <w:tcW w:w="2450" w:type="dxa"/>
            <w:tcBorders>
              <w:top w:val="single" w:sz="6" w:space="0" w:color="auto"/>
              <w:left w:val="single" w:sz="6" w:space="0" w:color="auto"/>
              <w:bottom w:val="single" w:sz="6" w:space="0" w:color="auto"/>
              <w:right w:val="single" w:sz="6" w:space="0" w:color="auto"/>
            </w:tcBorders>
            <w:shd w:val="clear" w:color="auto" w:fill="FFFFFF"/>
            <w:vAlign w:val="center"/>
          </w:tcPr>
          <w:p w:rsidR="00906D60" w:rsidRPr="004D7E85" w:rsidRDefault="00906D60" w:rsidP="00394C89">
            <w:pPr>
              <w:shd w:val="clear" w:color="auto" w:fill="FFFFFF"/>
              <w:ind w:left="10" w:right="634"/>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pacing w:val="-4"/>
                <w:szCs w:val="28"/>
                <w:lang w:val="ru-RU" w:eastAsia="ru-RU" w:bidi="ar-SA"/>
              </w:rPr>
              <w:lastRenderedPageBreak/>
              <w:t>Младше трудоспособ-</w:t>
            </w:r>
          </w:p>
          <w:p w:rsidR="00906D60" w:rsidRPr="004D7E85" w:rsidRDefault="00906D60" w:rsidP="00394C89">
            <w:pPr>
              <w:shd w:val="clear" w:color="auto" w:fill="FFFFFF"/>
              <w:ind w:left="10" w:right="6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ного    </w:t>
            </w:r>
            <w:r w:rsidRPr="004D7E85">
              <w:rPr>
                <w:rFonts w:ascii="Times New Roman" w:eastAsia="Times New Roman" w:hAnsi="Times New Roman" w:cs="Times New Roman"/>
                <w:color w:val="7030A0"/>
                <w:szCs w:val="28"/>
                <w:lang w:val="ru-RU" w:eastAsia="ru-RU" w:bidi="ar-SA"/>
              </w:rPr>
              <w:t>возраста (0-15 лет)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06"/>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74"/>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1"/>
              <w:rPr>
                <w:rFonts w:ascii="Times New Roman" w:eastAsia="Times New Roman" w:hAnsi="Times New Roman" w:cs="Times New Roman"/>
                <w:color w:val="7030A0"/>
                <w:szCs w:val="28"/>
                <w:lang w:val="ru-RU" w:eastAsia="ru-RU" w:bidi="ar-S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p>
        </w:tc>
      </w:tr>
      <w:tr w:rsidR="00906D60" w:rsidRPr="004D7E85" w:rsidTr="00906D60">
        <w:trPr>
          <w:trHeight w:hRule="exact" w:val="2155"/>
        </w:trPr>
        <w:tc>
          <w:tcPr>
            <w:tcW w:w="2450" w:type="dxa"/>
            <w:tcBorders>
              <w:top w:val="single" w:sz="6" w:space="0" w:color="auto"/>
              <w:left w:val="single" w:sz="6" w:space="0" w:color="auto"/>
              <w:bottom w:val="single" w:sz="6" w:space="0" w:color="auto"/>
              <w:right w:val="single" w:sz="6" w:space="0" w:color="auto"/>
            </w:tcBorders>
            <w:shd w:val="clear" w:color="auto" w:fill="FFFFFF"/>
            <w:vAlign w:val="center"/>
          </w:tcPr>
          <w:p w:rsidR="00906D60" w:rsidRPr="004D7E85" w:rsidRDefault="00906D60" w:rsidP="00394C89">
            <w:pPr>
              <w:shd w:val="clear" w:color="auto" w:fill="FFFFFF"/>
              <w:ind w:right="149"/>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3"/>
                <w:szCs w:val="28"/>
                <w:lang w:val="ru-RU" w:eastAsia="ru-RU" w:bidi="ar-SA"/>
              </w:rPr>
              <w:t>Трудоспособного возраста (18-</w:t>
            </w:r>
            <w:r w:rsidRPr="004D7E85">
              <w:rPr>
                <w:rFonts w:ascii="Times New Roman" w:eastAsia="Times New Roman" w:hAnsi="Times New Roman" w:cs="Times New Roman"/>
                <w:color w:val="7030A0"/>
                <w:spacing w:val="-2"/>
                <w:szCs w:val="28"/>
                <w:lang w:val="ru-RU" w:eastAsia="ru-RU" w:bidi="ar-SA"/>
              </w:rPr>
              <w:t xml:space="preserve">59 для мужчин; 18-54 для </w:t>
            </w:r>
          </w:p>
          <w:p w:rsidR="00906D60" w:rsidRPr="004D7E85" w:rsidRDefault="00906D60" w:rsidP="00394C89">
            <w:pPr>
              <w:shd w:val="clear" w:color="auto" w:fill="FFFFFF"/>
              <w:ind w:righ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женщин)</w:t>
            </w:r>
          </w:p>
        </w:tc>
        <w:tc>
          <w:tcPr>
            <w:tcW w:w="1134"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60"/>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4"/>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p>
        </w:tc>
      </w:tr>
      <w:tr w:rsidR="00906D60" w:rsidRPr="004D7E85" w:rsidTr="00906D60">
        <w:trPr>
          <w:trHeight w:hRule="exact" w:val="1718"/>
        </w:trPr>
        <w:tc>
          <w:tcPr>
            <w:tcW w:w="2450" w:type="dxa"/>
            <w:tcBorders>
              <w:left w:val="single" w:sz="6" w:space="0" w:color="auto"/>
              <w:bottom w:val="single" w:sz="6" w:space="0" w:color="auto"/>
              <w:right w:val="single" w:sz="6" w:space="0" w:color="auto"/>
            </w:tcBorders>
            <w:shd w:val="clear" w:color="auto" w:fill="FFFFFF"/>
            <w:vAlign w:val="center"/>
          </w:tcPr>
          <w:p w:rsidR="00906D60" w:rsidRPr="004D7E85" w:rsidRDefault="00906D60" w:rsidP="00394C89">
            <w:pPr>
              <w:shd w:val="clear" w:color="auto" w:fill="FFFFFF"/>
              <w:ind w:righ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Старше трудоспособ-ного</w:t>
            </w:r>
          </w:p>
          <w:p w:rsidR="00906D60" w:rsidRPr="004D7E85" w:rsidRDefault="00906D60" w:rsidP="00394C89">
            <w:pPr>
              <w:shd w:val="clear" w:color="auto" w:fill="FFFFFF"/>
              <w:ind w:righ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возраста</w:t>
            </w:r>
          </w:p>
          <w:p w:rsidR="00906D60" w:rsidRPr="004D7E85" w:rsidRDefault="00906D60" w:rsidP="00394C89">
            <w:pPr>
              <w:shd w:val="clear" w:color="auto" w:fill="FFFFFF"/>
              <w:ind w:right="682"/>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left="5" w:right="682"/>
              <w:rPr>
                <w:rFonts w:ascii="Times New Roman" w:eastAsia="Times New Roman" w:hAnsi="Times New Roman" w:cs="Times New Roman"/>
                <w:color w:val="7030A0"/>
                <w:szCs w:val="28"/>
                <w:lang w:val="ru-RU" w:eastAsia="ru-RU" w:bidi="ar-SA"/>
              </w:rPr>
            </w:pPr>
          </w:p>
        </w:tc>
        <w:tc>
          <w:tcPr>
            <w:tcW w:w="1134" w:type="dxa"/>
            <w:tcBorders>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21"/>
              <w:rPr>
                <w:rFonts w:ascii="Times New Roman" w:eastAsia="Times New Roman" w:hAnsi="Times New Roman" w:cs="Times New Roman"/>
                <w:color w:val="7030A0"/>
                <w:szCs w:val="28"/>
                <w:lang w:val="ru-RU" w:eastAsia="ru-RU" w:bidi="ar-SA"/>
              </w:rPr>
            </w:pPr>
          </w:p>
        </w:tc>
        <w:tc>
          <w:tcPr>
            <w:tcW w:w="1276" w:type="dxa"/>
            <w:tcBorders>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rPr>
                <w:rFonts w:ascii="Times New Roman" w:eastAsia="Times New Roman" w:hAnsi="Times New Roman" w:cs="Times New Roman"/>
                <w:color w:val="7030A0"/>
                <w:szCs w:val="28"/>
                <w:lang w:val="ru-RU" w:eastAsia="ru-RU" w:bidi="ar-SA"/>
              </w:rPr>
            </w:pPr>
          </w:p>
        </w:tc>
        <w:tc>
          <w:tcPr>
            <w:tcW w:w="1134" w:type="dxa"/>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1"/>
              <w:rPr>
                <w:rFonts w:ascii="Times New Roman" w:eastAsia="Times New Roman" w:hAnsi="Times New Roman" w:cs="Times New Roman"/>
                <w:color w:val="7030A0"/>
                <w:szCs w:val="28"/>
                <w:lang w:val="ru-RU" w:eastAsia="ru-RU" w:bidi="ar-SA"/>
              </w:rPr>
            </w:pPr>
          </w:p>
        </w:tc>
        <w:tc>
          <w:tcPr>
            <w:tcW w:w="1417" w:type="dxa"/>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Cs w:val="28"/>
                <w:lang w:val="ru-RU" w:eastAsia="ru-RU" w:bidi="ar-SA"/>
              </w:rPr>
            </w:pPr>
          </w:p>
        </w:tc>
        <w:tc>
          <w:tcPr>
            <w:tcW w:w="1276" w:type="dxa"/>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Cs w:val="28"/>
                <w:lang w:val="ru-RU" w:eastAsia="ru-RU" w:bidi="ar-SA"/>
              </w:rPr>
            </w:pPr>
          </w:p>
        </w:tc>
        <w:tc>
          <w:tcPr>
            <w:tcW w:w="1134" w:type="dxa"/>
            <w:tcBorders>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lang w:eastAsia="ru-RU" w:bidi="ar-SA"/>
              </w:rPr>
            </w:pPr>
          </w:p>
        </w:tc>
      </w:tr>
      <w:tr w:rsidR="00906D60" w:rsidRPr="004D7E85" w:rsidTr="00906D60">
        <w:trPr>
          <w:trHeight w:hRule="exact" w:val="389"/>
        </w:trPr>
        <w:tc>
          <w:tcPr>
            <w:tcW w:w="2450" w:type="dxa"/>
            <w:tcBorders>
              <w:top w:val="single" w:sz="6" w:space="0" w:color="auto"/>
              <w:left w:val="single" w:sz="6" w:space="0" w:color="auto"/>
              <w:bottom w:val="single" w:sz="4" w:space="0" w:color="auto"/>
              <w:right w:val="single" w:sz="6" w:space="0" w:color="auto"/>
            </w:tcBorders>
            <w:shd w:val="clear" w:color="auto" w:fill="FFFFFF"/>
            <w:vAlign w:val="center"/>
          </w:tcPr>
          <w:p w:rsidR="00906D60" w:rsidRPr="004D7E85" w:rsidRDefault="00906D60" w:rsidP="00394C89">
            <w:pPr>
              <w:shd w:val="clear" w:color="auto" w:fill="FFFFFF"/>
              <w:ind w:righ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Всего:</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221"/>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418"/>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298"/>
              <w:rPr>
                <w:rFonts w:ascii="Times New Roman" w:eastAsia="Times New Roman" w:hAnsi="Times New Roman" w:cs="Times New Roman"/>
                <w:color w:val="7030A0"/>
                <w:szCs w:val="28"/>
                <w:lang w:val="ru-RU" w:eastAsia="ru-RU" w:bidi="ar-SA"/>
              </w:rPr>
            </w:pP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Cs w:val="28"/>
                <w:lang w:val="ru-RU" w:eastAsia="ru-RU" w:bidi="ar-SA"/>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p>
        </w:tc>
      </w:tr>
    </w:tbl>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left="-156" w:right="-33" w:firstLine="156"/>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noProof/>
          <w:color w:val="7030A0"/>
          <w:szCs w:val="20"/>
          <w:lang w:val="ru-RU" w:eastAsia="ru-RU" w:bidi="ar-SA"/>
        </w:rPr>
        <w:lastRenderedPageBreak/>
        <w:drawing>
          <wp:inline distT="0" distB="0" distL="0" distR="0">
            <wp:extent cx="4495800" cy="3305175"/>
            <wp:effectExtent l="0" t="0" r="0" b="0"/>
            <wp:docPr id="1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0"/>
          <w:lang w:val="ru-RU" w:eastAsia="ru-RU" w:bidi="ar-SA"/>
        </w:rPr>
        <w:t xml:space="preserve">В таблице 4.9.1.2 представлены показатели структуры населения на 01.08.2009г. Население в </w:t>
      </w:r>
      <w:r w:rsidRPr="004D7E85">
        <w:rPr>
          <w:rFonts w:ascii="Times New Roman" w:eastAsia="Times New Roman" w:hAnsi="Times New Roman" w:cs="Times New Roman"/>
          <w:color w:val="7030A0"/>
          <w:spacing w:val="-1"/>
          <w:szCs w:val="20"/>
          <w:lang w:val="ru-RU" w:eastAsia="ru-RU" w:bidi="ar-SA"/>
        </w:rPr>
        <w:t xml:space="preserve">трудоспособном возрасте по селу составляет 2520 чел, то есть 62.52 % от общей численности населения. </w:t>
      </w:r>
      <w:r w:rsidRPr="004D7E85">
        <w:rPr>
          <w:rFonts w:ascii="Times New Roman" w:eastAsia="Times New Roman" w:hAnsi="Times New Roman" w:cs="Times New Roman"/>
          <w:color w:val="7030A0"/>
          <w:szCs w:val="20"/>
          <w:lang w:val="ru-RU" w:eastAsia="ru-RU" w:bidi="ar-SA"/>
        </w:rPr>
        <w:t xml:space="preserve">Людей, находящихся в возрастной категории младше трудоспособного возраста немного больше, чем старше трудоспособного возраста. Численность женщин превышает численность мужчин, наибольшее различие наблюдается по категории старше трудоспособного возраста, мужчин этой категории на 130 человек меньше чем женщин. </w:t>
      </w:r>
    </w:p>
    <w:p w:rsidR="00906D60" w:rsidRPr="004D7E85" w:rsidRDefault="00906D60" w:rsidP="00394C89">
      <w:pPr>
        <w:shd w:val="clear" w:color="auto" w:fill="FFFFFF"/>
        <w:spacing w:after="494"/>
        <w:ind w:right="5"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Коэффициент демографической нагрузки на 100 человек трудоспособного возраста детьми </w:t>
      </w:r>
      <w:r w:rsidRPr="004D7E85">
        <w:rPr>
          <w:rFonts w:ascii="Times New Roman" w:eastAsia="Times New Roman" w:hAnsi="Times New Roman" w:cs="Times New Roman"/>
          <w:color w:val="7030A0"/>
          <w:spacing w:val="-1"/>
          <w:szCs w:val="28"/>
          <w:lang w:val="ru-RU" w:eastAsia="ru-RU" w:bidi="ar-SA"/>
        </w:rPr>
        <w:t xml:space="preserve">составляет 31.43 пожилыми 28.53. Коэффициент общей демографической нагрузки показывает, что </w:t>
      </w:r>
      <w:r w:rsidRPr="004D7E85">
        <w:rPr>
          <w:rFonts w:ascii="Times New Roman" w:eastAsia="Times New Roman" w:hAnsi="Times New Roman" w:cs="Times New Roman"/>
          <w:color w:val="7030A0"/>
          <w:spacing w:val="-2"/>
          <w:szCs w:val="28"/>
          <w:lang w:val="ru-RU" w:eastAsia="ru-RU" w:bidi="ar-SA"/>
        </w:rPr>
        <w:t xml:space="preserve">количество потенциальных иждивенцев в возрасте до 18 лет и старше 60 лет достигает 59.96 на 100 </w:t>
      </w:r>
      <w:r w:rsidRPr="004D7E85">
        <w:rPr>
          <w:rFonts w:ascii="Times New Roman" w:eastAsia="Times New Roman" w:hAnsi="Times New Roman" w:cs="Times New Roman"/>
          <w:color w:val="7030A0"/>
          <w:spacing w:val="-3"/>
          <w:szCs w:val="28"/>
          <w:lang w:val="ru-RU" w:eastAsia="ru-RU" w:bidi="ar-SA"/>
        </w:rPr>
        <w:t xml:space="preserve">потенциальных работников в возрасте 18-59 лет. С экономической точки зрения, такая ситуация оптимальна, </w:t>
      </w:r>
      <w:r w:rsidRPr="004D7E85">
        <w:rPr>
          <w:rFonts w:ascii="Times New Roman" w:eastAsia="Times New Roman" w:hAnsi="Times New Roman" w:cs="Times New Roman"/>
          <w:color w:val="7030A0"/>
          <w:szCs w:val="28"/>
          <w:lang w:val="ru-RU" w:eastAsia="ru-RU" w:bidi="ar-SA"/>
        </w:rPr>
        <w:t xml:space="preserve">поскольку относительное число потенциальных работников, способных поддерживать </w:t>
      </w:r>
      <w:r w:rsidRPr="004D7E85">
        <w:rPr>
          <w:rFonts w:ascii="Times New Roman" w:eastAsia="Times New Roman" w:hAnsi="Times New Roman" w:cs="Times New Roman"/>
          <w:bCs/>
          <w:color w:val="7030A0"/>
          <w:szCs w:val="28"/>
          <w:lang w:val="ru-RU" w:eastAsia="ru-RU" w:bidi="ar-SA"/>
        </w:rPr>
        <w:t>лиц</w:t>
      </w:r>
      <w:r w:rsidRPr="004D7E85">
        <w:rPr>
          <w:rFonts w:ascii="Times New Roman" w:eastAsia="Times New Roman" w:hAnsi="Times New Roman" w:cs="Times New Roman"/>
          <w:b/>
          <w:bCs/>
          <w:color w:val="7030A0"/>
          <w:szCs w:val="28"/>
          <w:lang w:val="ru-RU" w:eastAsia="ru-RU" w:bidi="ar-SA"/>
        </w:rPr>
        <w:t xml:space="preserve"> </w:t>
      </w:r>
      <w:r w:rsidRPr="004D7E85">
        <w:rPr>
          <w:rFonts w:ascii="Times New Roman" w:eastAsia="Times New Roman" w:hAnsi="Times New Roman" w:cs="Times New Roman"/>
          <w:color w:val="7030A0"/>
          <w:spacing w:val="-2"/>
          <w:szCs w:val="28"/>
          <w:lang w:val="ru-RU" w:eastAsia="ru-RU" w:bidi="ar-SA"/>
        </w:rPr>
        <w:t xml:space="preserve">нетрудоспособного возраста (детей и престарелых) намного больше. Однако происходит процесс старения </w:t>
      </w:r>
      <w:r w:rsidRPr="004D7E85">
        <w:rPr>
          <w:rFonts w:ascii="Times New Roman" w:eastAsia="Times New Roman" w:hAnsi="Times New Roman" w:cs="Times New Roman"/>
          <w:color w:val="7030A0"/>
          <w:szCs w:val="28"/>
          <w:lang w:val="ru-RU" w:eastAsia="ru-RU" w:bidi="ar-SA"/>
        </w:rPr>
        <w:t xml:space="preserve">населения - повышения удельного веса старших возрастных групп в возрастном составе населения. С </w:t>
      </w:r>
      <w:r w:rsidRPr="004D7E85">
        <w:rPr>
          <w:rFonts w:ascii="Times New Roman" w:eastAsia="Times New Roman" w:hAnsi="Times New Roman" w:cs="Times New Roman"/>
          <w:color w:val="7030A0"/>
          <w:spacing w:val="-2"/>
          <w:szCs w:val="28"/>
          <w:lang w:val="ru-RU" w:eastAsia="ru-RU" w:bidi="ar-SA"/>
        </w:rPr>
        <w:t xml:space="preserve">течением времени низкая рождаемость приводит к уменьшению не только доли детей, но и </w:t>
      </w:r>
      <w:r w:rsidRPr="004D7E85">
        <w:rPr>
          <w:rFonts w:ascii="Times New Roman" w:eastAsia="Times New Roman" w:hAnsi="Times New Roman" w:cs="Times New Roman"/>
          <w:color w:val="7030A0"/>
          <w:spacing w:val="-2"/>
          <w:szCs w:val="28"/>
          <w:lang w:val="ru-RU" w:eastAsia="ru-RU" w:bidi="ar-SA"/>
        </w:rPr>
        <w:lastRenderedPageBreak/>
        <w:t xml:space="preserve">молодежи и, в </w:t>
      </w:r>
      <w:r w:rsidRPr="004D7E85">
        <w:rPr>
          <w:rFonts w:ascii="Times New Roman" w:eastAsia="Times New Roman" w:hAnsi="Times New Roman" w:cs="Times New Roman"/>
          <w:color w:val="7030A0"/>
          <w:szCs w:val="28"/>
          <w:lang w:val="ru-RU" w:eastAsia="ru-RU" w:bidi="ar-SA"/>
        </w:rPr>
        <w:t>конечном итоге, численности взрослого населения трудоспособного возраста.</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center"/>
        <w:rPr>
          <w:rFonts w:ascii="Times New Roman" w:eastAsia="Times New Roman" w:hAnsi="Times New Roman" w:cs="Times New Roman"/>
          <w:color w:val="7030A0"/>
          <w:szCs w:val="20"/>
          <w:lang w:val="ru-RU" w:eastAsia="ru-RU" w:bidi="ar-SA"/>
        </w:rPr>
      </w:pPr>
    </w:p>
    <w:p w:rsidR="00906D60" w:rsidRPr="004D7E85" w:rsidRDefault="00906D60" w:rsidP="00394C89">
      <w:pPr>
        <w:jc w:val="center"/>
        <w:rPr>
          <w:rFonts w:ascii="Times New Roman" w:eastAsia="Times New Roman" w:hAnsi="Times New Roman" w:cs="Times New Roman"/>
          <w:color w:val="7030A0"/>
          <w:szCs w:val="20"/>
          <w:lang w:val="ru-RU" w:eastAsia="ru-RU" w:bidi="ar-SA"/>
        </w:rPr>
      </w:pPr>
    </w:p>
    <w:p w:rsidR="00906D60" w:rsidRPr="004D7E85" w:rsidRDefault="00906D60" w:rsidP="00394C89">
      <w:pPr>
        <w:jc w:val="center"/>
        <w:rPr>
          <w:rFonts w:ascii="Times New Roman" w:eastAsia="Times New Roman" w:hAnsi="Times New Roman" w:cs="Times New Roman"/>
          <w:color w:val="7030A0"/>
          <w:szCs w:val="20"/>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0"/>
          <w:lang w:val="ru-RU" w:eastAsia="ru-RU" w:bidi="ar-SA"/>
        </w:rPr>
        <w:t>Возрастная структура населения Имекский сельсовет на 01.08.2009 г.</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pacing w:val="-2"/>
          <w:szCs w:val="28"/>
          <w:lang w:val="ru-RU" w:eastAsia="ru-RU" w:bidi="ar-SA"/>
        </w:rPr>
      </w:pPr>
    </w:p>
    <w:p w:rsidR="00906D60" w:rsidRPr="004D7E85" w:rsidRDefault="00906D60" w:rsidP="00394C89">
      <w:pPr>
        <w:keepNext/>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noProof/>
          <w:color w:val="7030A0"/>
          <w:szCs w:val="28"/>
          <w:lang w:val="ru-RU" w:eastAsia="ru-RU" w:bidi="ar-SA"/>
        </w:rPr>
        <w:drawing>
          <wp:inline distT="0" distB="0" distL="0" distR="0">
            <wp:extent cx="6067425" cy="3543300"/>
            <wp:effectExtent l="19050" t="0" r="0" b="0"/>
            <wp:docPr id="1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ind w:right="43"/>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В структуре населения по возрастным группам в течение нескольких лет наблюдается тенденция к увеличению доли лиц старше трудоспособного возраста и доли населения младше трудоспособного возраста.</w:t>
      </w:r>
    </w:p>
    <w:p w:rsidR="00906D60" w:rsidRPr="004D7E85" w:rsidRDefault="00906D60" w:rsidP="00394C89">
      <w:pPr>
        <w:shd w:val="clear" w:color="auto" w:fill="FFFFFF"/>
        <w:ind w:left="43" w:right="43" w:firstLine="710"/>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spacing w:before="259"/>
        <w:ind w:right="82"/>
        <w:jc w:val="both"/>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spacing w:before="278"/>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Анализ диаграммы показывает особенность структуры населения - неравномерность возрастных </w:t>
      </w:r>
      <w:r w:rsidRPr="004D7E85">
        <w:rPr>
          <w:rFonts w:ascii="Times New Roman" w:eastAsia="Times New Roman" w:hAnsi="Times New Roman" w:cs="Times New Roman"/>
          <w:color w:val="7030A0"/>
          <w:spacing w:val="-1"/>
          <w:szCs w:val="28"/>
          <w:lang w:val="ru-RU" w:eastAsia="ru-RU" w:bidi="ar-SA"/>
        </w:rPr>
        <w:t xml:space="preserve">групп: в структуре населения малочисленным группам от 0 до 6 лет предшествуют многочисленные группы </w:t>
      </w:r>
      <w:r w:rsidRPr="004D7E85">
        <w:rPr>
          <w:rFonts w:ascii="Times New Roman" w:eastAsia="Times New Roman" w:hAnsi="Times New Roman" w:cs="Times New Roman"/>
          <w:color w:val="7030A0"/>
          <w:szCs w:val="28"/>
          <w:lang w:val="ru-RU" w:eastAsia="ru-RU" w:bidi="ar-SA"/>
        </w:rPr>
        <w:t xml:space="preserve">молодежи в возрасте от 7 до 17 лет. С учетом этого все учреждения социальной сферы - детские </w:t>
      </w:r>
      <w:r w:rsidRPr="004D7E85">
        <w:rPr>
          <w:rFonts w:ascii="Times New Roman" w:eastAsia="Times New Roman" w:hAnsi="Times New Roman" w:cs="Times New Roman"/>
          <w:color w:val="7030A0"/>
          <w:spacing w:val="-2"/>
          <w:szCs w:val="28"/>
          <w:lang w:val="ru-RU" w:eastAsia="ru-RU" w:bidi="ar-SA"/>
        </w:rPr>
        <w:t xml:space="preserve">образовательные и воспитательные (школьные и внешкольные, спортивные, медицинские, бытовые и т. д.) </w:t>
      </w:r>
      <w:r w:rsidRPr="004D7E85">
        <w:rPr>
          <w:rFonts w:ascii="Times New Roman" w:eastAsia="Times New Roman" w:hAnsi="Times New Roman" w:cs="Times New Roman"/>
          <w:color w:val="7030A0"/>
          <w:szCs w:val="28"/>
          <w:lang w:val="ru-RU" w:eastAsia="ru-RU" w:bidi="ar-SA"/>
        </w:rPr>
        <w:t xml:space="preserve">должны быть готовы к функционированию в режиме "пульсации": то свертывая, то развертывая свою </w:t>
      </w:r>
      <w:r w:rsidRPr="004D7E85">
        <w:rPr>
          <w:rFonts w:ascii="Times New Roman" w:eastAsia="Times New Roman" w:hAnsi="Times New Roman" w:cs="Times New Roman"/>
          <w:color w:val="7030A0"/>
          <w:spacing w:val="-2"/>
          <w:szCs w:val="28"/>
          <w:lang w:val="ru-RU" w:eastAsia="ru-RU" w:bidi="ar-SA"/>
        </w:rPr>
        <w:t xml:space="preserve">деятельность. Уровень смертности у мужчин и женщин в трудоспособном возрасте примерно одинаковый, но </w:t>
      </w:r>
      <w:r w:rsidRPr="004D7E85">
        <w:rPr>
          <w:rFonts w:ascii="Times New Roman" w:eastAsia="Times New Roman" w:hAnsi="Times New Roman" w:cs="Times New Roman"/>
          <w:color w:val="7030A0"/>
          <w:spacing w:val="-1"/>
          <w:szCs w:val="28"/>
          <w:lang w:val="ru-RU" w:eastAsia="ru-RU" w:bidi="ar-SA"/>
        </w:rPr>
        <w:t xml:space="preserve">с превышением этого возраста уровень смертности у мужчин значительно опережает соответствующие </w:t>
      </w:r>
      <w:r w:rsidRPr="004D7E85">
        <w:rPr>
          <w:rFonts w:ascii="Times New Roman" w:eastAsia="Times New Roman" w:hAnsi="Times New Roman" w:cs="Times New Roman"/>
          <w:color w:val="7030A0"/>
          <w:szCs w:val="28"/>
          <w:lang w:val="ru-RU" w:eastAsia="ru-RU" w:bidi="ar-SA"/>
        </w:rPr>
        <w:t>показатели у женщин.</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Для преодоления негативных тенденций и регулирования демографических процессов, а также снижения социальной напряженности; необходимо реализовать мероприятия в области здравоохранения, защиты социально уязвимых слоев населения, поддержания семьи, детства, молодежи, инвалидов, пожилых людей. Эти мероприятия будут способствовать снижению уровня смертности, повышению уровня рождаемости и показателей средней продолжительности жизни населения.</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tabs>
          <w:tab w:val="left" w:pos="4111"/>
        </w:tabs>
        <w:autoSpaceDE w:val="0"/>
        <w:autoSpaceDN w:val="0"/>
        <w:adjustRightInd w:val="0"/>
        <w:rPr>
          <w:rFonts w:ascii="Times New Roman" w:eastAsia="Times New Roman" w:hAnsi="Times New Roman" w:cs="Times New Roman"/>
          <w:b/>
          <w:bCs/>
          <w:color w:val="7030A0"/>
          <w:spacing w:val="-2"/>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4.9.2 Градообразующие кадры</w:t>
      </w:r>
    </w:p>
    <w:p w:rsidR="00906D60" w:rsidRPr="004D7E85" w:rsidRDefault="00906D60" w:rsidP="00394C89">
      <w:pPr>
        <w:widowControl w:val="0"/>
        <w:tabs>
          <w:tab w:val="left" w:pos="4111"/>
        </w:tabs>
        <w:autoSpaceDE w:val="0"/>
        <w:autoSpaceDN w:val="0"/>
        <w:adjustRightInd w:val="0"/>
        <w:rPr>
          <w:rFonts w:ascii="Times New Roman" w:eastAsia="Times New Roman" w:hAnsi="Times New Roman" w:cs="Times New Roman"/>
          <w:color w:val="7030A0"/>
          <w:szCs w:val="28"/>
          <w:lang w:val="ru-RU" w:eastAsia="ru-RU" w:bidi="ar-SA"/>
        </w:rPr>
      </w:pPr>
    </w:p>
    <w:p w:rsidR="00906D60" w:rsidRPr="004D7E85" w:rsidRDefault="00906D60" w:rsidP="00394C89">
      <w:pPr>
        <w:shd w:val="clear" w:color="auto" w:fill="FFFFFF"/>
        <w:spacing w:before="307"/>
        <w:ind w:right="442" w:firstLine="708"/>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Распределение работающих по отраслям на 01.01.2007 года</w:t>
      </w:r>
    </w:p>
    <w:p w:rsidR="00906D60" w:rsidRPr="004D7E85" w:rsidRDefault="00906D60" w:rsidP="00394C89">
      <w:pPr>
        <w:shd w:val="clear" w:color="auto" w:fill="FFFFFF"/>
        <w:ind w:left="6381"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6"/>
          <w:szCs w:val="28"/>
          <w:lang w:val="ru-RU" w:eastAsia="ru-RU" w:bidi="ar-SA"/>
        </w:rPr>
        <w:t xml:space="preserve">   Таблица 4.7</w:t>
      </w:r>
    </w:p>
    <w:tbl>
      <w:tblPr>
        <w:tblpPr w:leftFromText="180" w:rightFromText="180" w:vertAnchor="text" w:horzAnchor="margin" w:tblpY="85"/>
        <w:tblW w:w="98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677"/>
        <w:gridCol w:w="6203"/>
        <w:gridCol w:w="1765"/>
        <w:gridCol w:w="1155"/>
      </w:tblGrid>
      <w:tr w:rsidR="00906D60" w:rsidRPr="004D7E85" w:rsidTr="00835E3E">
        <w:trPr>
          <w:trHeight w:hRule="exact" w:val="1098"/>
        </w:trPr>
        <w:tc>
          <w:tcPr>
            <w:tcW w:w="677" w:type="dxa"/>
            <w:shd w:val="clear" w:color="auto" w:fill="D6E3BC" w:themeFill="accent3" w:themeFillTint="66"/>
          </w:tcPr>
          <w:p w:rsidR="00906D60" w:rsidRPr="004D7E85" w:rsidRDefault="00906D60" w:rsidP="00394C89">
            <w:pPr>
              <w:shd w:val="clear" w:color="auto" w:fill="FFFFFF"/>
              <w:ind w:left="29" w:right="2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0"/>
                <w:szCs w:val="28"/>
                <w:lang w:val="ru-RU" w:eastAsia="ru-RU" w:bidi="ar-SA"/>
              </w:rPr>
              <w:lastRenderedPageBreak/>
              <w:t xml:space="preserve">№№ </w:t>
            </w:r>
            <w:r w:rsidRPr="004D7E85">
              <w:rPr>
                <w:rFonts w:ascii="Times New Roman" w:eastAsia="Times New Roman" w:hAnsi="Times New Roman" w:cs="Times New Roman"/>
                <w:color w:val="7030A0"/>
                <w:szCs w:val="28"/>
                <w:lang w:val="ru-RU" w:eastAsia="ru-RU" w:bidi="ar-SA"/>
              </w:rPr>
              <w:t>п/п</w:t>
            </w:r>
          </w:p>
        </w:tc>
        <w:tc>
          <w:tcPr>
            <w:tcW w:w="6203" w:type="dxa"/>
            <w:shd w:val="clear" w:color="auto" w:fill="D6E3BC" w:themeFill="accent3" w:themeFillTint="66"/>
          </w:tcPr>
          <w:p w:rsidR="00906D60" w:rsidRPr="004D7E85" w:rsidRDefault="00906D60" w:rsidP="00394C89">
            <w:pPr>
              <w:shd w:val="clear" w:color="auto" w:fill="FFFFFF"/>
              <w:ind w:left="18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Наименование учреждения</w:t>
            </w:r>
          </w:p>
        </w:tc>
        <w:tc>
          <w:tcPr>
            <w:tcW w:w="1765" w:type="dxa"/>
            <w:shd w:val="clear" w:color="auto" w:fill="D6E3BC" w:themeFill="accent3" w:themeFillTint="66"/>
          </w:tcPr>
          <w:p w:rsidR="00906D60" w:rsidRPr="004D7E85" w:rsidRDefault="00906D60" w:rsidP="00394C89">
            <w:pPr>
              <w:shd w:val="clear" w:color="auto" w:fill="FFFFFF"/>
              <w:ind w:left="77" w:right="77" w:firstLine="10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Количество </w:t>
            </w:r>
            <w:r w:rsidRPr="004D7E85">
              <w:rPr>
                <w:rFonts w:ascii="Times New Roman" w:eastAsia="Times New Roman" w:hAnsi="Times New Roman" w:cs="Times New Roman"/>
                <w:color w:val="7030A0"/>
                <w:spacing w:val="-3"/>
                <w:szCs w:val="28"/>
                <w:lang w:val="ru-RU" w:eastAsia="ru-RU" w:bidi="ar-SA"/>
              </w:rPr>
              <w:t>работающих на 01.01.2007</w:t>
            </w:r>
          </w:p>
        </w:tc>
        <w:tc>
          <w:tcPr>
            <w:tcW w:w="1155" w:type="dxa"/>
            <w:shd w:val="clear" w:color="auto" w:fill="D6E3BC" w:themeFill="accent3" w:themeFillTint="66"/>
          </w:tcPr>
          <w:p w:rsidR="00906D60" w:rsidRPr="004D7E85" w:rsidRDefault="00906D60" w:rsidP="00394C89">
            <w:pPr>
              <w:shd w:val="clear" w:color="auto" w:fill="FFFFFF"/>
              <w:ind w:left="34" w:right="67"/>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 xml:space="preserve">Доля от всего </w:t>
            </w:r>
            <w:r w:rsidRPr="004D7E85">
              <w:rPr>
                <w:rFonts w:ascii="Times New Roman" w:eastAsia="Times New Roman" w:hAnsi="Times New Roman" w:cs="Times New Roman"/>
                <w:color w:val="7030A0"/>
                <w:spacing w:val="-2"/>
                <w:szCs w:val="28"/>
                <w:lang w:val="ru-RU" w:eastAsia="ru-RU" w:bidi="ar-SA"/>
              </w:rPr>
              <w:t>населения,%</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8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6203" w:type="dxa"/>
            <w:shd w:val="clear" w:color="auto" w:fill="D6E3BC" w:themeFill="accent3" w:themeFillTint="66"/>
          </w:tcPr>
          <w:p w:rsidR="00906D60" w:rsidRPr="004D7E85" w:rsidRDefault="00906D60" w:rsidP="00394C89">
            <w:pPr>
              <w:shd w:val="clear" w:color="auto" w:fill="FFFFFF"/>
              <w:ind w:left="300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1765" w:type="dxa"/>
            <w:shd w:val="clear" w:color="auto" w:fill="D6E3BC" w:themeFill="accent3" w:themeFillTint="66"/>
          </w:tcPr>
          <w:p w:rsidR="00906D60" w:rsidRPr="004D7E85" w:rsidRDefault="00906D60" w:rsidP="00394C89">
            <w:pPr>
              <w:shd w:val="clear" w:color="auto" w:fill="FFFFFF"/>
              <w:ind w:left="64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r>
      <w:tr w:rsidR="00906D60" w:rsidRPr="004D7E85" w:rsidTr="00835E3E">
        <w:trPr>
          <w:trHeight w:hRule="exact" w:val="901"/>
        </w:trPr>
        <w:tc>
          <w:tcPr>
            <w:tcW w:w="677" w:type="dxa"/>
            <w:shd w:val="clear" w:color="auto" w:fill="D6E3BC" w:themeFill="accent3" w:themeFillTint="66"/>
          </w:tcPr>
          <w:p w:rsidR="00906D60" w:rsidRPr="004D7E85" w:rsidRDefault="00906D60" w:rsidP="00394C89">
            <w:pPr>
              <w:shd w:val="clear" w:color="auto" w:fill="FFFFFF"/>
              <w:ind w:left="19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6203" w:type="dxa"/>
            <w:shd w:val="clear" w:color="auto" w:fill="D6E3BC" w:themeFill="accent3" w:themeFillTint="66"/>
          </w:tcPr>
          <w:p w:rsidR="00906D60" w:rsidRPr="004D7E85" w:rsidRDefault="00906D60" w:rsidP="00394C89">
            <w:pPr>
              <w:shd w:val="clear" w:color="auto" w:fill="FFFFFF"/>
              <w:ind w:right="101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Административные и общественные организации </w:t>
            </w:r>
            <w:r w:rsidRPr="004D7E85">
              <w:rPr>
                <w:rFonts w:ascii="Times New Roman" w:eastAsia="Times New Roman" w:hAnsi="Times New Roman" w:cs="Times New Roman"/>
                <w:color w:val="7030A0"/>
                <w:spacing w:val="-4"/>
                <w:szCs w:val="28"/>
                <w:lang w:val="ru-RU" w:eastAsia="ru-RU" w:bidi="ar-SA"/>
              </w:rPr>
              <w:t>(администрация района, профсоюзы и др. учреждения)</w:t>
            </w:r>
          </w:p>
        </w:tc>
        <w:tc>
          <w:tcPr>
            <w:tcW w:w="1765" w:type="dxa"/>
            <w:shd w:val="clear" w:color="auto" w:fill="D6E3BC" w:themeFill="accent3" w:themeFillTint="66"/>
          </w:tcPr>
          <w:p w:rsidR="00906D60" w:rsidRPr="004D7E85" w:rsidRDefault="00906D60" w:rsidP="00394C89">
            <w:pPr>
              <w:shd w:val="clear" w:color="auto" w:fill="FFFFFF"/>
              <w:ind w:left="55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131</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3.62</w:t>
            </w:r>
          </w:p>
        </w:tc>
      </w:tr>
      <w:tr w:rsidR="00906D60" w:rsidRPr="004D7E85" w:rsidTr="00835E3E">
        <w:trPr>
          <w:trHeight w:hRule="exact" w:val="288"/>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Школы и детские учреждения, ПУ, СТПУ, ПТУ и т.д. (РОНО)</w:t>
            </w:r>
          </w:p>
        </w:tc>
        <w:tc>
          <w:tcPr>
            <w:tcW w:w="1765" w:type="dxa"/>
            <w:shd w:val="clear" w:color="auto" w:fill="D6E3BC" w:themeFill="accent3" w:themeFillTint="66"/>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84</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2.32</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Здравоохранение (ЦРБ, аптеки, ФАПы)</w:t>
            </w:r>
          </w:p>
        </w:tc>
        <w:tc>
          <w:tcPr>
            <w:tcW w:w="1765" w:type="dxa"/>
            <w:shd w:val="clear" w:color="auto" w:fill="D6E3BC" w:themeFill="accent3" w:themeFillTint="66"/>
          </w:tcPr>
          <w:p w:rsidR="00906D60" w:rsidRPr="004D7E85" w:rsidRDefault="00906D60" w:rsidP="00394C89">
            <w:pPr>
              <w:shd w:val="clear" w:color="auto" w:fill="FFFFFF"/>
              <w:ind w:left="55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193</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5.33</w:t>
            </w:r>
          </w:p>
        </w:tc>
      </w:tr>
      <w:tr w:rsidR="00906D60" w:rsidRPr="004D7E85" w:rsidTr="00835E3E">
        <w:trPr>
          <w:trHeight w:hRule="exact" w:val="562"/>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6203" w:type="dxa"/>
            <w:shd w:val="clear" w:color="auto" w:fill="D6E3BC" w:themeFill="accent3" w:themeFillTint="66"/>
          </w:tcPr>
          <w:p w:rsidR="00906D60" w:rsidRPr="004D7E85" w:rsidRDefault="00906D60" w:rsidP="00394C89">
            <w:pPr>
              <w:shd w:val="clear" w:color="auto" w:fill="FFFFFF"/>
              <w:ind w:left="5" w:right="542" w:firstLine="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Культурно-просветительные учреждения (д/к,, музыкальные </w:t>
            </w:r>
            <w:r w:rsidRPr="004D7E85">
              <w:rPr>
                <w:rFonts w:ascii="Times New Roman" w:eastAsia="Times New Roman" w:hAnsi="Times New Roman" w:cs="Times New Roman"/>
                <w:color w:val="7030A0"/>
                <w:szCs w:val="28"/>
                <w:lang w:val="ru-RU" w:eastAsia="ru-RU" w:bidi="ar-SA"/>
              </w:rPr>
              <w:t>школы и т.д.)</w:t>
            </w:r>
          </w:p>
        </w:tc>
        <w:tc>
          <w:tcPr>
            <w:tcW w:w="1765" w:type="dxa"/>
            <w:shd w:val="clear" w:color="auto" w:fill="D6E3BC" w:themeFill="accent3" w:themeFillTint="66"/>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43</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1.19</w:t>
            </w:r>
          </w:p>
        </w:tc>
      </w:tr>
      <w:tr w:rsidR="00906D60" w:rsidRPr="004D7E85" w:rsidTr="00835E3E">
        <w:trPr>
          <w:trHeight w:hRule="exact" w:val="288"/>
        </w:trPr>
        <w:tc>
          <w:tcPr>
            <w:tcW w:w="677" w:type="dxa"/>
            <w:shd w:val="clear" w:color="auto" w:fill="D6E3BC" w:themeFill="accent3" w:themeFillTint="66"/>
          </w:tcPr>
          <w:p w:rsidR="00906D60" w:rsidRPr="004D7E85" w:rsidRDefault="00906D60" w:rsidP="00394C89">
            <w:pPr>
              <w:shd w:val="clear" w:color="auto" w:fill="FFFFFF"/>
              <w:ind w:left="1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Торговля, общепит</w:t>
            </w:r>
          </w:p>
        </w:tc>
        <w:tc>
          <w:tcPr>
            <w:tcW w:w="1765" w:type="dxa"/>
            <w:shd w:val="clear" w:color="auto" w:fill="D6E3BC" w:themeFill="accent3" w:themeFillTint="66"/>
          </w:tcPr>
          <w:p w:rsidR="00906D60" w:rsidRPr="004D7E85" w:rsidRDefault="00906D60" w:rsidP="00394C89">
            <w:pPr>
              <w:shd w:val="clear" w:color="auto" w:fill="FFFFFF"/>
              <w:ind w:left="65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0.22</w:t>
            </w:r>
          </w:p>
        </w:tc>
      </w:tr>
      <w:tr w:rsidR="00906D60" w:rsidRPr="004D7E85" w:rsidTr="00835E3E">
        <w:trPr>
          <w:trHeight w:hRule="exact" w:val="547"/>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w:t>
            </w:r>
          </w:p>
        </w:tc>
        <w:tc>
          <w:tcPr>
            <w:tcW w:w="6203" w:type="dxa"/>
            <w:shd w:val="clear" w:color="auto" w:fill="D6E3BC" w:themeFill="accent3" w:themeFillTint="66"/>
          </w:tcPr>
          <w:p w:rsidR="00906D60" w:rsidRPr="004D7E85" w:rsidRDefault="00906D60" w:rsidP="00394C89">
            <w:pPr>
              <w:shd w:val="clear" w:color="auto" w:fill="FFFFFF"/>
              <w:ind w:right="302" w:firstLine="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Организации и учреждения управления, кредитно финансовые </w:t>
            </w:r>
            <w:r w:rsidRPr="004D7E85">
              <w:rPr>
                <w:rFonts w:ascii="Times New Roman" w:eastAsia="Times New Roman" w:hAnsi="Times New Roman" w:cs="Times New Roman"/>
                <w:color w:val="7030A0"/>
                <w:szCs w:val="28"/>
                <w:lang w:val="ru-RU" w:eastAsia="ru-RU" w:bidi="ar-SA"/>
              </w:rPr>
              <w:t>учреждения и предприятия связи</w:t>
            </w:r>
          </w:p>
        </w:tc>
        <w:tc>
          <w:tcPr>
            <w:tcW w:w="1765" w:type="dxa"/>
            <w:shd w:val="clear" w:color="auto" w:fill="D6E3BC" w:themeFill="accent3" w:themeFillTint="66"/>
          </w:tcPr>
          <w:p w:rsidR="00906D60" w:rsidRPr="004D7E85" w:rsidRDefault="00906D60" w:rsidP="00394C89">
            <w:pPr>
              <w:shd w:val="clear" w:color="auto" w:fill="FFFFFF"/>
              <w:ind w:left="55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188</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5.19</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7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Лесничество</w:t>
            </w:r>
          </w:p>
        </w:tc>
        <w:tc>
          <w:tcPr>
            <w:tcW w:w="1765" w:type="dxa"/>
            <w:shd w:val="clear" w:color="auto" w:fill="D6E3BC" w:themeFill="accent3" w:themeFillTint="66"/>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29</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0.80</w:t>
            </w:r>
          </w:p>
        </w:tc>
      </w:tr>
      <w:tr w:rsidR="00906D60" w:rsidRPr="004D7E85" w:rsidTr="00835E3E">
        <w:trPr>
          <w:trHeight w:hRule="exact" w:val="552"/>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w:t>
            </w:r>
          </w:p>
        </w:tc>
        <w:tc>
          <w:tcPr>
            <w:tcW w:w="6203" w:type="dxa"/>
            <w:shd w:val="clear" w:color="auto" w:fill="D6E3BC" w:themeFill="accent3" w:themeFillTint="66"/>
          </w:tcPr>
          <w:p w:rsidR="00906D60" w:rsidRPr="004D7E85" w:rsidRDefault="00906D60" w:rsidP="00394C89">
            <w:pPr>
              <w:shd w:val="clear" w:color="auto" w:fill="FFFFFF"/>
              <w:ind w:right="408" w:firstLine="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Сельскохозяйственные учреждения (инспекции, ветеринария, </w:t>
            </w:r>
            <w:r w:rsidRPr="004D7E85">
              <w:rPr>
                <w:rFonts w:ascii="Times New Roman" w:eastAsia="Times New Roman" w:hAnsi="Times New Roman" w:cs="Times New Roman"/>
                <w:color w:val="7030A0"/>
                <w:szCs w:val="28"/>
                <w:lang w:val="ru-RU" w:eastAsia="ru-RU" w:bidi="ar-SA"/>
              </w:rPr>
              <w:t>управление с/х)</w:t>
            </w:r>
          </w:p>
        </w:tc>
        <w:tc>
          <w:tcPr>
            <w:tcW w:w="1765" w:type="dxa"/>
            <w:shd w:val="clear" w:color="auto" w:fill="D6E3BC" w:themeFill="accent3" w:themeFillTint="66"/>
          </w:tcPr>
          <w:p w:rsidR="00906D60" w:rsidRPr="004D7E85" w:rsidRDefault="00906D60" w:rsidP="00394C89">
            <w:pPr>
              <w:shd w:val="clear" w:color="auto" w:fill="FFFFFF"/>
              <w:ind w:left="61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0.41</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ЖКХ (МПП ЖКХ, служба заказчика)</w:t>
            </w:r>
          </w:p>
        </w:tc>
        <w:tc>
          <w:tcPr>
            <w:tcW w:w="1765" w:type="dxa"/>
            <w:shd w:val="clear" w:color="auto" w:fill="D6E3BC" w:themeFill="accent3" w:themeFillTint="66"/>
          </w:tcPr>
          <w:p w:rsidR="00906D60" w:rsidRPr="004D7E85" w:rsidRDefault="00906D60" w:rsidP="00394C89">
            <w:pPr>
              <w:shd w:val="clear" w:color="auto" w:fill="FFFFFF"/>
              <w:ind w:left="55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150</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4.14</w:t>
            </w:r>
          </w:p>
        </w:tc>
      </w:tr>
      <w:tr w:rsidR="00906D60" w:rsidRPr="004D7E85" w:rsidTr="00835E3E">
        <w:trPr>
          <w:trHeight w:hRule="exact" w:val="288"/>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Строительство</w:t>
            </w:r>
          </w:p>
        </w:tc>
        <w:tc>
          <w:tcPr>
            <w:tcW w:w="1765" w:type="dxa"/>
            <w:shd w:val="clear" w:color="auto" w:fill="D6E3BC" w:themeFill="accent3" w:themeFillTint="66"/>
          </w:tcPr>
          <w:p w:rsidR="00906D60" w:rsidRPr="004D7E85" w:rsidRDefault="00906D60" w:rsidP="00394C89">
            <w:pPr>
              <w:shd w:val="clear" w:color="auto" w:fill="FFFFFF"/>
              <w:ind w:left="55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111</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3.06</w:t>
            </w:r>
          </w:p>
        </w:tc>
      </w:tr>
      <w:tr w:rsidR="00906D60" w:rsidRPr="004D7E85" w:rsidTr="00835E3E">
        <w:trPr>
          <w:trHeight w:hRule="exact" w:val="278"/>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Органы социальной защиты</w:t>
            </w:r>
          </w:p>
        </w:tc>
        <w:tc>
          <w:tcPr>
            <w:tcW w:w="1765" w:type="dxa"/>
            <w:shd w:val="clear" w:color="auto" w:fill="D6E3BC" w:themeFill="accent3" w:themeFillTint="66"/>
          </w:tcPr>
          <w:p w:rsidR="00906D60" w:rsidRPr="004D7E85" w:rsidRDefault="00906D60" w:rsidP="00394C89">
            <w:pPr>
              <w:shd w:val="clear" w:color="auto" w:fill="FFFFFF"/>
              <w:ind w:left="60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36</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0.99</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Промышленность:</w:t>
            </w:r>
          </w:p>
        </w:tc>
        <w:tc>
          <w:tcPr>
            <w:tcW w:w="1765"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tc>
        <w:tc>
          <w:tcPr>
            <w:tcW w:w="1155"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tc>
      </w:tr>
      <w:tr w:rsidR="00906D60" w:rsidRPr="004D7E85" w:rsidTr="00835E3E">
        <w:trPr>
          <w:trHeight w:hRule="exact" w:val="278"/>
        </w:trPr>
        <w:tc>
          <w:tcPr>
            <w:tcW w:w="677"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лесная и деревообрабатывающая</w:t>
            </w:r>
          </w:p>
        </w:tc>
        <w:tc>
          <w:tcPr>
            <w:tcW w:w="1765" w:type="dxa"/>
            <w:shd w:val="clear" w:color="auto" w:fill="D6E3BC" w:themeFill="accent3" w:themeFillTint="66"/>
          </w:tcPr>
          <w:p w:rsidR="00906D60" w:rsidRPr="004D7E85" w:rsidRDefault="00906D60" w:rsidP="00394C89">
            <w:pPr>
              <w:shd w:val="clear" w:color="auto" w:fill="FFFFFF"/>
              <w:ind w:left="60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85</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2.35</w:t>
            </w:r>
          </w:p>
        </w:tc>
      </w:tr>
      <w:tr w:rsidR="00906D60" w:rsidRPr="004D7E85" w:rsidTr="00835E3E">
        <w:trPr>
          <w:trHeight w:hRule="exact" w:val="283"/>
        </w:trPr>
        <w:tc>
          <w:tcPr>
            <w:tcW w:w="677" w:type="dxa"/>
            <w:shd w:val="clear" w:color="auto" w:fill="D6E3BC" w:themeFill="accent3" w:themeFillTint="66"/>
          </w:tcPr>
          <w:p w:rsidR="00906D60" w:rsidRPr="004D7E85" w:rsidRDefault="00906D60" w:rsidP="00394C89">
            <w:pPr>
              <w:shd w:val="clear" w:color="auto" w:fill="FFFFFF"/>
              <w:ind w:left="13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Противопожарная служба</w:t>
            </w:r>
          </w:p>
        </w:tc>
        <w:tc>
          <w:tcPr>
            <w:tcW w:w="1765" w:type="dxa"/>
            <w:shd w:val="clear" w:color="auto" w:fill="D6E3BC" w:themeFill="accent3" w:themeFillTint="66"/>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49</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1.35</w:t>
            </w:r>
          </w:p>
        </w:tc>
      </w:tr>
      <w:tr w:rsidR="00906D60" w:rsidRPr="004D7E85" w:rsidTr="00835E3E">
        <w:trPr>
          <w:trHeight w:hRule="exact" w:val="278"/>
        </w:trPr>
        <w:tc>
          <w:tcPr>
            <w:tcW w:w="677" w:type="dxa"/>
            <w:shd w:val="clear" w:color="auto" w:fill="D6E3BC" w:themeFill="accent3" w:themeFillTint="66"/>
          </w:tcPr>
          <w:p w:rsidR="00906D60" w:rsidRPr="004D7E85" w:rsidRDefault="00906D60" w:rsidP="00394C89">
            <w:pPr>
              <w:shd w:val="clear" w:color="auto" w:fill="FFFFFF"/>
              <w:ind w:left="13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Сельскохозяйственные предприятия</w:t>
            </w:r>
          </w:p>
        </w:tc>
        <w:tc>
          <w:tcPr>
            <w:tcW w:w="1765" w:type="dxa"/>
            <w:shd w:val="clear" w:color="auto" w:fill="D6E3BC" w:themeFill="accent3" w:themeFillTint="66"/>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72</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1.99</w:t>
            </w:r>
          </w:p>
        </w:tc>
      </w:tr>
      <w:tr w:rsidR="00906D60" w:rsidRPr="004D7E85" w:rsidTr="00835E3E">
        <w:trPr>
          <w:trHeight w:hRule="exact" w:val="288"/>
        </w:trPr>
        <w:tc>
          <w:tcPr>
            <w:tcW w:w="677" w:type="dxa"/>
            <w:shd w:val="clear" w:color="auto" w:fill="D6E3BC" w:themeFill="accent3" w:themeFillTint="66"/>
          </w:tcPr>
          <w:p w:rsidR="00906D60" w:rsidRPr="004D7E85" w:rsidRDefault="00906D60" w:rsidP="00394C89">
            <w:pPr>
              <w:shd w:val="clear" w:color="auto" w:fill="FFFFFF"/>
              <w:ind w:left="13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Транспорт</w:t>
            </w:r>
          </w:p>
        </w:tc>
        <w:tc>
          <w:tcPr>
            <w:tcW w:w="1765" w:type="dxa"/>
            <w:shd w:val="clear" w:color="auto" w:fill="D6E3BC" w:themeFill="accent3" w:themeFillTint="66"/>
          </w:tcPr>
          <w:p w:rsidR="00906D60" w:rsidRPr="004D7E85" w:rsidRDefault="00906D60" w:rsidP="00394C89">
            <w:pPr>
              <w:shd w:val="clear" w:color="auto" w:fill="FFFFFF"/>
              <w:ind w:left="60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76</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2.10</w:t>
            </w:r>
          </w:p>
        </w:tc>
      </w:tr>
      <w:tr w:rsidR="00906D60" w:rsidRPr="004D7E85" w:rsidTr="00835E3E">
        <w:trPr>
          <w:trHeight w:hRule="exact" w:val="293"/>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Прочие организации</w:t>
            </w:r>
          </w:p>
        </w:tc>
        <w:tc>
          <w:tcPr>
            <w:tcW w:w="1765" w:type="dxa"/>
            <w:shd w:val="clear" w:color="auto" w:fill="D6E3BC" w:themeFill="accent3" w:themeFillTint="66"/>
          </w:tcPr>
          <w:p w:rsidR="00906D60" w:rsidRPr="004D7E85" w:rsidRDefault="00906D60" w:rsidP="00394C89">
            <w:pPr>
              <w:shd w:val="clear" w:color="auto" w:fill="FFFFFF"/>
              <w:ind w:left="65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0.22</w:t>
            </w:r>
          </w:p>
        </w:tc>
      </w:tr>
      <w:tr w:rsidR="00906D60" w:rsidRPr="004D7E85" w:rsidTr="00835E3E">
        <w:trPr>
          <w:trHeight w:hRule="exact" w:val="322"/>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17</w:t>
            </w: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Комплексно-бытовое обслуживание</w:t>
            </w:r>
          </w:p>
        </w:tc>
        <w:tc>
          <w:tcPr>
            <w:tcW w:w="1765" w:type="dxa"/>
            <w:shd w:val="clear" w:color="auto" w:fill="D6E3BC" w:themeFill="accent3" w:themeFillTint="66"/>
          </w:tcPr>
          <w:p w:rsidR="00906D60" w:rsidRPr="004D7E85" w:rsidRDefault="00906D60" w:rsidP="00394C89">
            <w:pPr>
              <w:shd w:val="clear" w:color="auto" w:fill="FFFFFF"/>
              <w:ind w:left="6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17</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0.47</w:t>
            </w:r>
          </w:p>
        </w:tc>
      </w:tr>
      <w:tr w:rsidR="00906D60" w:rsidRPr="004D7E85" w:rsidTr="00835E3E">
        <w:trPr>
          <w:trHeight w:hRule="exact" w:val="322"/>
        </w:trPr>
        <w:tc>
          <w:tcPr>
            <w:tcW w:w="677" w:type="dxa"/>
            <w:shd w:val="clear" w:color="auto" w:fill="D6E3BC" w:themeFill="accent3" w:themeFillTint="66"/>
          </w:tcPr>
          <w:p w:rsidR="00906D60" w:rsidRPr="004D7E85" w:rsidRDefault="00906D60" w:rsidP="00394C89">
            <w:pPr>
              <w:shd w:val="clear" w:color="auto" w:fill="FFFFFF"/>
              <w:ind w:left="1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18</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Энергетика (РЭС, энергосбыт)</w:t>
            </w:r>
          </w:p>
        </w:tc>
        <w:tc>
          <w:tcPr>
            <w:tcW w:w="1765" w:type="dxa"/>
            <w:shd w:val="clear" w:color="auto" w:fill="D6E3BC" w:themeFill="accent3" w:themeFillTint="66"/>
          </w:tcPr>
          <w:p w:rsidR="00906D60" w:rsidRPr="004D7E85" w:rsidRDefault="00906D60" w:rsidP="00394C89">
            <w:pPr>
              <w:shd w:val="clear" w:color="auto" w:fill="FFFFFF"/>
              <w:ind w:left="60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39</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1.08</w:t>
            </w:r>
          </w:p>
        </w:tc>
      </w:tr>
      <w:tr w:rsidR="00906D60" w:rsidRPr="004D7E85" w:rsidTr="00835E3E">
        <w:trPr>
          <w:trHeight w:hRule="exact" w:val="278"/>
        </w:trPr>
        <w:tc>
          <w:tcPr>
            <w:tcW w:w="677" w:type="dxa"/>
            <w:shd w:val="clear" w:color="auto" w:fill="D6E3BC" w:themeFill="accent3" w:themeFillTint="66"/>
          </w:tcPr>
          <w:p w:rsidR="00906D60" w:rsidRPr="004D7E85" w:rsidRDefault="00906D60" w:rsidP="00394C89">
            <w:pPr>
              <w:shd w:val="clear" w:color="auto" w:fill="FFFFFF"/>
              <w:ind w:left="1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Хранение и реализация ГСЭМ</w:t>
            </w:r>
          </w:p>
        </w:tc>
        <w:tc>
          <w:tcPr>
            <w:tcW w:w="1765" w:type="dxa"/>
            <w:shd w:val="clear" w:color="auto" w:fill="D6E3BC" w:themeFill="accent3" w:themeFillTint="66"/>
          </w:tcPr>
          <w:p w:rsidR="00906D60" w:rsidRPr="004D7E85" w:rsidRDefault="00906D60" w:rsidP="00394C89">
            <w:pPr>
              <w:shd w:val="clear" w:color="auto" w:fill="FFFFFF"/>
              <w:ind w:left="6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0.33</w:t>
            </w:r>
          </w:p>
        </w:tc>
      </w:tr>
      <w:tr w:rsidR="00906D60" w:rsidRPr="004D7E85" w:rsidTr="00835E3E">
        <w:trPr>
          <w:trHeight w:hRule="exact" w:val="389"/>
        </w:trPr>
        <w:tc>
          <w:tcPr>
            <w:tcW w:w="677" w:type="dxa"/>
            <w:shd w:val="clear" w:color="auto" w:fill="D6E3BC" w:themeFill="accent3" w:themeFillTint="66"/>
          </w:tcPr>
          <w:p w:rsidR="00906D60" w:rsidRPr="004D7E85" w:rsidRDefault="00906D60" w:rsidP="00394C89">
            <w:pPr>
              <w:shd w:val="clear" w:color="auto" w:fill="FFFFFF"/>
              <w:ind w:left="1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w:t>
            </w:r>
          </w:p>
        </w:tc>
        <w:tc>
          <w:tcPr>
            <w:tcW w:w="6203"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Предприниматели без права образования юридического лица</w:t>
            </w:r>
          </w:p>
        </w:tc>
        <w:tc>
          <w:tcPr>
            <w:tcW w:w="1765" w:type="dxa"/>
            <w:shd w:val="clear" w:color="auto" w:fill="D6E3BC" w:themeFill="accent3" w:themeFillTint="66"/>
          </w:tcPr>
          <w:p w:rsidR="00906D60" w:rsidRPr="004D7E85" w:rsidRDefault="00906D60" w:rsidP="00394C89">
            <w:pPr>
              <w:shd w:val="clear" w:color="auto" w:fill="FFFFFF"/>
              <w:ind w:left="54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208</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5.74</w:t>
            </w:r>
          </w:p>
        </w:tc>
      </w:tr>
      <w:tr w:rsidR="00906D60" w:rsidRPr="004D7E85" w:rsidTr="00835E3E">
        <w:trPr>
          <w:trHeight w:hRule="exact" w:val="336"/>
        </w:trPr>
        <w:tc>
          <w:tcPr>
            <w:tcW w:w="677" w:type="dxa"/>
            <w:shd w:val="clear" w:color="auto" w:fill="D6E3BC" w:themeFill="accent3" w:themeFillTint="66"/>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tc>
        <w:tc>
          <w:tcPr>
            <w:tcW w:w="6203" w:type="dxa"/>
            <w:shd w:val="clear" w:color="auto" w:fill="D6E3BC" w:themeFill="accent3" w:themeFillTint="66"/>
          </w:tcPr>
          <w:p w:rsidR="00906D60" w:rsidRPr="004D7E85" w:rsidRDefault="00906D60" w:rsidP="00394C89">
            <w:pPr>
              <w:shd w:val="clear" w:color="auto" w:fill="FFFFFF"/>
              <w:ind w:left="5"/>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Всего занято в градообразующих отраслях</w:t>
            </w:r>
          </w:p>
        </w:tc>
        <w:tc>
          <w:tcPr>
            <w:tcW w:w="1765" w:type="dxa"/>
            <w:shd w:val="clear" w:color="auto" w:fill="D6E3BC" w:themeFill="accent3" w:themeFillTint="66"/>
          </w:tcPr>
          <w:p w:rsidR="00906D60" w:rsidRPr="004D7E85" w:rsidRDefault="00906D60" w:rsidP="00394C89">
            <w:pPr>
              <w:shd w:val="clear" w:color="auto" w:fill="FFFFFF"/>
              <w:ind w:left="504"/>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1554</w:t>
            </w:r>
          </w:p>
        </w:tc>
        <w:tc>
          <w:tcPr>
            <w:tcW w:w="1155" w:type="dxa"/>
            <w:shd w:val="clear" w:color="auto" w:fill="D6E3BC" w:themeFill="accent3" w:themeFillTint="66"/>
          </w:tcPr>
          <w:p w:rsidR="00906D60" w:rsidRPr="004D7E85" w:rsidRDefault="00906D60" w:rsidP="00394C89">
            <w:pPr>
              <w:shd w:val="clear" w:color="auto" w:fill="FFFFFF"/>
              <w:jc w:val="center"/>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38.6</w:t>
            </w:r>
          </w:p>
        </w:tc>
      </w:tr>
    </w:tbl>
    <w:p w:rsidR="00906D60" w:rsidRPr="004D7E85" w:rsidRDefault="00906D60" w:rsidP="00394C89">
      <w:pPr>
        <w:shd w:val="clear" w:color="auto" w:fill="FFFFFF"/>
        <w:spacing w:before="269"/>
        <w:ind w:right="78"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Всего, по данным представленным в таблице, на различных предприятиях и организациях Имекский сельсовет занято 1554 человек, это составляет 38.6%от общего числа жителей села. Всего 4,34% </w:t>
      </w:r>
      <w:r w:rsidRPr="004D7E85">
        <w:rPr>
          <w:rFonts w:ascii="Times New Roman" w:eastAsia="Times New Roman" w:hAnsi="Times New Roman" w:cs="Times New Roman"/>
          <w:color w:val="7030A0"/>
          <w:spacing w:val="-2"/>
          <w:szCs w:val="28"/>
          <w:lang w:val="ru-RU" w:eastAsia="ru-RU" w:bidi="ar-SA"/>
        </w:rPr>
        <w:t xml:space="preserve">работает на производственных предприятиях. Более 85% работающего населения заняты в бюджетной </w:t>
      </w:r>
      <w:r w:rsidRPr="004D7E85">
        <w:rPr>
          <w:rFonts w:ascii="Times New Roman" w:eastAsia="Times New Roman" w:hAnsi="Times New Roman" w:cs="Times New Roman"/>
          <w:color w:val="7030A0"/>
          <w:szCs w:val="28"/>
          <w:lang w:val="ru-RU" w:eastAsia="ru-RU" w:bidi="ar-SA"/>
        </w:rPr>
        <w:t>сфере и только 15% в частном бизнесе.</w:t>
      </w:r>
    </w:p>
    <w:p w:rsidR="00906D60" w:rsidRPr="004D7E85" w:rsidRDefault="00906D60" w:rsidP="00394C89">
      <w:pPr>
        <w:shd w:val="clear" w:color="auto" w:fill="FFFFFF"/>
        <w:spacing w:before="298"/>
        <w:ind w:right="427"/>
        <w:jc w:val="both"/>
        <w:rPr>
          <w:rFonts w:ascii="Times New Roman" w:eastAsia="Times New Roman" w:hAnsi="Times New Roman" w:cs="Times New Roman"/>
          <w:b/>
          <w:bCs/>
          <w:color w:val="7030A0"/>
          <w:spacing w:val="-2"/>
          <w:szCs w:val="28"/>
          <w:lang w:val="ru-RU" w:eastAsia="ru-RU" w:bidi="ar-SA"/>
        </w:rPr>
      </w:pPr>
    </w:p>
    <w:p w:rsidR="00906D60" w:rsidRPr="004D7E85" w:rsidRDefault="00906D60" w:rsidP="00394C89">
      <w:pPr>
        <w:shd w:val="clear" w:color="auto" w:fill="FFFFFF"/>
        <w:spacing w:before="298"/>
        <w:ind w:right="427"/>
        <w:jc w:val="both"/>
        <w:rPr>
          <w:rFonts w:ascii="Times New Roman" w:eastAsia="Times New Roman" w:hAnsi="Times New Roman" w:cs="Times New Roman"/>
          <w:b/>
          <w:bCs/>
          <w:color w:val="7030A0"/>
          <w:spacing w:val="-2"/>
          <w:szCs w:val="28"/>
          <w:lang w:val="ru-RU" w:eastAsia="ru-RU" w:bidi="ar-SA"/>
        </w:rPr>
      </w:pPr>
    </w:p>
    <w:p w:rsidR="00906D60" w:rsidRPr="004D7E85" w:rsidRDefault="00906D60" w:rsidP="00394C89">
      <w:pPr>
        <w:shd w:val="clear" w:color="auto" w:fill="FFFFFF"/>
        <w:spacing w:before="298"/>
        <w:ind w:right="427"/>
        <w:jc w:val="both"/>
        <w:rPr>
          <w:rFonts w:ascii="Times New Roman" w:eastAsia="Times New Roman" w:hAnsi="Times New Roman" w:cs="Times New Roman"/>
          <w:b/>
          <w:bCs/>
          <w:color w:val="7030A0"/>
          <w:spacing w:val="-2"/>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 xml:space="preserve">4.9.3 Расчет проектной численности населения   </w:t>
      </w:r>
    </w:p>
    <w:p w:rsidR="00906D60" w:rsidRPr="004D7E85" w:rsidRDefault="00906D60" w:rsidP="00394C89">
      <w:pPr>
        <w:shd w:val="clear" w:color="auto" w:fill="FFFFFF"/>
        <w:spacing w:before="298"/>
        <w:ind w:right="427"/>
        <w:jc w:val="both"/>
        <w:rPr>
          <w:rFonts w:ascii="Times New Roman" w:eastAsia="Times New Roman" w:hAnsi="Times New Roman" w:cs="Times New Roman"/>
          <w:bCs/>
          <w:color w:val="7030A0"/>
          <w:spacing w:val="-2"/>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lastRenderedPageBreak/>
        <w:tab/>
      </w:r>
      <w:r w:rsidRPr="004D7E85">
        <w:rPr>
          <w:rFonts w:ascii="Times New Roman" w:eastAsia="Times New Roman" w:hAnsi="Times New Roman" w:cs="Times New Roman"/>
          <w:bCs/>
          <w:color w:val="7030A0"/>
          <w:spacing w:val="-2"/>
          <w:szCs w:val="28"/>
          <w:lang w:val="ru-RU" w:eastAsia="ru-RU" w:bidi="ar-SA"/>
        </w:rPr>
        <w:t>Расчёт проектной численности населения Имекский сельсовет произведен в двух вариантах.</w:t>
      </w:r>
    </w:p>
    <w:p w:rsidR="00906D60" w:rsidRPr="004D7E85" w:rsidRDefault="00906D60" w:rsidP="00394C89">
      <w:pPr>
        <w:widowControl w:val="0"/>
        <w:autoSpaceDE w:val="0"/>
        <w:autoSpaceDN w:val="0"/>
        <w:adjustRightInd w:val="0"/>
        <w:ind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 xml:space="preserve"> </w:t>
      </w:r>
      <w:r w:rsidRPr="004D7E85">
        <w:rPr>
          <w:rFonts w:ascii="Times New Roman" w:eastAsia="Times New Roman" w:hAnsi="Times New Roman" w:cs="Times New Roman"/>
          <w:b/>
          <w:i/>
          <w:color w:val="7030A0"/>
          <w:sz w:val="32"/>
          <w:szCs w:val="32"/>
          <w:u w:val="single"/>
          <w:lang w:val="ru-RU" w:eastAsia="ru-RU" w:bidi="ar-SA"/>
        </w:rPr>
        <w:t>Вариант  1</w:t>
      </w:r>
      <w:r w:rsidRPr="004D7E85">
        <w:rPr>
          <w:rFonts w:ascii="Times New Roman" w:eastAsia="Times New Roman" w:hAnsi="Times New Roman" w:cs="Times New Roman"/>
          <w:b/>
          <w:i/>
          <w:color w:val="7030A0"/>
          <w:szCs w:val="28"/>
          <w:u w:val="single"/>
          <w:lang w:val="ru-RU" w:eastAsia="ru-RU" w:bidi="ar-SA"/>
        </w:rPr>
        <w:t xml:space="preserve"> - Социально-экономический прогноз</w:t>
      </w:r>
      <w:r w:rsidRPr="004D7E85">
        <w:rPr>
          <w:rFonts w:ascii="Times New Roman" w:eastAsia="Times New Roman" w:hAnsi="Times New Roman" w:cs="Times New Roman"/>
          <w:b/>
          <w:i/>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 несамодеятельной, градообразующей и обслуживающей. При этом учтено современное распределение населения по группам, рекомендации и наметившиеся условия для их дальнейшего перераспределения.</w:t>
      </w:r>
    </w:p>
    <w:p w:rsidR="00906D60" w:rsidRPr="004D7E85" w:rsidRDefault="00906D60" w:rsidP="00394C89">
      <w:pPr>
        <w:widowControl w:val="0"/>
        <w:autoSpaceDE w:val="0"/>
        <w:autoSpaceDN w:val="0"/>
        <w:adjustRightInd w:val="0"/>
        <w:ind w:firstLine="708"/>
        <w:jc w:val="both"/>
        <w:rPr>
          <w:rFonts w:ascii="Times New Roman" w:eastAsia="Times New Roman" w:hAnsi="Times New Roman" w:cs="Times New Roman"/>
          <w:b/>
          <w:i/>
          <w:color w:val="7030A0"/>
          <w:szCs w:val="28"/>
          <w:u w:val="single"/>
          <w:lang w:val="ru-RU" w:eastAsia="ru-RU" w:bidi="ar-SA"/>
        </w:rPr>
      </w:pPr>
      <w:r w:rsidRPr="004D7E85">
        <w:rPr>
          <w:rFonts w:ascii="Times New Roman" w:eastAsia="Times New Roman" w:hAnsi="Times New Roman" w:cs="Times New Roman"/>
          <w:b/>
          <w:i/>
          <w:color w:val="7030A0"/>
          <w:sz w:val="32"/>
          <w:szCs w:val="32"/>
          <w:u w:val="single"/>
          <w:lang w:val="ru-RU" w:eastAsia="ru-RU" w:bidi="ar-SA"/>
        </w:rPr>
        <w:t>Вариант 2</w:t>
      </w:r>
      <w:r w:rsidRPr="004D7E85">
        <w:rPr>
          <w:rFonts w:ascii="Times New Roman" w:eastAsia="Times New Roman" w:hAnsi="Times New Roman" w:cs="Times New Roman"/>
          <w:b/>
          <w:i/>
          <w:color w:val="7030A0"/>
          <w:szCs w:val="28"/>
          <w:u w:val="single"/>
          <w:lang w:val="ru-RU" w:eastAsia="ru-RU" w:bidi="ar-SA"/>
        </w:rPr>
        <w:t xml:space="preserve">  -  Демографический прогноз</w:t>
      </w:r>
      <w:r w:rsidRPr="004D7E85">
        <w:rPr>
          <w:rFonts w:ascii="Times New Roman" w:eastAsia="Times New Roman" w:hAnsi="Times New Roman" w:cs="Times New Roman"/>
          <w:color w:val="7030A0"/>
          <w:szCs w:val="28"/>
          <w:lang w:val="ru-RU" w:eastAsia="ru-RU" w:bidi="ar-SA"/>
        </w:rPr>
        <w:t xml:space="preserve"> численности населения базируется на статистических данных демографической ситуации Имекский сельсовет за последние годы.</w:t>
      </w:r>
    </w:p>
    <w:p w:rsidR="00906D60" w:rsidRPr="004D7E85" w:rsidRDefault="00906D60" w:rsidP="00394C89">
      <w:pPr>
        <w:widowControl w:val="0"/>
        <w:autoSpaceDE w:val="0"/>
        <w:autoSpaceDN w:val="0"/>
        <w:adjustRightInd w:val="0"/>
        <w:ind w:firstLine="708"/>
        <w:jc w:val="both"/>
        <w:rPr>
          <w:rFonts w:ascii="Times New Roman" w:eastAsia="Times New Roman" w:hAnsi="Times New Roman" w:cs="Times New Roman"/>
          <w:b/>
          <w:i/>
          <w:color w:val="7030A0"/>
          <w:szCs w:val="28"/>
          <w:u w:val="single"/>
          <w:lang w:val="ru-RU" w:eastAsia="ru-RU" w:bidi="ar-SA"/>
        </w:rPr>
      </w:pPr>
    </w:p>
    <w:p w:rsidR="00906D60" w:rsidRPr="004D7E85" w:rsidRDefault="00906D60" w:rsidP="00394C89">
      <w:pPr>
        <w:widowControl w:val="0"/>
        <w:autoSpaceDE w:val="0"/>
        <w:autoSpaceDN w:val="0"/>
        <w:adjustRightInd w:val="0"/>
        <w:ind w:firstLine="70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i/>
          <w:color w:val="7030A0"/>
          <w:sz w:val="32"/>
          <w:szCs w:val="32"/>
          <w:lang w:val="ru-RU" w:eastAsia="ru-RU" w:bidi="ar-SA"/>
        </w:rPr>
        <w:t>Вариант  1</w:t>
      </w:r>
      <w:r w:rsidRPr="004D7E85">
        <w:rPr>
          <w:rFonts w:ascii="Times New Roman" w:eastAsia="Times New Roman" w:hAnsi="Times New Roman" w:cs="Times New Roman"/>
          <w:b/>
          <w:i/>
          <w:color w:val="7030A0"/>
          <w:szCs w:val="28"/>
          <w:lang w:val="ru-RU" w:eastAsia="ru-RU" w:bidi="ar-SA"/>
        </w:rPr>
        <w:t xml:space="preserve"> - Социально-экономический прогноз</w:t>
      </w:r>
    </w:p>
    <w:p w:rsidR="00906D60" w:rsidRPr="004D7E85" w:rsidRDefault="00906D60" w:rsidP="00394C89">
      <w:pPr>
        <w:widowControl w:val="0"/>
        <w:autoSpaceDE w:val="0"/>
        <w:autoSpaceDN w:val="0"/>
        <w:adjustRightInd w:val="0"/>
        <w:ind w:firstLine="708"/>
        <w:jc w:val="both"/>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настоящее время значительная часть населения села представлена несамодеятельным населением –37.48 %. Это дети в возрасте 0-15 лет, пенсионеры, не занятые в экономике, и лица в трудоспособном возрасте, по разным причинам не занятые в экономике (учащиеся старше 15 лет, обучающиеся с отрывом от производства, военнослужащие, домохозяйки, инвалиды труда, безработные).</w:t>
      </w:r>
    </w:p>
    <w:p w:rsidR="00906D60" w:rsidRPr="004D7E85" w:rsidRDefault="00906D60" w:rsidP="00394C89">
      <w:pPr>
        <w:widowControl w:val="0"/>
        <w:autoSpaceDE w:val="0"/>
        <w:autoSpaceDN w:val="0"/>
        <w:adjustRightInd w:val="0"/>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При определении перспективной численности населения села важное значение будут иметь следующие структурные особенности и тенденции в развитии населения:</w:t>
      </w:r>
    </w:p>
    <w:p w:rsidR="00906D60" w:rsidRPr="004D7E85" w:rsidRDefault="00906D60" w:rsidP="00E35AAA">
      <w:pPr>
        <w:widowControl w:val="0"/>
        <w:numPr>
          <w:ilvl w:val="0"/>
          <w:numId w:val="7"/>
        </w:numPr>
        <w:autoSpaceDE w:val="0"/>
        <w:autoSpaceDN w:val="0"/>
        <w:adjustRightInd w:val="0"/>
        <w:ind w:left="709" w:right="-33" w:hanging="42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оптимистический вариант естественного движения населения, при котором предполагается незначительное снижение доли населения моложе трудоспособного возраста и небольшое увеличение удельного веса трудоспособного населения и населения старше трудоспособного возраста;</w:t>
      </w:r>
    </w:p>
    <w:p w:rsidR="00906D60" w:rsidRPr="004D7E85" w:rsidRDefault="00906D60" w:rsidP="00E35AAA">
      <w:pPr>
        <w:widowControl w:val="0"/>
        <w:numPr>
          <w:ilvl w:val="0"/>
          <w:numId w:val="7"/>
        </w:numPr>
        <w:autoSpaceDE w:val="0"/>
        <w:autoSpaceDN w:val="0"/>
        <w:adjustRightInd w:val="0"/>
        <w:ind w:left="709" w:right="-33" w:hanging="42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улучшение материального положения пенсионеров по возрасту </w:t>
      </w:r>
      <w:r w:rsidRPr="004D7E85">
        <w:rPr>
          <w:rFonts w:ascii="Times New Roman" w:eastAsia="Times New Roman" w:hAnsi="Times New Roman" w:cs="Times New Roman"/>
          <w:color w:val="7030A0"/>
          <w:szCs w:val="28"/>
          <w:lang w:val="ru-RU" w:eastAsia="ru-RU" w:bidi="ar-SA"/>
        </w:rPr>
        <w:lastRenderedPageBreak/>
        <w:t>повлечет за собой снижение работающих пенсионеров;</w:t>
      </w:r>
    </w:p>
    <w:p w:rsidR="00906D60" w:rsidRPr="004D7E85" w:rsidRDefault="00906D60" w:rsidP="00E35AAA">
      <w:pPr>
        <w:widowControl w:val="0"/>
        <w:numPr>
          <w:ilvl w:val="0"/>
          <w:numId w:val="7"/>
        </w:numPr>
        <w:autoSpaceDE w:val="0"/>
        <w:autoSpaceDN w:val="0"/>
        <w:adjustRightInd w:val="0"/>
        <w:ind w:left="709" w:right="-33" w:hanging="42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наметившаяся тенденция снижения незанятого населения в трудоспособном возрасте, в основном за счет трудоустройства безработных, приведет к снижению доли несамодеятельного населения в целом – это внутренний резерв трудовых ресурсов;</w:t>
      </w:r>
    </w:p>
    <w:p w:rsidR="00906D60" w:rsidRPr="004D7E85" w:rsidRDefault="00906D60" w:rsidP="00E35AAA">
      <w:pPr>
        <w:widowControl w:val="0"/>
        <w:numPr>
          <w:ilvl w:val="0"/>
          <w:numId w:val="7"/>
        </w:numPr>
        <w:autoSpaceDE w:val="0"/>
        <w:autoSpaceDN w:val="0"/>
        <w:adjustRightInd w:val="0"/>
        <w:ind w:left="709" w:right="-33" w:hanging="42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создание новых рабочих мест в промышленности и транспортной отрасли, что повысит занятость населения в градообразующих отраслях.</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обслуживающих отраслях в целом проектом предлагается сократить численность занятых на перспективу, так как доля обслуживающих кадров в общей численности населения отвечает рекомендациям СНиП для среднего по величине населённого пункта на расчетный срок генерального плана – 22%. Развитие социальной сферы проектом предусматривается за счет перераспределения численности занятых в обслуживающих отраслях по приоритетным направлениям и выравнивания уровня развития всех отраслей социальной сферы.</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widowControl w:val="0"/>
        <w:autoSpaceDE w:val="0"/>
        <w:autoSpaceDN w:val="0"/>
        <w:adjustRightInd w:val="0"/>
        <w:ind w:right="-33" w:firstLine="709"/>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Перспективная структура занятости населения (%%)</w:t>
      </w:r>
    </w:p>
    <w:p w:rsidR="00906D60" w:rsidRPr="004D7E85" w:rsidRDefault="00906D60" w:rsidP="00394C89">
      <w:pPr>
        <w:widowControl w:val="0"/>
        <w:autoSpaceDE w:val="0"/>
        <w:autoSpaceDN w:val="0"/>
        <w:adjustRightInd w:val="0"/>
        <w:ind w:right="-33" w:firstLine="709"/>
        <w:jc w:val="center"/>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left="5663" w:right="-33" w:firstLine="709"/>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 4.8</w:t>
      </w:r>
    </w:p>
    <w:tbl>
      <w:tblPr>
        <w:tblW w:w="0" w:type="auto"/>
        <w:tblInd w:w="51" w:type="dxa"/>
        <w:tblLayout w:type="fixed"/>
        <w:tblLook w:val="0000"/>
      </w:tblPr>
      <w:tblGrid>
        <w:gridCol w:w="496"/>
        <w:gridCol w:w="4238"/>
        <w:gridCol w:w="1767"/>
        <w:gridCol w:w="1690"/>
        <w:gridCol w:w="1533"/>
      </w:tblGrid>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п/п</w:t>
            </w: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Группы населения</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Соврем. состояние</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I очередь</w:t>
            </w:r>
          </w:p>
          <w:p w:rsidR="00906D60" w:rsidRPr="004D7E85" w:rsidRDefault="006F0B39"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Pr>
                <w:rFonts w:ascii="Times New Roman" w:eastAsia="Times New Roman" w:hAnsi="Times New Roman" w:cs="Times New Roman"/>
                <w:color w:val="7030A0"/>
                <w:szCs w:val="28"/>
                <w:lang w:val="ru-RU" w:eastAsia="ru-RU" w:bidi="ar-SA"/>
              </w:rPr>
              <w:t>2021</w:t>
            </w:r>
            <w:r w:rsidR="00906D60" w:rsidRPr="004D7E85">
              <w:rPr>
                <w:rFonts w:ascii="Times New Roman" w:eastAsia="Times New Roman" w:hAnsi="Times New Roman" w:cs="Times New Roman"/>
                <w:color w:val="7030A0"/>
                <w:szCs w:val="28"/>
                <w:lang w:val="ru-RU" w:eastAsia="ru-RU" w:bidi="ar-SA"/>
              </w:rPr>
              <w:t>г.</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 срок</w:t>
            </w:r>
          </w:p>
          <w:p w:rsidR="00906D60" w:rsidRPr="004D7E85" w:rsidRDefault="006F0B39"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Pr>
                <w:rFonts w:ascii="Times New Roman" w:eastAsia="Times New Roman" w:hAnsi="Times New Roman" w:cs="Times New Roman"/>
                <w:color w:val="7030A0"/>
                <w:szCs w:val="28"/>
                <w:lang w:val="ru-RU" w:eastAsia="ru-RU" w:bidi="ar-SA"/>
              </w:rPr>
              <w:t>2031</w:t>
            </w:r>
            <w:r w:rsidR="00906D60" w:rsidRPr="004D7E85">
              <w:rPr>
                <w:rFonts w:ascii="Times New Roman" w:eastAsia="Times New Roman" w:hAnsi="Times New Roman" w:cs="Times New Roman"/>
                <w:color w:val="7030A0"/>
                <w:szCs w:val="28"/>
                <w:lang w:val="ru-RU" w:eastAsia="ru-RU" w:bidi="ar-SA"/>
              </w:rPr>
              <w:t xml:space="preserve"> г.</w:t>
            </w:r>
          </w:p>
        </w:tc>
      </w:tr>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w:t>
            </w:r>
          </w:p>
        </w:tc>
      </w:tr>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Градообразующая </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35.6</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42,2</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42,2</w:t>
            </w:r>
          </w:p>
        </w:tc>
      </w:tr>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Обслуживающая</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26.92</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22,0</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22,0</w:t>
            </w:r>
          </w:p>
        </w:tc>
      </w:tr>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Несамодеятельная</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37,48</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35,8</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35,8</w:t>
            </w:r>
          </w:p>
        </w:tc>
      </w:tr>
      <w:tr w:rsidR="00906D60" w:rsidRPr="004D7E85" w:rsidTr="00906D60">
        <w:tc>
          <w:tcPr>
            <w:tcW w:w="496"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color w:val="7030A0"/>
                <w:szCs w:val="28"/>
                <w:lang w:val="ru-RU" w:eastAsia="ru-RU" w:bidi="ar-SA"/>
              </w:rPr>
            </w:pPr>
          </w:p>
        </w:tc>
        <w:tc>
          <w:tcPr>
            <w:tcW w:w="4238"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i/>
                <w:iCs/>
                <w:color w:val="7030A0"/>
                <w:szCs w:val="28"/>
                <w:lang w:val="ru-RU" w:eastAsia="ru-RU" w:bidi="ar-SA"/>
              </w:rPr>
            </w:pPr>
            <w:r w:rsidRPr="004D7E85">
              <w:rPr>
                <w:rFonts w:ascii="Times New Roman" w:eastAsia="Times New Roman" w:hAnsi="Times New Roman" w:cs="Times New Roman"/>
                <w:i/>
                <w:iCs/>
                <w:color w:val="7030A0"/>
                <w:szCs w:val="28"/>
                <w:lang w:val="ru-RU" w:eastAsia="ru-RU" w:bidi="ar-SA"/>
              </w:rPr>
              <w:t xml:space="preserve">Итого </w:t>
            </w:r>
          </w:p>
        </w:tc>
        <w:tc>
          <w:tcPr>
            <w:tcW w:w="1767"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i/>
                <w:iCs/>
                <w:color w:val="7030A0"/>
                <w:szCs w:val="28"/>
                <w:lang w:val="ru-RU" w:eastAsia="ru-RU" w:bidi="ar-SA"/>
              </w:rPr>
            </w:pPr>
            <w:r w:rsidRPr="004D7E85">
              <w:rPr>
                <w:rFonts w:ascii="Times New Roman" w:eastAsia="Times New Roman" w:hAnsi="Times New Roman" w:cs="Times New Roman"/>
                <w:i/>
                <w:iCs/>
                <w:color w:val="7030A0"/>
                <w:szCs w:val="28"/>
                <w:lang w:val="ru-RU" w:eastAsia="ru-RU" w:bidi="ar-SA"/>
              </w:rPr>
              <w:t>100,0</w:t>
            </w:r>
          </w:p>
        </w:tc>
        <w:tc>
          <w:tcPr>
            <w:tcW w:w="1690"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i/>
                <w:iCs/>
                <w:color w:val="7030A0"/>
                <w:szCs w:val="28"/>
                <w:lang w:val="ru-RU" w:eastAsia="ru-RU" w:bidi="ar-SA"/>
              </w:rPr>
            </w:pPr>
            <w:r w:rsidRPr="004D7E85">
              <w:rPr>
                <w:rFonts w:ascii="Times New Roman" w:eastAsia="Times New Roman" w:hAnsi="Times New Roman" w:cs="Times New Roman"/>
                <w:i/>
                <w:iCs/>
                <w:color w:val="7030A0"/>
                <w:szCs w:val="28"/>
                <w:lang w:val="ru-RU" w:eastAsia="ru-RU" w:bidi="ar-SA"/>
              </w:rPr>
              <w:t>100,0</w:t>
            </w:r>
          </w:p>
        </w:tc>
        <w:tc>
          <w:tcPr>
            <w:tcW w:w="1533" w:type="dxa"/>
            <w:tcBorders>
              <w:top w:val="single" w:sz="6" w:space="0" w:color="auto"/>
              <w:left w:val="single" w:sz="6" w:space="0" w:color="auto"/>
              <w:bottom w:val="single" w:sz="6" w:space="0" w:color="auto"/>
              <w:right w:val="single" w:sz="6" w:space="0" w:color="auto"/>
            </w:tcBorders>
          </w:tcPr>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i/>
                <w:iCs/>
                <w:color w:val="7030A0"/>
                <w:szCs w:val="28"/>
                <w:lang w:val="ru-RU" w:eastAsia="ru-RU" w:bidi="ar-SA"/>
              </w:rPr>
            </w:pPr>
            <w:r w:rsidRPr="004D7E85">
              <w:rPr>
                <w:rFonts w:ascii="Times New Roman" w:eastAsia="Times New Roman" w:hAnsi="Times New Roman" w:cs="Times New Roman"/>
                <w:i/>
                <w:iCs/>
                <w:color w:val="7030A0"/>
                <w:szCs w:val="28"/>
                <w:lang w:val="ru-RU" w:eastAsia="ru-RU" w:bidi="ar-SA"/>
              </w:rPr>
              <w:t>100,0</w:t>
            </w:r>
          </w:p>
        </w:tc>
      </w:tr>
    </w:tbl>
    <w:p w:rsidR="00906D60" w:rsidRPr="004D7E85" w:rsidRDefault="00906D60" w:rsidP="00394C89">
      <w:pPr>
        <w:shd w:val="clear" w:color="auto" w:fill="FFFFFF"/>
        <w:spacing w:before="278"/>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lastRenderedPageBreak/>
        <w:t>Расчет проектной численности населения производится исходя из общей потребности в трудовых ресурсах.</w:t>
      </w:r>
    </w:p>
    <w:p w:rsidR="00906D60" w:rsidRPr="004D7E85" w:rsidRDefault="00906D60" w:rsidP="00394C89">
      <w:pPr>
        <w:shd w:val="clear" w:color="auto" w:fill="FFFFFF"/>
        <w:ind w:left="5" w:right="38"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1"/>
          <w:szCs w:val="28"/>
          <w:lang w:val="ru-RU" w:eastAsia="ru-RU" w:bidi="ar-SA"/>
        </w:rPr>
        <w:t>Население в трудоспособном возрасте по селу составляет 62.52 % от общей численности населения Имекский сельсовет</w:t>
      </w:r>
      <w:r w:rsidRPr="004D7E85">
        <w:rPr>
          <w:rFonts w:ascii="Times New Roman" w:eastAsia="Times New Roman" w:hAnsi="Times New Roman" w:cs="Times New Roman"/>
          <w:color w:val="7030A0"/>
          <w:szCs w:val="28"/>
          <w:lang w:val="ru-RU" w:eastAsia="ru-RU" w:bidi="ar-SA"/>
        </w:rPr>
        <w:t>.</w:t>
      </w:r>
    </w:p>
    <w:p w:rsidR="00906D60" w:rsidRPr="004D7E85" w:rsidRDefault="00906D60" w:rsidP="00394C89">
      <w:pPr>
        <w:shd w:val="clear" w:color="auto" w:fill="FFFFFF"/>
        <w:ind w:left="5" w:right="38"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Район имеет достаточную базу для   развития, перспективными отраслями являются сельское хозяйство, добывающая промышленность и лесная отрасль. При стабильном развитии всего района в Имекский сельсовет получат развитие градообразующие предприятия и организации обслуживающей группы.</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Исходя из социально – экономической базы развития Имекский сельсовет, численность занятых в градообразующих отраслях экономики увеличится к расчетному сроку в 1,3 раза и составит 2034чел. (против 1554чел. в </w:t>
      </w:r>
      <w:smartTag w:uri="urn:schemas-microsoft-com:office:smarttags" w:element="metricconverter">
        <w:smartTagPr>
          <w:attr w:name="ProductID" w:val="2008 г"/>
        </w:smartTagPr>
        <w:r w:rsidRPr="004D7E85">
          <w:rPr>
            <w:rFonts w:ascii="Times New Roman" w:eastAsia="Times New Roman" w:hAnsi="Times New Roman" w:cs="Times New Roman"/>
            <w:color w:val="7030A0"/>
            <w:szCs w:val="28"/>
            <w:lang w:val="ru-RU" w:eastAsia="ru-RU" w:bidi="ar-SA"/>
          </w:rPr>
          <w:t>2008 г</w:t>
        </w:r>
      </w:smartTag>
      <w:r w:rsidRPr="004D7E85">
        <w:rPr>
          <w:rFonts w:ascii="Times New Roman" w:eastAsia="Times New Roman" w:hAnsi="Times New Roman" w:cs="Times New Roman"/>
          <w:color w:val="7030A0"/>
          <w:szCs w:val="28"/>
          <w:lang w:val="ru-RU" w:eastAsia="ru-RU" w:bidi="ar-SA"/>
        </w:rPr>
        <w:t>.), на I очередь развития 1790 чел. Ниже приводится занятость населения по отдельным градообразующим отраслям.</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noProof/>
          <w:color w:val="7030A0"/>
          <w:szCs w:val="28"/>
          <w:lang w:val="ru-RU" w:eastAsia="ru-RU" w:bidi="ar-SA"/>
        </w:rPr>
        <w:drawing>
          <wp:inline distT="0" distB="0" distL="0" distR="0">
            <wp:extent cx="5362575" cy="2724150"/>
            <wp:effectExtent l="0" t="0" r="0" b="0"/>
            <wp:docPr id="1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Прогноз численности занятых в градообразующих отраслях экономики</w:t>
      </w:r>
    </w:p>
    <w:p w:rsidR="00906D60" w:rsidRPr="004D7E85" w:rsidRDefault="00906D60" w:rsidP="00394C89">
      <w:pPr>
        <w:ind w:left="7080" w:firstLine="708"/>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4.9</w:t>
      </w:r>
    </w:p>
    <w:tbl>
      <w:tblPr>
        <w:tblW w:w="9720" w:type="dxa"/>
        <w:tblInd w:w="40" w:type="dxa"/>
        <w:tblLayout w:type="fixed"/>
        <w:tblCellMar>
          <w:left w:w="40" w:type="dxa"/>
          <w:right w:w="40" w:type="dxa"/>
        </w:tblCellMar>
        <w:tblLook w:val="0000"/>
      </w:tblPr>
      <w:tblGrid>
        <w:gridCol w:w="566"/>
        <w:gridCol w:w="5246"/>
        <w:gridCol w:w="2126"/>
        <w:gridCol w:w="1782"/>
      </w:tblGrid>
      <w:tr w:rsidR="00906D60" w:rsidRPr="004D7E85" w:rsidTr="00906D60">
        <w:trPr>
          <w:trHeight w:hRule="exact" w:val="109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10" w:right="14"/>
              <w:rPr>
                <w:rFonts w:ascii="Times New Roman" w:eastAsia="Times New Roman" w:hAnsi="Times New Roman" w:cs="Times New Roman"/>
                <w:color w:val="7030A0"/>
                <w:spacing w:val="-7"/>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pacing w:val="-7"/>
                <w:szCs w:val="28"/>
                <w:lang w:val="ru-RU" w:eastAsia="ru-RU" w:bidi="ar-SA"/>
              </w:rPr>
              <w:t xml:space="preserve">             №</w:t>
            </w:r>
          </w:p>
          <w:p w:rsidR="00906D60" w:rsidRPr="004D7E85" w:rsidRDefault="00906D60" w:rsidP="00394C89">
            <w:pPr>
              <w:shd w:val="clear" w:color="auto" w:fill="FFFFFF"/>
              <w:ind w:left="110" w:right="1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7"/>
                <w:szCs w:val="28"/>
                <w:lang w:val="ru-RU" w:eastAsia="ru-RU" w:bidi="ar-SA"/>
              </w:rPr>
              <w:t>п/п</w:t>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r>
            <w:r w:rsidRPr="004D7E85">
              <w:rPr>
                <w:rFonts w:ascii="Times New Roman" w:eastAsia="Times New Roman" w:hAnsi="Times New Roman" w:cs="Times New Roman"/>
                <w:color w:val="7030A0"/>
                <w:spacing w:val="-7"/>
                <w:szCs w:val="28"/>
                <w:lang w:val="ru-RU" w:eastAsia="ru-RU" w:bidi="ar-SA"/>
              </w:rPr>
              <w:tab/>
              <w:t xml:space="preserve"> Таблица 4.9.3.12</w:t>
            </w:r>
            <w:r w:rsidRPr="004D7E85">
              <w:rPr>
                <w:rFonts w:ascii="Times New Roman" w:eastAsia="Times New Roman" w:hAnsi="Times New Roman" w:cs="Times New Roman"/>
                <w:color w:val="7030A0"/>
                <w:szCs w:val="28"/>
                <w:lang w:val="ru-RU" w:eastAsia="ru-RU" w:bidi="ar-SA"/>
              </w:rPr>
              <w:t>№ №</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Наименование учреждения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ight="130" w:firstLine="21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Кол-во работающих на 1очередь</w:t>
            </w:r>
          </w:p>
          <w:p w:rsidR="00906D60" w:rsidRPr="004D7E85" w:rsidRDefault="00906D60" w:rsidP="00394C89">
            <w:pPr>
              <w:shd w:val="clear" w:color="auto" w:fill="FFFFFF"/>
              <w:ind w:lef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01.01.</w:t>
            </w:r>
            <w:r w:rsidR="006F0B39">
              <w:rPr>
                <w:rFonts w:ascii="Times New Roman" w:eastAsia="Times New Roman" w:hAnsi="Times New Roman" w:cs="Times New Roman"/>
                <w:color w:val="7030A0"/>
                <w:szCs w:val="28"/>
                <w:lang w:val="ru-RU" w:eastAsia="ru-RU" w:bidi="ar-SA"/>
              </w:rPr>
              <w:t>2021</w:t>
            </w:r>
            <w:r w:rsidRPr="004D7E85">
              <w:rPr>
                <w:rFonts w:ascii="Times New Roman" w:eastAsia="Times New Roman" w:hAnsi="Times New Roman" w:cs="Times New Roman"/>
                <w:color w:val="7030A0"/>
                <w:szCs w:val="28"/>
                <w:lang w:val="ru-RU" w:eastAsia="ru-RU" w:bidi="ar-SA"/>
              </w:rPr>
              <w:t>г.</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3" w:right="29" w:firstLine="19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 xml:space="preserve">Кол-во </w:t>
            </w:r>
            <w:r w:rsidRPr="004D7E85">
              <w:rPr>
                <w:rFonts w:ascii="Times New Roman" w:eastAsia="Times New Roman" w:hAnsi="Times New Roman" w:cs="Times New Roman"/>
                <w:color w:val="7030A0"/>
                <w:spacing w:val="-6"/>
                <w:szCs w:val="28"/>
                <w:lang w:val="ru-RU" w:eastAsia="ru-RU" w:bidi="ar-SA"/>
              </w:rPr>
              <w:t xml:space="preserve">работающих на </w:t>
            </w:r>
            <w:r w:rsidRPr="004D7E85">
              <w:rPr>
                <w:rFonts w:ascii="Times New Roman" w:eastAsia="Times New Roman" w:hAnsi="Times New Roman" w:cs="Times New Roman"/>
                <w:color w:val="7030A0"/>
                <w:spacing w:val="-5"/>
                <w:szCs w:val="28"/>
                <w:lang w:val="ru-RU" w:eastAsia="ru-RU" w:bidi="ar-SA"/>
              </w:rPr>
              <w:t>расч.срок</w:t>
            </w:r>
          </w:p>
          <w:p w:rsidR="00906D60" w:rsidRPr="004D7E85" w:rsidRDefault="00906D60" w:rsidP="00394C89">
            <w:pPr>
              <w:shd w:val="clear" w:color="auto" w:fill="FFFFFF"/>
              <w:ind w:left="4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01.01.</w:t>
            </w:r>
            <w:r w:rsidR="006F0B39">
              <w:rPr>
                <w:rFonts w:ascii="Times New Roman" w:eastAsia="Times New Roman" w:hAnsi="Times New Roman" w:cs="Times New Roman"/>
                <w:color w:val="7030A0"/>
                <w:szCs w:val="28"/>
                <w:lang w:val="ru-RU" w:eastAsia="ru-RU" w:bidi="ar-SA"/>
              </w:rPr>
              <w:t>2031</w:t>
            </w:r>
            <w:r w:rsidRPr="004D7E85">
              <w:rPr>
                <w:rFonts w:ascii="Times New Roman" w:eastAsia="Times New Roman" w:hAnsi="Times New Roman" w:cs="Times New Roman"/>
                <w:color w:val="7030A0"/>
                <w:szCs w:val="28"/>
                <w:lang w:val="ru-RU" w:eastAsia="ru-RU" w:bidi="ar-SA"/>
              </w:rPr>
              <w:t>г.</w:t>
            </w:r>
          </w:p>
        </w:tc>
      </w:tr>
      <w:tr w:rsidR="00906D60" w:rsidRPr="004D7E85" w:rsidTr="00906D60">
        <w:trPr>
          <w:trHeight w:hRule="exact" w:val="28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3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0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r>
      <w:tr w:rsidR="00906D60" w:rsidRPr="004D7E85" w:rsidTr="00906D60">
        <w:trPr>
          <w:trHeight w:hRule="exact" w:val="94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1</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49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Административные и общественные организации </w:t>
            </w:r>
            <w:r w:rsidRPr="004D7E85">
              <w:rPr>
                <w:rFonts w:ascii="Times New Roman" w:eastAsia="Times New Roman" w:hAnsi="Times New Roman" w:cs="Times New Roman"/>
                <w:color w:val="7030A0"/>
                <w:spacing w:val="-4"/>
                <w:szCs w:val="28"/>
                <w:lang w:val="ru-RU" w:eastAsia="ru-RU" w:bidi="ar-SA"/>
              </w:rPr>
              <w:t>(администрация района, профсоюзы и др. учреждения)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135</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150</w:t>
            </w:r>
          </w:p>
        </w:tc>
      </w:tr>
      <w:tr w:rsidR="00906D60" w:rsidRPr="004D7E85" w:rsidTr="00906D60">
        <w:trPr>
          <w:trHeight w:hRule="exact" w:val="61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Школы и детские учреждения, ПУ, СТПУ, ПТУ и т.д. (РОНО)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7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100</w:t>
            </w:r>
          </w:p>
        </w:tc>
      </w:tr>
      <w:tr w:rsidR="00906D60" w:rsidRPr="004D7E85" w:rsidTr="00906D60">
        <w:trPr>
          <w:trHeight w:hRule="exact" w:val="42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Здравоохранение (ЦРБ, аптеки, ФАПы)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2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9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230</w:t>
            </w:r>
          </w:p>
        </w:tc>
      </w:tr>
      <w:tr w:rsidR="00906D60" w:rsidRPr="004D7E85" w:rsidTr="00906D60">
        <w:trPr>
          <w:trHeight w:hRule="exact" w:val="64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14" w:firstLine="5"/>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Культурно-просветительные учреждения </w:t>
            </w:r>
          </w:p>
          <w:p w:rsidR="00906D60" w:rsidRPr="004D7E85" w:rsidRDefault="00906D60" w:rsidP="00394C89">
            <w:pPr>
              <w:shd w:val="clear" w:color="auto" w:fill="FFFFFF"/>
              <w:ind w:right="14" w:firstLine="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(д/к, музыкальные </w:t>
            </w:r>
            <w:r w:rsidRPr="004D7E85">
              <w:rPr>
                <w:rFonts w:ascii="Times New Roman" w:eastAsia="Times New Roman" w:hAnsi="Times New Roman" w:cs="Times New Roman"/>
                <w:color w:val="7030A0"/>
                <w:szCs w:val="28"/>
                <w:lang w:val="ru-RU" w:eastAsia="ru-RU" w:bidi="ar-SA"/>
              </w:rPr>
              <w:t>школы и т.д.)</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7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45</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5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50</w:t>
            </w:r>
          </w:p>
        </w:tc>
      </w:tr>
      <w:tr w:rsidR="00906D60" w:rsidRPr="004D7E85" w:rsidTr="00906D60">
        <w:trPr>
          <w:trHeight w:hRule="exact" w:val="42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Торговля, общепит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8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6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r>
      <w:tr w:rsidR="00906D60" w:rsidRPr="004D7E85" w:rsidTr="00906D60">
        <w:trPr>
          <w:trHeight w:hRule="exact" w:val="114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854" w:firstLine="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Организации и учреждения управления, проектные </w:t>
            </w:r>
            <w:r w:rsidRPr="004D7E85">
              <w:rPr>
                <w:rFonts w:ascii="Times New Roman" w:eastAsia="Times New Roman" w:hAnsi="Times New Roman" w:cs="Times New Roman"/>
                <w:color w:val="7030A0"/>
                <w:spacing w:val="-2"/>
                <w:szCs w:val="28"/>
                <w:lang w:val="ru-RU" w:eastAsia="ru-RU" w:bidi="ar-SA"/>
              </w:rPr>
              <w:t xml:space="preserve">организации, кредитно финансовые учреждения и </w:t>
            </w:r>
            <w:r w:rsidRPr="004D7E85">
              <w:rPr>
                <w:rFonts w:ascii="Times New Roman" w:eastAsia="Times New Roman" w:hAnsi="Times New Roman" w:cs="Times New Roman"/>
                <w:color w:val="7030A0"/>
                <w:szCs w:val="28"/>
                <w:lang w:val="ru-RU" w:eastAsia="ru-RU" w:bidi="ar-SA"/>
              </w:rPr>
              <w:t>предприятия связи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195</w:t>
            </w:r>
          </w:p>
        </w:tc>
      </w:tr>
      <w:tr w:rsidR="00906D60" w:rsidRPr="004D7E85" w:rsidTr="00906D60">
        <w:trPr>
          <w:trHeight w:hRule="exact" w:val="84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117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xml:space="preserve">Сельскохозяйственные учреждения (инспекции, </w:t>
            </w:r>
            <w:r w:rsidRPr="004D7E85">
              <w:rPr>
                <w:rFonts w:ascii="Times New Roman" w:eastAsia="Times New Roman" w:hAnsi="Times New Roman" w:cs="Times New Roman"/>
                <w:color w:val="7030A0"/>
                <w:szCs w:val="28"/>
                <w:lang w:val="ru-RU" w:eastAsia="ru-RU" w:bidi="ar-SA"/>
              </w:rPr>
              <w:t>ветеринария, управление с/х)</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87"/>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5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18</w:t>
            </w:r>
          </w:p>
        </w:tc>
      </w:tr>
      <w:tr w:rsidR="00906D60" w:rsidRPr="004D7E85" w:rsidTr="00906D60">
        <w:trPr>
          <w:trHeight w:hRule="exact" w:val="43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ЖКХ (МПП ЖКХ, служба заказчика)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3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155</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170</w:t>
            </w:r>
          </w:p>
        </w:tc>
      </w:tr>
      <w:tr w:rsidR="00906D60" w:rsidRPr="004D7E85" w:rsidTr="00906D60">
        <w:trPr>
          <w:trHeight w:hRule="exact" w:val="42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Строительство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7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115</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0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130</w:t>
            </w:r>
          </w:p>
        </w:tc>
      </w:tr>
      <w:tr w:rsidR="00906D60" w:rsidRPr="004D7E85" w:rsidTr="00906D60">
        <w:trPr>
          <w:trHeight w:hRule="exact" w:val="40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38"/>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Органы социальной защиты</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43</w:t>
            </w:r>
          </w:p>
        </w:tc>
      </w:tr>
      <w:tr w:rsidR="00906D60" w:rsidRPr="004D7E85" w:rsidTr="00906D60">
        <w:trPr>
          <w:trHeight w:hRule="exact" w:val="42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3"/>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Промышленность:</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p>
        </w:tc>
      </w:tr>
      <w:tr w:rsidR="00906D60" w:rsidRPr="004D7E85" w:rsidTr="00906D60">
        <w:trPr>
          <w:trHeight w:hRule="exact" w:val="43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4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 лесная и деревообрабатывающая</w:t>
            </w:r>
          </w:p>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230</w:t>
            </w:r>
          </w:p>
        </w:tc>
      </w:tr>
      <w:tr w:rsidR="00906D60" w:rsidRPr="004D7E85" w:rsidTr="00906D60">
        <w:trPr>
          <w:trHeight w:hRule="exact" w:val="42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8"/>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Противопожарная служба</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50</w:t>
            </w:r>
          </w:p>
        </w:tc>
      </w:tr>
      <w:tr w:rsidR="00906D60" w:rsidRPr="004D7E85" w:rsidTr="00906D60">
        <w:trPr>
          <w:trHeight w:hRule="exact" w:val="42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43"/>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Сельскохозяйственные предприятия</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180</w:t>
            </w:r>
          </w:p>
        </w:tc>
      </w:tr>
      <w:tr w:rsidR="00906D60" w:rsidRPr="004D7E85" w:rsidTr="00906D60">
        <w:trPr>
          <w:trHeight w:hRule="exact" w:val="42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4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Транспорт</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90</w:t>
            </w:r>
          </w:p>
        </w:tc>
      </w:tr>
      <w:tr w:rsidR="00906D60" w:rsidRPr="004D7E85" w:rsidTr="00906D60">
        <w:trPr>
          <w:trHeight w:hRule="exact" w:val="42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8"/>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Прочие организации</w:t>
            </w:r>
          </w:p>
          <w:p w:rsidR="00906D60" w:rsidRPr="004D7E85" w:rsidRDefault="00906D60" w:rsidP="00394C89">
            <w:pPr>
              <w:shd w:val="clear" w:color="auto" w:fill="FFFFFF"/>
              <w:ind w:left="2731"/>
              <w:rPr>
                <w:rFonts w:ascii="Times New Roman" w:eastAsia="Times New Roman" w:hAnsi="Times New Roman" w:cs="Times New Roman"/>
                <w:color w:val="7030A0"/>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w:t>
            </w:r>
          </w:p>
        </w:tc>
      </w:tr>
      <w:tr w:rsidR="00906D60" w:rsidRPr="004D7E85" w:rsidTr="00906D60">
        <w:trPr>
          <w:trHeight w:hRule="exact" w:val="42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3"/>
              <w:ind w:left="1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Комплексно-бытовое обслуживание</w:t>
            </w:r>
          </w:p>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5"/>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w:t>
            </w:r>
          </w:p>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p>
        </w:tc>
      </w:tr>
      <w:tr w:rsidR="00906D60" w:rsidRPr="004D7E85" w:rsidTr="00906D60">
        <w:trPr>
          <w:trHeight w:hRule="exact" w:val="42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17</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48"/>
              <w:ind w:left="1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3"/>
                <w:szCs w:val="28"/>
                <w:lang w:val="ru-RU" w:eastAsia="ru-RU" w:bidi="ar-SA"/>
              </w:rPr>
              <w:t>Энергетика (РЭС, энергосбыт)</w:t>
            </w:r>
          </w:p>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5"/>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48</w:t>
            </w:r>
          </w:p>
        </w:tc>
      </w:tr>
      <w:tr w:rsidR="00906D60" w:rsidRPr="004D7E85" w:rsidTr="00906D60">
        <w:trPr>
          <w:trHeight w:hRule="exact" w:val="42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18</w:t>
            </w: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3"/>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Хранение и реализация ГСЭМ</w:t>
            </w:r>
          </w:p>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5"/>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w:t>
            </w:r>
          </w:p>
        </w:tc>
      </w:tr>
      <w:tr w:rsidR="00906D60" w:rsidRPr="004D7E85" w:rsidTr="00906D60">
        <w:trPr>
          <w:trHeight w:hRule="exact" w:val="83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p>
        </w:tc>
        <w:tc>
          <w:tcPr>
            <w:tcW w:w="524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pacing w:val="-4"/>
                <w:szCs w:val="28"/>
                <w:lang w:val="ru-RU" w:eastAsia="ru-RU" w:bidi="ar-SA"/>
              </w:rPr>
              <w:t>Предприниматели без права</w:t>
            </w:r>
            <w:r w:rsidRPr="004D7E85">
              <w:rPr>
                <w:rFonts w:ascii="Times New Roman" w:eastAsia="Times New Roman" w:hAnsi="Times New Roman" w:cs="Times New Roman"/>
                <w:color w:val="7030A0"/>
                <w:spacing w:val="-4"/>
                <w:sz w:val="40"/>
                <w:szCs w:val="20"/>
                <w:lang w:val="ru-RU" w:eastAsia="ru-RU" w:bidi="ar-SA"/>
              </w:rPr>
              <w:t xml:space="preserve"> </w:t>
            </w:r>
            <w:r w:rsidRPr="004D7E85">
              <w:rPr>
                <w:rFonts w:ascii="Times New Roman" w:eastAsia="Times New Roman" w:hAnsi="Times New Roman" w:cs="Times New Roman"/>
                <w:color w:val="7030A0"/>
                <w:spacing w:val="-4"/>
                <w:szCs w:val="28"/>
                <w:lang w:val="ru-RU" w:eastAsia="ru-RU" w:bidi="ar-SA"/>
              </w:rPr>
              <w:t>образования</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0"/>
                <w:lang w:val="ru-RU" w:eastAsia="ru-RU" w:bidi="ar-SA"/>
              </w:rPr>
              <w:t>юридического лица</w:t>
            </w:r>
          </w:p>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4"/>
                <w:szCs w:val="28"/>
                <w:lang w:val="ru-RU" w:eastAsia="ru-RU" w:bidi="ar-SA"/>
              </w:rPr>
            </w:pPr>
          </w:p>
          <w:p w:rsidR="00906D60" w:rsidRPr="004D7E85" w:rsidRDefault="00906D60" w:rsidP="00394C89">
            <w:pPr>
              <w:shd w:val="clear" w:color="auto" w:fill="FFFFFF"/>
              <w:spacing w:before="58"/>
              <w:ind w:left="10"/>
              <w:rPr>
                <w:rFonts w:ascii="Times New Roman" w:eastAsia="Times New Roman" w:hAnsi="Times New Roman" w:cs="Times New Roman"/>
                <w:color w:val="7030A0"/>
                <w:spacing w:val="-5"/>
                <w:szCs w:val="28"/>
                <w:lang w:val="ru-RU" w:eastAsia="ru-RU" w:bidi="ar-S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230</w:t>
            </w:r>
          </w:p>
        </w:tc>
        <w:tc>
          <w:tcPr>
            <w:tcW w:w="17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250</w:t>
            </w:r>
          </w:p>
        </w:tc>
      </w:tr>
      <w:tr w:rsidR="00906D60" w:rsidRPr="004D7E85" w:rsidTr="00906D60">
        <w:trPr>
          <w:trHeight w:hRule="exact" w:val="658"/>
        </w:trPr>
        <w:tc>
          <w:tcPr>
            <w:tcW w:w="566"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Cs w:val="28"/>
                <w:lang w:val="ru-RU" w:eastAsia="ru-RU" w:bidi="ar-SA"/>
              </w:rPr>
            </w:pPr>
          </w:p>
        </w:tc>
        <w:tc>
          <w:tcPr>
            <w:tcW w:w="5246"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spacing w:before="58"/>
              <w:ind w:left="10"/>
              <w:rPr>
                <w:rFonts w:ascii="Times New Roman" w:eastAsia="Times New Roman" w:hAnsi="Times New Roman" w:cs="Times New Roman"/>
                <w:b/>
                <w:i/>
                <w:color w:val="7030A0"/>
                <w:spacing w:val="-5"/>
                <w:szCs w:val="28"/>
                <w:lang w:val="ru-RU" w:eastAsia="ru-RU" w:bidi="ar-SA"/>
              </w:rPr>
            </w:pPr>
            <w:r w:rsidRPr="004D7E85">
              <w:rPr>
                <w:rFonts w:ascii="Times New Roman" w:eastAsia="Times New Roman" w:hAnsi="Times New Roman" w:cs="Times New Roman"/>
                <w:b/>
                <w:i/>
                <w:color w:val="7030A0"/>
                <w:spacing w:val="-5"/>
                <w:szCs w:val="28"/>
                <w:lang w:val="ru-RU" w:eastAsia="ru-RU" w:bidi="ar-SA"/>
              </w:rPr>
              <w:t>Всего занятых в градообразующих отраслях</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830"/>
              <w:rPr>
                <w:rFonts w:ascii="Times New Roman" w:eastAsia="Times New Roman" w:hAnsi="Times New Roman" w:cs="Times New Roman"/>
                <w:b/>
                <w:i/>
                <w:color w:val="7030A0"/>
                <w:szCs w:val="28"/>
                <w:lang w:val="ru-RU" w:eastAsia="ru-RU" w:bidi="ar-SA"/>
              </w:rPr>
            </w:pPr>
          </w:p>
          <w:p w:rsidR="00906D60" w:rsidRPr="004D7E85" w:rsidRDefault="00906D60" w:rsidP="00394C89">
            <w:pPr>
              <w:shd w:val="clear" w:color="auto" w:fill="FFFFFF"/>
              <w:ind w:left="830"/>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1790</w:t>
            </w:r>
          </w:p>
        </w:tc>
        <w:tc>
          <w:tcPr>
            <w:tcW w:w="1782"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696"/>
              <w:rPr>
                <w:rFonts w:ascii="Times New Roman" w:eastAsia="Times New Roman" w:hAnsi="Times New Roman" w:cs="Times New Roman"/>
                <w:b/>
                <w:i/>
                <w:color w:val="7030A0"/>
                <w:szCs w:val="28"/>
                <w:lang w:val="ru-RU" w:eastAsia="ru-RU" w:bidi="ar-SA"/>
              </w:rPr>
            </w:pPr>
          </w:p>
          <w:p w:rsidR="00906D60" w:rsidRPr="004D7E85" w:rsidRDefault="00906D60" w:rsidP="00394C89">
            <w:pPr>
              <w:shd w:val="clear" w:color="auto" w:fill="FFFFFF"/>
              <w:ind w:left="696"/>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2034</w:t>
            </w:r>
          </w:p>
        </w:tc>
      </w:tr>
    </w:tbl>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b/>
          <w:i/>
          <w:color w:val="7030A0"/>
          <w:spacing w:val="-2"/>
          <w:szCs w:val="28"/>
          <w:lang w:val="ru-RU" w:eastAsia="ru-RU" w:bidi="ar-SA"/>
        </w:rPr>
      </w:pPr>
      <w:bookmarkStart w:id="15" w:name="_Toc215455892"/>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b/>
          <w:i/>
          <w:color w:val="7030A0"/>
          <w:spacing w:val="-2"/>
          <w:szCs w:val="28"/>
          <w:lang w:val="ru-RU" w:eastAsia="ru-RU" w:bidi="ar-SA"/>
        </w:rPr>
      </w:pP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i/>
          <w:color w:val="7030A0"/>
          <w:spacing w:val="-2"/>
          <w:szCs w:val="28"/>
          <w:lang w:val="ru-RU" w:eastAsia="ru-RU" w:bidi="ar-SA"/>
        </w:rPr>
        <w:t>Расчет проектной численности населения</w:t>
      </w:r>
      <w:r w:rsidRPr="004D7E85">
        <w:rPr>
          <w:rFonts w:ascii="Times New Roman" w:eastAsia="Times New Roman" w:hAnsi="Times New Roman" w:cs="Times New Roman"/>
          <w:color w:val="7030A0"/>
          <w:spacing w:val="-3"/>
          <w:szCs w:val="28"/>
          <w:lang w:val="ru-RU" w:eastAsia="ru-RU" w:bidi="ar-SA"/>
        </w:rPr>
        <w:t xml:space="preserve"> с учетом потребности в трудовых ресурсах</w:t>
      </w:r>
      <w:r w:rsidRPr="004D7E85">
        <w:rPr>
          <w:rFonts w:ascii="Times New Roman" w:eastAsia="Times New Roman" w:hAnsi="Times New Roman" w:cs="Times New Roman"/>
          <w:b/>
          <w:i/>
          <w:color w:val="7030A0"/>
          <w:spacing w:val="-2"/>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по периодам определена по формуле:</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Н  =        </w:t>
      </w:r>
      <w:r w:rsidRPr="004D7E85">
        <w:rPr>
          <w:rFonts w:ascii="Times New Roman" w:eastAsia="Times New Roman" w:hAnsi="Times New Roman" w:cs="Times New Roman"/>
          <w:color w:val="7030A0"/>
          <w:szCs w:val="28"/>
          <w:u w:val="single"/>
          <w:lang w:val="ru-RU" w:eastAsia="ru-RU" w:bidi="ar-SA"/>
        </w:rPr>
        <w:t>__А*100</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 xml:space="preserve">                       100 – (Б+В)</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где: Н – население села по периодам  чел.;</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А – абсолютная численность градообразующих кадров,  чел.;</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Б – процент обслуживающих кадров;</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В – процент несамодеятельного населения.</w:t>
      </w: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Население Имекский сельсовет составит:</w:t>
      </w:r>
    </w:p>
    <w:p w:rsidR="00906D60" w:rsidRPr="004D7E85" w:rsidRDefault="00835E3E"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Pr>
          <w:rFonts w:ascii="Times New Roman" w:eastAsia="Times New Roman" w:hAnsi="Times New Roman" w:cs="Times New Roman"/>
          <w:b/>
          <w:color w:val="7030A0"/>
          <w:szCs w:val="28"/>
          <w:lang w:val="ru-RU" w:eastAsia="ru-RU" w:bidi="ar-SA"/>
        </w:rPr>
        <w:t>на I очередь (2021</w:t>
      </w:r>
      <w:r w:rsidR="00906D60" w:rsidRPr="004D7E85">
        <w:rPr>
          <w:rFonts w:ascii="Times New Roman" w:eastAsia="Times New Roman" w:hAnsi="Times New Roman" w:cs="Times New Roman"/>
          <w:b/>
          <w:color w:val="7030A0"/>
          <w:szCs w:val="28"/>
          <w:lang w:val="ru-RU" w:eastAsia="ru-RU" w:bidi="ar-SA"/>
        </w:rPr>
        <w:t xml:space="preserve"> г.):</w:t>
      </w:r>
      <w:r w:rsidR="00906D60" w:rsidRPr="004D7E85">
        <w:rPr>
          <w:rFonts w:ascii="Times New Roman" w:eastAsia="Times New Roman" w:hAnsi="Times New Roman" w:cs="Times New Roman"/>
          <w:color w:val="7030A0"/>
          <w:szCs w:val="28"/>
          <w:lang w:val="ru-RU" w:eastAsia="ru-RU" w:bidi="ar-SA"/>
        </w:rPr>
        <w:t xml:space="preserve">   </w:t>
      </w:r>
      <w:r w:rsidR="00906D60" w:rsidRPr="004D7E85">
        <w:rPr>
          <w:rFonts w:ascii="Times New Roman" w:eastAsia="Times New Roman" w:hAnsi="Times New Roman" w:cs="Times New Roman"/>
          <w:color w:val="7030A0"/>
          <w:szCs w:val="28"/>
          <w:lang w:val="ru-RU" w:eastAsia="ru-RU" w:bidi="ar-SA"/>
        </w:rPr>
        <w:tab/>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1790×100</w:t>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Н =      </w:t>
      </w:r>
      <w:r w:rsidRPr="004D7E85">
        <w:rPr>
          <w:rFonts w:ascii="Times New Roman" w:eastAsia="Times New Roman" w:hAnsi="Times New Roman" w:cs="Times New Roman"/>
          <w:color w:val="7030A0"/>
          <w:szCs w:val="28"/>
          <w:u w:val="single"/>
          <w:vertAlign w:val="superscript"/>
          <w:lang w:val="ru-RU" w:eastAsia="ru-RU" w:bidi="ar-SA"/>
        </w:rPr>
        <w:t xml:space="preserve">                                      </w:t>
      </w:r>
      <w:r w:rsidRPr="004D7E85">
        <w:rPr>
          <w:rFonts w:ascii="Times New Roman" w:eastAsia="Times New Roman" w:hAnsi="Times New Roman" w:cs="Times New Roman"/>
          <w:color w:val="7030A0"/>
          <w:szCs w:val="28"/>
          <w:vertAlign w:val="superscript"/>
          <w:lang w:val="ru-RU" w:eastAsia="ru-RU" w:bidi="ar-SA"/>
        </w:rPr>
        <w:t xml:space="preserve">     </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b/>
          <w:color w:val="7030A0"/>
          <w:szCs w:val="28"/>
          <w:lang w:val="ru-RU" w:eastAsia="ru-RU" w:bidi="ar-SA"/>
        </w:rPr>
        <w:t>4242</w:t>
      </w:r>
      <w:r w:rsidRPr="004D7E85">
        <w:rPr>
          <w:rFonts w:ascii="Times New Roman" w:eastAsia="Times New Roman" w:hAnsi="Times New Roman" w:cs="Times New Roman"/>
          <w:color w:val="7030A0"/>
          <w:szCs w:val="28"/>
          <w:lang w:val="ru-RU" w:eastAsia="ru-RU" w:bidi="ar-SA"/>
        </w:rPr>
        <w:t xml:space="preserve"> чел.                          </w:t>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100 – (22+35,8)  </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b/>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t xml:space="preserve">           на расчетный с</w:t>
      </w:r>
      <w:r w:rsidR="00835E3E">
        <w:rPr>
          <w:rFonts w:ascii="Times New Roman" w:eastAsia="Times New Roman" w:hAnsi="Times New Roman" w:cs="Times New Roman"/>
          <w:b/>
          <w:color w:val="7030A0"/>
          <w:szCs w:val="28"/>
          <w:lang w:val="ru-RU" w:eastAsia="ru-RU" w:bidi="ar-SA"/>
        </w:rPr>
        <w:t>рок (2031</w:t>
      </w:r>
      <w:r w:rsidRPr="004D7E85">
        <w:rPr>
          <w:rFonts w:ascii="Times New Roman" w:eastAsia="Times New Roman" w:hAnsi="Times New Roman" w:cs="Times New Roman"/>
          <w:b/>
          <w:color w:val="7030A0"/>
          <w:szCs w:val="28"/>
          <w:lang w:val="ru-RU" w:eastAsia="ru-RU" w:bidi="ar-SA"/>
        </w:rPr>
        <w:t>г.):</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ab/>
        <w:t xml:space="preserve">      2034×100</w:t>
      </w:r>
      <w:r w:rsidRPr="004D7E85">
        <w:rPr>
          <w:rFonts w:ascii="Times New Roman" w:eastAsia="Times New Roman" w:hAnsi="Times New Roman" w:cs="Times New Roman"/>
          <w:color w:val="7030A0"/>
          <w:szCs w:val="28"/>
          <w:lang w:val="ru-RU" w:eastAsia="ru-RU" w:bidi="ar-SA"/>
        </w:rPr>
        <w:tab/>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 xml:space="preserve">  Н =      </w:t>
      </w:r>
      <w:r w:rsidRPr="004D7E85">
        <w:rPr>
          <w:rFonts w:ascii="Times New Roman" w:eastAsia="Times New Roman" w:hAnsi="Times New Roman" w:cs="Times New Roman"/>
          <w:color w:val="7030A0"/>
          <w:szCs w:val="28"/>
          <w:u w:val="single"/>
          <w:vertAlign w:val="superscript"/>
          <w:lang w:val="ru-RU" w:eastAsia="ru-RU" w:bidi="ar-SA"/>
        </w:rPr>
        <w:t xml:space="preserve">                                      </w:t>
      </w:r>
      <w:r w:rsidRPr="004D7E85">
        <w:rPr>
          <w:rFonts w:ascii="Times New Roman" w:eastAsia="Times New Roman" w:hAnsi="Times New Roman" w:cs="Times New Roman"/>
          <w:color w:val="7030A0"/>
          <w:szCs w:val="28"/>
          <w:vertAlign w:val="superscript"/>
          <w:lang w:val="ru-RU" w:eastAsia="ru-RU" w:bidi="ar-SA"/>
        </w:rPr>
        <w:t xml:space="preserve">     </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b/>
          <w:color w:val="7030A0"/>
          <w:szCs w:val="28"/>
          <w:lang w:val="ru-RU" w:eastAsia="ru-RU" w:bidi="ar-SA"/>
        </w:rPr>
        <w:t>4</w:t>
      </w:r>
      <w:r w:rsidRPr="004D7E85">
        <w:rPr>
          <w:rFonts w:ascii="Times New Roman" w:eastAsia="Times New Roman" w:hAnsi="Times New Roman" w:cs="Times New Roman"/>
          <w:color w:val="7030A0"/>
          <w:szCs w:val="28"/>
          <w:lang w:val="ru-RU" w:eastAsia="ru-RU" w:bidi="ar-SA"/>
        </w:rPr>
        <w:t xml:space="preserve"> чел. </w:t>
      </w:r>
    </w:p>
    <w:p w:rsidR="00906D60" w:rsidRPr="004D7E85" w:rsidRDefault="00906D60" w:rsidP="00394C89">
      <w:pPr>
        <w:widowControl w:val="0"/>
        <w:autoSpaceDE w:val="0"/>
        <w:autoSpaceDN w:val="0"/>
        <w:adjustRightInd w:val="0"/>
        <w:ind w:left="708" w:right="-33"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100 – (22+35,8)    </w:t>
      </w:r>
    </w:p>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b/>
          <w:i/>
          <w:color w:val="7030A0"/>
          <w:szCs w:val="28"/>
          <w:lang w:val="ru-RU" w:eastAsia="ru-RU" w:bidi="ar-SA"/>
        </w:rPr>
      </w:pPr>
    </w:p>
    <w:p w:rsidR="00906D60" w:rsidRPr="004D7E85" w:rsidRDefault="00906D60" w:rsidP="00394C89">
      <w:pPr>
        <w:shd w:val="clear" w:color="auto" w:fill="FFFFFF"/>
        <w:spacing w:before="5"/>
        <w:jc w:val="center"/>
        <w:rPr>
          <w:rFonts w:ascii="Times New Roman" w:eastAsia="Times New Roman" w:hAnsi="Times New Roman" w:cs="Times New Roman"/>
          <w:color w:val="7030A0"/>
          <w:spacing w:val="-3"/>
          <w:szCs w:val="28"/>
          <w:lang w:val="ru-RU" w:eastAsia="ru-RU" w:bidi="ar-SA"/>
        </w:rPr>
      </w:pPr>
      <w:r w:rsidRPr="004D7E85">
        <w:rPr>
          <w:rFonts w:ascii="Times New Roman" w:eastAsia="Times New Roman" w:hAnsi="Times New Roman" w:cs="Times New Roman"/>
          <w:color w:val="7030A0"/>
          <w:spacing w:val="-3"/>
          <w:szCs w:val="28"/>
          <w:lang w:val="ru-RU" w:eastAsia="ru-RU" w:bidi="ar-SA"/>
        </w:rPr>
        <w:t>Проектная численность населения</w:t>
      </w:r>
    </w:p>
    <w:p w:rsidR="00906D60" w:rsidRPr="004D7E85" w:rsidRDefault="00906D60" w:rsidP="00394C89">
      <w:pPr>
        <w:shd w:val="clear" w:color="auto" w:fill="FFFFFF"/>
        <w:spacing w:before="5"/>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3"/>
          <w:szCs w:val="28"/>
          <w:lang w:val="ru-RU" w:eastAsia="ru-RU" w:bidi="ar-SA"/>
        </w:rPr>
        <w:t>с учетом потребности в трудовых ресурсах</w:t>
      </w:r>
    </w:p>
    <w:p w:rsidR="00906D60" w:rsidRPr="004D7E85" w:rsidRDefault="00906D60" w:rsidP="00394C89">
      <w:pPr>
        <w:shd w:val="clear" w:color="auto" w:fill="FFFFFF"/>
        <w:spacing w:before="38"/>
        <w:ind w:right="42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6"/>
          <w:szCs w:val="28"/>
          <w:lang w:val="ru-RU" w:eastAsia="ru-RU" w:bidi="ar-SA"/>
        </w:rPr>
        <w:t xml:space="preserve"> </w:t>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6"/>
          <w:szCs w:val="28"/>
          <w:lang w:val="ru-RU" w:eastAsia="ru-RU" w:bidi="ar-SA"/>
        </w:rPr>
        <w:tab/>
      </w:r>
      <w:r w:rsidRPr="004D7E85">
        <w:rPr>
          <w:rFonts w:ascii="Times New Roman" w:eastAsia="Times New Roman" w:hAnsi="Times New Roman" w:cs="Times New Roman"/>
          <w:color w:val="7030A0"/>
          <w:spacing w:val="-2"/>
          <w:szCs w:val="28"/>
          <w:lang w:val="ru-RU" w:eastAsia="ru-RU" w:bidi="ar-SA"/>
        </w:rPr>
        <w:t>таблица 4.10</w:t>
      </w:r>
    </w:p>
    <w:tbl>
      <w:tblPr>
        <w:tblW w:w="9760" w:type="dxa"/>
        <w:tblLayout w:type="fixed"/>
        <w:tblCellMar>
          <w:left w:w="40" w:type="dxa"/>
          <w:right w:w="40" w:type="dxa"/>
        </w:tblCellMar>
        <w:tblLook w:val="0000"/>
      </w:tblPr>
      <w:tblGrid>
        <w:gridCol w:w="4382"/>
        <w:gridCol w:w="1778"/>
        <w:gridCol w:w="1980"/>
        <w:gridCol w:w="1620"/>
      </w:tblGrid>
      <w:tr w:rsidR="00906D60" w:rsidRPr="004D7E85" w:rsidTr="00906D60">
        <w:trPr>
          <w:trHeight w:hRule="exact" w:val="288"/>
        </w:trPr>
        <w:tc>
          <w:tcPr>
            <w:tcW w:w="4382"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Наименование населенного пункта</w:t>
            </w: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5378" w:type="dxa"/>
            <w:gridSpan w:val="3"/>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6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Численность населения</w:t>
            </w:r>
          </w:p>
        </w:tc>
      </w:tr>
      <w:tr w:rsidR="00906D60" w:rsidRPr="004D7E85" w:rsidTr="00906D60">
        <w:trPr>
          <w:trHeight w:hRule="exact" w:val="283"/>
        </w:trPr>
        <w:tc>
          <w:tcPr>
            <w:tcW w:w="4382"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38"/>
              <w:rPr>
                <w:rFonts w:ascii="Times New Roman" w:eastAsia="Times New Roman" w:hAnsi="Times New Roman" w:cs="Times New Roman"/>
                <w:color w:val="7030A0"/>
                <w:szCs w:val="28"/>
                <w:lang w:val="ru-RU" w:eastAsia="ru-RU" w:bidi="ar-SA"/>
              </w:rPr>
            </w:pPr>
          </w:p>
        </w:tc>
      </w:tr>
      <w:tr w:rsidR="00906D60" w:rsidRPr="004D7E85" w:rsidTr="00906D60">
        <w:trPr>
          <w:trHeight w:hRule="exact" w:val="293"/>
        </w:trPr>
        <w:tc>
          <w:tcPr>
            <w:tcW w:w="43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Имекский сельсовет, чел</w:t>
            </w:r>
          </w:p>
        </w:tc>
        <w:tc>
          <w:tcPr>
            <w:tcW w:w="1778"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82"/>
              <w:rPr>
                <w:rFonts w:ascii="Times New Roman" w:eastAsia="Times New Roman" w:hAnsi="Times New Roman" w:cs="Times New Roman"/>
                <w:color w:val="7030A0"/>
                <w:szCs w:val="28"/>
                <w:lang w:val="ru-RU" w:eastAsia="ru-RU" w:bidi="ar-SA"/>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38"/>
              <w:rPr>
                <w:rFonts w:ascii="Times New Roman" w:eastAsia="Times New Roman" w:hAnsi="Times New Roman" w:cs="Times New Roman"/>
                <w:color w:val="7030A0"/>
                <w:szCs w:val="28"/>
                <w:lang w:val="ru-RU" w:eastAsia="ru-RU" w:bidi="ar-SA"/>
              </w:rPr>
            </w:pPr>
          </w:p>
        </w:tc>
      </w:tr>
    </w:tbl>
    <w:p w:rsidR="00906D60" w:rsidRPr="004D7E85" w:rsidRDefault="00906D60" w:rsidP="00394C89">
      <w:pPr>
        <w:widowControl w:val="0"/>
        <w:autoSpaceDE w:val="0"/>
        <w:autoSpaceDN w:val="0"/>
        <w:adjustRightInd w:val="0"/>
        <w:ind w:right="-33"/>
        <w:jc w:val="both"/>
        <w:rPr>
          <w:rFonts w:ascii="Times New Roman" w:eastAsia="Times New Roman" w:hAnsi="Times New Roman" w:cs="Times New Roman"/>
          <w:b/>
          <w:i/>
          <w:color w:val="7030A0"/>
          <w:sz w:val="32"/>
          <w:szCs w:val="32"/>
          <w:lang w:val="ru-RU" w:eastAsia="ru-RU" w:bidi="ar-SA"/>
        </w:rPr>
      </w:pPr>
    </w:p>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 w:val="32"/>
          <w:szCs w:val="32"/>
          <w:lang w:val="ru-RU" w:eastAsia="ru-RU" w:bidi="ar-SA"/>
        </w:rPr>
        <w:t>Вариант 2</w:t>
      </w:r>
      <w:r w:rsidRPr="004D7E85">
        <w:rPr>
          <w:rFonts w:ascii="Times New Roman" w:eastAsia="Times New Roman" w:hAnsi="Times New Roman" w:cs="Times New Roman"/>
          <w:b/>
          <w:i/>
          <w:color w:val="7030A0"/>
          <w:szCs w:val="28"/>
          <w:lang w:val="ru-RU" w:eastAsia="ru-RU" w:bidi="ar-SA"/>
        </w:rPr>
        <w:t xml:space="preserve">  -  Демографический прогноз</w:t>
      </w:r>
    </w:p>
    <w:p w:rsidR="00906D60" w:rsidRPr="004D7E85" w:rsidRDefault="00906D60" w:rsidP="00394C89">
      <w:pPr>
        <w:widowControl w:val="0"/>
        <w:autoSpaceDE w:val="0"/>
        <w:autoSpaceDN w:val="0"/>
        <w:adjustRightInd w:val="0"/>
        <w:ind w:right="-33"/>
        <w:jc w:val="center"/>
        <w:rPr>
          <w:rFonts w:ascii="Times New Roman" w:eastAsia="Times New Roman" w:hAnsi="Times New Roman" w:cs="Times New Roman"/>
          <w:b/>
          <w:i/>
          <w:color w:val="7030A0"/>
          <w:szCs w:val="28"/>
          <w:lang w:val="ru-RU" w:eastAsia="ru-RU" w:bidi="ar-SA"/>
        </w:rPr>
      </w:pP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По данным территориального планирования численность населения за период</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За период с 2006 года численность населения села уменьшилась с 3927  человек до </w:t>
      </w:r>
      <w:r w:rsidRPr="004D7E85">
        <w:rPr>
          <w:rFonts w:ascii="Times New Roman" w:eastAsia="Times New Roman" w:hAnsi="Times New Roman" w:cs="Times New Roman"/>
          <w:b/>
          <w:color w:val="7030A0"/>
          <w:szCs w:val="20"/>
          <w:lang w:val="ru-RU" w:eastAsia="ru-RU" w:bidi="ar-SA"/>
        </w:rPr>
        <w:t>3526</w:t>
      </w:r>
      <w:r w:rsidRPr="004D7E85">
        <w:rPr>
          <w:rFonts w:ascii="Times New Roman" w:eastAsia="Times New Roman" w:hAnsi="Times New Roman" w:cs="Times New Roman"/>
          <w:color w:val="7030A0"/>
          <w:szCs w:val="20"/>
          <w:lang w:val="ru-RU" w:eastAsia="ru-RU" w:bidi="ar-SA"/>
        </w:rPr>
        <w:t xml:space="preserve">  человек или на </w:t>
      </w:r>
      <w:r w:rsidRPr="004D7E85">
        <w:rPr>
          <w:rFonts w:ascii="Times New Roman" w:eastAsia="Times New Roman" w:hAnsi="Times New Roman" w:cs="Times New Roman"/>
          <w:b/>
          <w:color w:val="7030A0"/>
          <w:szCs w:val="20"/>
          <w:lang w:val="ru-RU" w:eastAsia="ru-RU" w:bidi="ar-SA"/>
        </w:rPr>
        <w:t>10,2%</w:t>
      </w:r>
      <w:r w:rsidRPr="004D7E85">
        <w:rPr>
          <w:rFonts w:ascii="Times New Roman" w:eastAsia="Times New Roman" w:hAnsi="Times New Roman" w:cs="Times New Roman"/>
          <w:color w:val="7030A0"/>
          <w:szCs w:val="20"/>
          <w:lang w:val="ru-RU" w:eastAsia="ru-RU" w:bidi="ar-SA"/>
        </w:rPr>
        <w:t xml:space="preserve"> что в расчете на год составит 1.7 % </w:t>
      </w:r>
      <w:r w:rsidRPr="004D7E85">
        <w:rPr>
          <w:rFonts w:ascii="Times New Roman" w:eastAsia="Times New Roman" w:hAnsi="Times New Roman" w:cs="Times New Roman"/>
          <w:color w:val="7030A0"/>
          <w:szCs w:val="20"/>
          <w:lang w:val="ru-RU" w:eastAsia="ru-RU" w:bidi="ar-SA"/>
        </w:rPr>
        <w:lastRenderedPageBreak/>
        <w:t xml:space="preserve">(10.2:6). Используя метод экстраполяции, может быть произведен альтернативный расчет численности населения села по формуле сложного процента: </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А=</w:t>
      </w:r>
      <w:r w:rsidRPr="004D7E85">
        <w:rPr>
          <w:rFonts w:ascii="Times New Roman" w:eastAsia="Times New Roman" w:hAnsi="Times New Roman" w:cs="Times New Roman"/>
          <w:color w:val="7030A0"/>
          <w:szCs w:val="20"/>
          <w:u w:val="single"/>
          <w:lang w:val="ru-RU" w:eastAsia="ru-RU" w:bidi="ar-SA"/>
        </w:rPr>
        <w:t>В х (1+Х х П),</w:t>
      </w:r>
      <w:r w:rsidRPr="004D7E85">
        <w:rPr>
          <w:rFonts w:ascii="Times New Roman" w:eastAsia="Times New Roman" w:hAnsi="Times New Roman" w:cs="Times New Roman"/>
          <w:color w:val="7030A0"/>
          <w:szCs w:val="20"/>
          <w:lang w:val="ru-RU" w:eastAsia="ru-RU" w:bidi="ar-SA"/>
        </w:rPr>
        <w:t xml:space="preserve">             где</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100</w:t>
      </w:r>
    </w:p>
    <w:p w:rsidR="00906D60" w:rsidRPr="004D7E85" w:rsidRDefault="00906D60" w:rsidP="00394C89">
      <w:pPr>
        <w:ind w:firstLine="708"/>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А = расчетная численность населения;</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Х = средний годовой процент прироста населения на перспективу;</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 = число лет на перспективу</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Расчетная численность населения составит:</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на </w:t>
      </w:r>
      <w:r w:rsidR="006F0B39">
        <w:rPr>
          <w:rFonts w:ascii="Times New Roman" w:eastAsia="Times New Roman" w:hAnsi="Times New Roman" w:cs="Times New Roman"/>
          <w:color w:val="7030A0"/>
          <w:szCs w:val="20"/>
          <w:lang w:val="ru-RU" w:eastAsia="ru-RU" w:bidi="ar-SA"/>
        </w:rPr>
        <w:t>2021</w:t>
      </w:r>
      <w:r w:rsidRPr="004D7E85">
        <w:rPr>
          <w:rFonts w:ascii="Times New Roman" w:eastAsia="Times New Roman" w:hAnsi="Times New Roman" w:cs="Times New Roman"/>
          <w:color w:val="7030A0"/>
          <w:szCs w:val="20"/>
          <w:lang w:val="ru-RU" w:eastAsia="ru-RU" w:bidi="ar-SA"/>
        </w:rPr>
        <w:t xml:space="preserve"> год: А=</w:t>
      </w:r>
      <w:r w:rsidRPr="004D7E85">
        <w:rPr>
          <w:rFonts w:ascii="Times New Roman" w:eastAsia="Times New Roman" w:hAnsi="Times New Roman" w:cs="Times New Roman"/>
          <w:color w:val="7030A0"/>
          <w:szCs w:val="20"/>
          <w:u w:val="single"/>
          <w:lang w:val="ru-RU" w:eastAsia="ru-RU" w:bidi="ar-SA"/>
        </w:rPr>
        <w:t>3526 х(1-1.7х10)</w:t>
      </w:r>
      <w:r w:rsidRPr="004D7E85">
        <w:rPr>
          <w:rFonts w:ascii="Times New Roman" w:eastAsia="Times New Roman" w:hAnsi="Times New Roman" w:cs="Times New Roman"/>
          <w:color w:val="7030A0"/>
          <w:szCs w:val="20"/>
          <w:lang w:val="ru-RU" w:eastAsia="ru-RU" w:bidi="ar-SA"/>
        </w:rPr>
        <w:t xml:space="preserve">= 4031х1,065 = человек            </w:t>
      </w:r>
    </w:p>
    <w:p w:rsidR="00906D60" w:rsidRPr="004D7E85" w:rsidRDefault="00906D60" w:rsidP="00394C89">
      <w:pPr>
        <w:ind w:left="2832" w:firstLine="708"/>
        <w:jc w:val="both"/>
        <w:outlineLvl w:val="0"/>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100</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на </w:t>
      </w:r>
      <w:r w:rsidR="006F0B39">
        <w:rPr>
          <w:rFonts w:ascii="Times New Roman" w:eastAsia="Times New Roman" w:hAnsi="Times New Roman" w:cs="Times New Roman"/>
          <w:color w:val="7030A0"/>
          <w:szCs w:val="20"/>
          <w:lang w:val="ru-RU" w:eastAsia="ru-RU" w:bidi="ar-SA"/>
        </w:rPr>
        <w:t>2031</w:t>
      </w:r>
      <w:r w:rsidRPr="004D7E85">
        <w:rPr>
          <w:rFonts w:ascii="Times New Roman" w:eastAsia="Times New Roman" w:hAnsi="Times New Roman" w:cs="Times New Roman"/>
          <w:color w:val="7030A0"/>
          <w:szCs w:val="20"/>
          <w:lang w:val="ru-RU" w:eastAsia="ru-RU" w:bidi="ar-SA"/>
        </w:rPr>
        <w:t xml:space="preserve"> год: А=</w:t>
      </w:r>
      <w:r w:rsidRPr="004D7E85">
        <w:rPr>
          <w:rFonts w:ascii="Times New Roman" w:eastAsia="Times New Roman" w:hAnsi="Times New Roman" w:cs="Times New Roman"/>
          <w:color w:val="7030A0"/>
          <w:szCs w:val="20"/>
          <w:u w:val="single"/>
          <w:lang w:val="ru-RU" w:eastAsia="ru-RU" w:bidi="ar-SA"/>
        </w:rPr>
        <w:t>4031х(1+0,65х20</w:t>
      </w:r>
      <w:r w:rsidRPr="004D7E85">
        <w:rPr>
          <w:rFonts w:ascii="Times New Roman" w:eastAsia="Times New Roman" w:hAnsi="Times New Roman" w:cs="Times New Roman"/>
          <w:color w:val="7030A0"/>
          <w:szCs w:val="20"/>
          <w:lang w:val="ru-RU" w:eastAsia="ru-RU" w:bidi="ar-SA"/>
        </w:rPr>
        <w:t>)=4031х1,13    = человек</w:t>
      </w:r>
    </w:p>
    <w:p w:rsidR="00906D60" w:rsidRPr="004D7E85" w:rsidRDefault="00906D60" w:rsidP="00394C89">
      <w:pPr>
        <w:ind w:firstLine="709"/>
        <w:jc w:val="both"/>
        <w:outlineLvl w:val="0"/>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100                 </w:t>
      </w: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widowControl w:val="0"/>
        <w:autoSpaceDE w:val="0"/>
        <w:autoSpaceDN w:val="0"/>
        <w:adjustRightInd w:val="0"/>
        <w:ind w:right="-33" w:firstLine="595"/>
        <w:jc w:val="both"/>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right="-33" w:firstLine="59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Проектную численность населения принимаем по </w:t>
      </w:r>
      <w:r w:rsidRPr="004D7E85">
        <w:rPr>
          <w:rFonts w:ascii="Times New Roman" w:eastAsia="Times New Roman" w:hAnsi="Times New Roman" w:cs="Times New Roman"/>
          <w:b/>
          <w:i/>
          <w:color w:val="7030A0"/>
          <w:szCs w:val="28"/>
          <w:lang w:val="ru-RU" w:eastAsia="ru-RU" w:bidi="ar-SA"/>
        </w:rPr>
        <w:t>варианту 1 социально –</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b/>
          <w:i/>
          <w:color w:val="7030A0"/>
          <w:szCs w:val="28"/>
          <w:lang w:val="ru-RU" w:eastAsia="ru-RU" w:bidi="ar-SA"/>
        </w:rPr>
        <w:t>экономического прогноза.</w:t>
      </w:r>
    </w:p>
    <w:p w:rsidR="00906D60" w:rsidRPr="004D7E85" w:rsidRDefault="00906D60" w:rsidP="00394C89">
      <w:pPr>
        <w:widowControl w:val="0"/>
        <w:autoSpaceDE w:val="0"/>
        <w:autoSpaceDN w:val="0"/>
        <w:adjustRightInd w:val="0"/>
        <w:ind w:right="-33" w:firstLine="59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Согласно потребности в трудовых ресурсах, численность населения на первую очередь составит 4242 </w:t>
      </w:r>
      <w:r w:rsidRPr="004D7E85">
        <w:rPr>
          <w:rFonts w:ascii="Times New Roman" w:eastAsia="Times New Roman" w:hAnsi="Times New Roman" w:cs="Times New Roman"/>
          <w:color w:val="7030A0"/>
          <w:szCs w:val="28"/>
          <w:lang w:val="ru-RU" w:eastAsia="ru-RU" w:bidi="ar-SA"/>
        </w:rPr>
        <w:t>человек, на расчетный срок составит 4820 человек,  прирост населения за 20 лет составляет 789 чел.</w:t>
      </w:r>
    </w:p>
    <w:p w:rsidR="00906D60" w:rsidRPr="004D7E85" w:rsidRDefault="00906D60" w:rsidP="00394C89">
      <w:pPr>
        <w:shd w:val="clear" w:color="auto" w:fill="FFFFFF"/>
        <w:spacing w:before="274"/>
        <w:ind w:left="24"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t>Численность населения на расчётный срок, чел</w:t>
      </w:r>
    </w:p>
    <w:p w:rsidR="00906D60" w:rsidRPr="004D7E85" w:rsidRDefault="00906D60" w:rsidP="00394C89">
      <w:pPr>
        <w:widowControl w:val="0"/>
        <w:autoSpaceDE w:val="0"/>
        <w:autoSpaceDN w:val="0"/>
        <w:adjustRightInd w:val="0"/>
        <w:ind w:left="7079" w:right="-3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таблица 4.11</w:t>
      </w:r>
    </w:p>
    <w:p w:rsidR="00906D60" w:rsidRPr="004D7E85" w:rsidRDefault="00906D60" w:rsidP="00394C89">
      <w:pPr>
        <w:widowControl w:val="0"/>
        <w:autoSpaceDE w:val="0"/>
        <w:autoSpaceDN w:val="0"/>
        <w:adjustRightInd w:val="0"/>
        <w:ind w:right="-33" w:firstLine="709"/>
        <w:jc w:val="both"/>
        <w:rPr>
          <w:rFonts w:ascii="Times New Roman" w:eastAsia="Times New Roman" w:hAnsi="Times New Roman" w:cs="Times New Roman"/>
          <w:color w:val="7030A0"/>
          <w:szCs w:val="28"/>
          <w:lang w:val="ru-RU" w:eastAsia="ru-RU"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9"/>
        <w:gridCol w:w="3250"/>
        <w:gridCol w:w="2552"/>
        <w:gridCol w:w="2942"/>
      </w:tblGrid>
      <w:tr w:rsidR="00906D60" w:rsidRPr="004D7E85" w:rsidTr="00906D60">
        <w:trPr>
          <w:trHeight w:val="1067"/>
        </w:trPr>
        <w:tc>
          <w:tcPr>
            <w:tcW w:w="719" w:type="dxa"/>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w:t>
            </w:r>
          </w:p>
        </w:tc>
        <w:tc>
          <w:tcPr>
            <w:tcW w:w="3250"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Год</w:t>
            </w: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p>
        </w:tc>
        <w:tc>
          <w:tcPr>
            <w:tcW w:w="2552"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Расчетная численность</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населения по 1 варианту</w:t>
            </w: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p>
        </w:tc>
        <w:tc>
          <w:tcPr>
            <w:tcW w:w="2942"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Принимаемая </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Численность населения</w:t>
            </w:r>
          </w:p>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p>
        </w:tc>
      </w:tr>
      <w:tr w:rsidR="00906D60" w:rsidRPr="004D7E85" w:rsidTr="00906D60">
        <w:trPr>
          <w:trHeight w:val="270"/>
        </w:trPr>
        <w:tc>
          <w:tcPr>
            <w:tcW w:w="719" w:type="dxa"/>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1</w:t>
            </w:r>
          </w:p>
        </w:tc>
        <w:tc>
          <w:tcPr>
            <w:tcW w:w="3250" w:type="dxa"/>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 01.08.2009</w:t>
            </w:r>
          </w:p>
        </w:tc>
        <w:tc>
          <w:tcPr>
            <w:tcW w:w="2552" w:type="dxa"/>
          </w:tcPr>
          <w:p w:rsidR="00906D60" w:rsidRPr="004D7E85" w:rsidRDefault="00906D60" w:rsidP="00394C89">
            <w:pPr>
              <w:shd w:val="clear" w:color="auto" w:fill="FFFFFF"/>
              <w:ind w:lef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4031</w:t>
            </w:r>
          </w:p>
        </w:tc>
        <w:tc>
          <w:tcPr>
            <w:tcW w:w="2942" w:type="dxa"/>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4242-3526</w:t>
            </w:r>
          </w:p>
        </w:tc>
      </w:tr>
      <w:tr w:rsidR="00906D60" w:rsidRPr="004D7E85" w:rsidTr="00906D60">
        <w:trPr>
          <w:trHeight w:val="360"/>
        </w:trPr>
        <w:tc>
          <w:tcPr>
            <w:tcW w:w="719" w:type="dxa"/>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3250" w:type="dxa"/>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 очередь (</w:t>
            </w:r>
            <w:r w:rsidR="006F0B39">
              <w:rPr>
                <w:rFonts w:ascii="Times New Roman" w:eastAsia="Times New Roman" w:hAnsi="Times New Roman" w:cs="Times New Roman"/>
                <w:color w:val="7030A0"/>
                <w:szCs w:val="28"/>
                <w:lang w:val="ru-RU" w:eastAsia="ru-RU" w:bidi="ar-SA"/>
              </w:rPr>
              <w:t>2021</w:t>
            </w:r>
            <w:r w:rsidRPr="004D7E85">
              <w:rPr>
                <w:rFonts w:ascii="Times New Roman" w:eastAsia="Times New Roman" w:hAnsi="Times New Roman" w:cs="Times New Roman"/>
                <w:color w:val="7030A0"/>
                <w:szCs w:val="28"/>
                <w:lang w:val="ru-RU" w:eastAsia="ru-RU" w:bidi="ar-SA"/>
              </w:rPr>
              <w:t>г.)</w:t>
            </w:r>
          </w:p>
        </w:tc>
        <w:tc>
          <w:tcPr>
            <w:tcW w:w="2552" w:type="dxa"/>
          </w:tcPr>
          <w:p w:rsidR="00906D60" w:rsidRPr="004D7E85" w:rsidRDefault="00906D60" w:rsidP="00394C89">
            <w:pPr>
              <w:shd w:val="clear" w:color="auto" w:fill="FFFFFF"/>
              <w:ind w:lef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4242</w:t>
            </w:r>
          </w:p>
        </w:tc>
        <w:tc>
          <w:tcPr>
            <w:tcW w:w="2942" w:type="dxa"/>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4240-3340</w:t>
            </w:r>
          </w:p>
        </w:tc>
      </w:tr>
      <w:tr w:rsidR="00906D60" w:rsidRPr="004D7E85" w:rsidTr="00906D60">
        <w:trPr>
          <w:trHeight w:val="285"/>
        </w:trPr>
        <w:tc>
          <w:tcPr>
            <w:tcW w:w="719" w:type="dxa"/>
          </w:tcPr>
          <w:p w:rsidR="00906D60" w:rsidRPr="004D7E85" w:rsidRDefault="00906D60" w:rsidP="00394C89">
            <w:pPr>
              <w:widowControl w:val="0"/>
              <w:autoSpaceDE w:val="0"/>
              <w:autoSpaceDN w:val="0"/>
              <w:adjustRightInd w:val="0"/>
              <w:ind w:right="-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3250" w:type="dxa"/>
          </w:tcPr>
          <w:p w:rsidR="00906D60" w:rsidRPr="004D7E85" w:rsidRDefault="00906D60" w:rsidP="00394C89">
            <w:pPr>
              <w:shd w:val="clear" w:color="auto" w:fill="FFFFFF"/>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Расчётный срок (</w:t>
            </w:r>
            <w:r w:rsidR="006F0B39">
              <w:rPr>
                <w:rFonts w:ascii="Times New Roman" w:eastAsia="Times New Roman" w:hAnsi="Times New Roman" w:cs="Times New Roman"/>
                <w:color w:val="7030A0"/>
                <w:szCs w:val="28"/>
                <w:lang w:val="ru-RU" w:eastAsia="ru-RU" w:bidi="ar-SA"/>
              </w:rPr>
              <w:t>2031</w:t>
            </w:r>
            <w:r w:rsidRPr="004D7E85">
              <w:rPr>
                <w:rFonts w:ascii="Times New Roman" w:eastAsia="Times New Roman" w:hAnsi="Times New Roman" w:cs="Times New Roman"/>
                <w:color w:val="7030A0"/>
                <w:szCs w:val="28"/>
                <w:lang w:val="ru-RU" w:eastAsia="ru-RU" w:bidi="ar-SA"/>
              </w:rPr>
              <w:t>г.)</w:t>
            </w:r>
          </w:p>
        </w:tc>
        <w:tc>
          <w:tcPr>
            <w:tcW w:w="2552" w:type="dxa"/>
          </w:tcPr>
          <w:p w:rsidR="00906D60" w:rsidRPr="004D7E85" w:rsidRDefault="00906D60" w:rsidP="00394C89">
            <w:pPr>
              <w:shd w:val="clear" w:color="auto" w:fill="FFFFFF"/>
              <w:ind w:left="68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4820</w:t>
            </w:r>
          </w:p>
        </w:tc>
        <w:tc>
          <w:tcPr>
            <w:tcW w:w="2942" w:type="dxa"/>
          </w:tcPr>
          <w:p w:rsidR="00906D60" w:rsidRPr="004D7E85" w:rsidRDefault="00906D60" w:rsidP="00394C89">
            <w:pPr>
              <w:shd w:val="clear" w:color="auto" w:fill="FFFFFF"/>
              <w:ind w:left="69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4820-2938</w:t>
            </w:r>
          </w:p>
        </w:tc>
      </w:tr>
    </w:tbl>
    <w:p w:rsidR="00906D60" w:rsidRPr="004D7E85" w:rsidRDefault="00906D60" w:rsidP="00394C89">
      <w:pPr>
        <w:jc w:val="both"/>
        <w:rPr>
          <w:rFonts w:ascii="Times New Roman" w:eastAsia="Times New Roman" w:hAnsi="Times New Roman" w:cs="Times New Roman"/>
          <w:b/>
          <w:bCs/>
          <w:color w:val="7030A0"/>
          <w:sz w:val="32"/>
          <w:szCs w:val="32"/>
          <w:lang w:val="ru-RU" w:eastAsia="ru-RU" w:bidi="ar-SA"/>
        </w:rPr>
      </w:pPr>
      <w:bookmarkStart w:id="16" w:name="_Toc149818153"/>
      <w:bookmarkStart w:id="17" w:name="_Toc149818252"/>
      <w:bookmarkStart w:id="18" w:name="_Toc208975511"/>
      <w:bookmarkEnd w:id="15"/>
    </w:p>
    <w:p w:rsidR="00906D60" w:rsidRPr="004D7E85" w:rsidRDefault="00906D60" w:rsidP="00394C89">
      <w:pPr>
        <w:keepNext/>
        <w:spacing w:before="100" w:beforeAutospacing="1" w:after="100" w:afterAutospacing="1"/>
        <w:jc w:val="center"/>
        <w:outlineLvl w:val="0"/>
        <w:rPr>
          <w:rFonts w:ascii="Times New Roman" w:eastAsia="Times New Roman" w:hAnsi="Times New Roman" w:cs="Times New Roman"/>
          <w:b/>
          <w:bCs/>
          <w:iCs/>
          <w:color w:val="7030A0"/>
          <w:sz w:val="24"/>
          <w:szCs w:val="24"/>
          <w:lang w:val="ru-RU" w:eastAsia="ru-RU" w:bidi="ar-SA"/>
        </w:rPr>
      </w:pPr>
      <w:bookmarkStart w:id="19" w:name="_Toc215455893"/>
      <w:bookmarkEnd w:id="16"/>
      <w:bookmarkEnd w:id="17"/>
      <w:bookmarkEnd w:id="18"/>
      <w:r w:rsidRPr="004D7E85">
        <w:rPr>
          <w:rFonts w:ascii="Times New Roman" w:eastAsia="Times New Roman" w:hAnsi="Times New Roman" w:cs="Times New Roman"/>
          <w:b/>
          <w:bCs/>
          <w:iCs/>
          <w:color w:val="7030A0"/>
          <w:sz w:val="24"/>
          <w:szCs w:val="24"/>
          <w:lang w:val="ru-RU" w:eastAsia="ru-RU" w:bidi="ar-SA"/>
        </w:rPr>
        <w:t>ГЛАВА V. ПРОЕКТНАЯ ОРГАНИЗАЦИЯ ТЕРРИТОРИИ</w:t>
      </w:r>
      <w:bookmarkEnd w:id="19"/>
    </w:p>
    <w:p w:rsidR="00906D60" w:rsidRPr="004D7E85" w:rsidRDefault="00906D60" w:rsidP="00394C89">
      <w:pPr>
        <w:keepNext/>
        <w:jc w:val="both"/>
        <w:outlineLvl w:val="4"/>
        <w:rPr>
          <w:rFonts w:ascii="Times New Roman" w:eastAsia="Times New Roman" w:hAnsi="Times New Roman" w:cs="Times New Roman"/>
          <w:b/>
          <w:bCs/>
          <w:color w:val="7030A0"/>
          <w:szCs w:val="28"/>
          <w:lang w:val="ru-RU" w:eastAsia="ru-RU" w:bidi="ar-SA"/>
        </w:rPr>
      </w:pPr>
      <w:bookmarkStart w:id="20" w:name="_Toc215455894"/>
      <w:r w:rsidRPr="004D7E85">
        <w:rPr>
          <w:rFonts w:ascii="Times New Roman" w:eastAsia="Times New Roman" w:hAnsi="Times New Roman" w:cs="Times New Roman"/>
          <w:b/>
          <w:bCs/>
          <w:color w:val="7030A0"/>
          <w:szCs w:val="28"/>
          <w:lang w:val="ru-RU" w:eastAsia="ru-RU" w:bidi="ar-SA"/>
        </w:rPr>
        <w:t xml:space="preserve">5.1. Направление территориального развития села </w:t>
      </w:r>
      <w:bookmarkEnd w:id="20"/>
    </w:p>
    <w:p w:rsidR="00906D60" w:rsidRPr="004D7E85" w:rsidRDefault="00906D60" w:rsidP="00394C89">
      <w:pPr>
        <w:ind w:firstLine="56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Основными задачами проектной организации территории является выбор направления территориального развития и упорядочения существующей планировочной структуры.</w:t>
      </w:r>
    </w:p>
    <w:p w:rsidR="00906D60" w:rsidRPr="004D7E85" w:rsidRDefault="00906D60" w:rsidP="00394C89">
      <w:pPr>
        <w:ind w:firstLine="56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Анализ показал, что наиболее благоприятными для перспективного развития села является территория, расположенная в западной части села на значительном удалении от промышленной зоны.</w:t>
      </w:r>
    </w:p>
    <w:p w:rsidR="00906D60" w:rsidRPr="004D7E85" w:rsidRDefault="00906D60" w:rsidP="00394C89">
      <w:pPr>
        <w:ind w:firstLine="56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Имеются резервы размещения жилищного строительства реконструкция за счет сноса одноэтажного деревянного ветхого фонда, а также за счет уплотнения жилищного фонда в кварталах.</w:t>
      </w:r>
    </w:p>
    <w:p w:rsidR="00906D60" w:rsidRPr="004D7E85" w:rsidRDefault="00906D60" w:rsidP="00394C89">
      <w:pPr>
        <w:ind w:firstLine="56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Выбор территорий, необходимых для размещения и культурно бытового строительства на проектный срок произведён с учетом увеличения численности населения </w:t>
      </w:r>
      <w:r w:rsidRPr="004D7E85">
        <w:rPr>
          <w:rFonts w:ascii="Times New Roman" w:eastAsia="Times New Roman" w:hAnsi="Times New Roman" w:cs="Times New Roman"/>
          <w:color w:val="7030A0"/>
          <w:szCs w:val="28"/>
          <w:highlight w:val="yellow"/>
          <w:lang w:val="ru-RU" w:eastAsia="ru-RU" w:bidi="ar-SA"/>
        </w:rPr>
        <w:t xml:space="preserve">до </w:t>
      </w:r>
      <w:r w:rsidR="00835E3E">
        <w:rPr>
          <w:rFonts w:ascii="Times New Roman" w:eastAsia="Times New Roman" w:hAnsi="Times New Roman" w:cs="Times New Roman"/>
          <w:color w:val="7030A0"/>
          <w:szCs w:val="28"/>
          <w:highlight w:val="yellow"/>
          <w:lang w:val="ru-RU" w:eastAsia="ru-RU" w:bidi="ar-SA"/>
        </w:rPr>
        <w:t>___</w:t>
      </w:r>
      <w:r w:rsidRPr="004D7E85">
        <w:rPr>
          <w:rFonts w:ascii="Times New Roman" w:eastAsia="Times New Roman" w:hAnsi="Times New Roman" w:cs="Times New Roman"/>
          <w:color w:val="7030A0"/>
          <w:szCs w:val="28"/>
          <w:highlight w:val="yellow"/>
          <w:lang w:val="ru-RU" w:eastAsia="ru-RU" w:bidi="ar-SA"/>
        </w:rPr>
        <w:t xml:space="preserve"> чел и доведения нормы жилой обеспеченности от 24 до 30м</w:t>
      </w:r>
      <w:r w:rsidRPr="004D7E85">
        <w:rPr>
          <w:rFonts w:ascii="Times New Roman" w:eastAsia="Times New Roman" w:hAnsi="Times New Roman" w:cs="Times New Roman"/>
          <w:color w:val="7030A0"/>
          <w:szCs w:val="28"/>
          <w:highlight w:val="yellow"/>
          <w:vertAlign w:val="superscript"/>
          <w:lang w:val="ru-RU" w:eastAsia="ru-RU" w:bidi="ar-SA"/>
        </w:rPr>
        <w:t xml:space="preserve">2 </w:t>
      </w:r>
      <w:r w:rsidRPr="004D7E85">
        <w:rPr>
          <w:rFonts w:ascii="Times New Roman" w:eastAsia="Times New Roman" w:hAnsi="Times New Roman" w:cs="Times New Roman"/>
          <w:color w:val="7030A0"/>
          <w:szCs w:val="28"/>
          <w:highlight w:val="yellow"/>
          <w:lang w:val="ru-RU" w:eastAsia="ru-RU" w:bidi="ar-SA"/>
        </w:rPr>
        <w:t>.</w:t>
      </w:r>
    </w:p>
    <w:p w:rsidR="00906D60" w:rsidRPr="004D7E85" w:rsidRDefault="00906D60" w:rsidP="00394C89">
      <w:pPr>
        <w:ind w:firstLine="567"/>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Намечаются следующие преобразования в планировочной организации территории:</w:t>
      </w:r>
    </w:p>
    <w:p w:rsidR="00906D60" w:rsidRPr="004D7E85" w:rsidRDefault="00906D60" w:rsidP="00E35AAA">
      <w:pPr>
        <w:numPr>
          <w:ilvl w:val="0"/>
          <w:numId w:val="8"/>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развитие планировочной структуры за счет реконструкции, а также за счет свободных от застройки территорий;</w:t>
      </w:r>
    </w:p>
    <w:p w:rsidR="00906D60" w:rsidRPr="004D7E85" w:rsidRDefault="00906D60" w:rsidP="00E35AAA">
      <w:pPr>
        <w:numPr>
          <w:ilvl w:val="0"/>
          <w:numId w:val="8"/>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улучшения объемно-пространственного решения;</w:t>
      </w:r>
    </w:p>
    <w:p w:rsidR="00906D60" w:rsidRPr="004D7E85" w:rsidRDefault="00906D60" w:rsidP="00E35AAA">
      <w:pPr>
        <w:numPr>
          <w:ilvl w:val="0"/>
          <w:numId w:val="8"/>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создание центра культурно-бытового обслуживания, системы зеленых насаждений общего пользования, транспортной сети и пешеходных связей;</w:t>
      </w:r>
    </w:p>
    <w:p w:rsidR="00906D60" w:rsidRPr="004D7E85" w:rsidRDefault="00906D60" w:rsidP="00E35AAA">
      <w:pPr>
        <w:numPr>
          <w:ilvl w:val="0"/>
          <w:numId w:val="8"/>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организация промышленно-коммунальных территорий;</w:t>
      </w:r>
    </w:p>
    <w:p w:rsidR="00906D60" w:rsidRPr="004D7E85" w:rsidRDefault="00906D60" w:rsidP="00E35AAA">
      <w:pPr>
        <w:numPr>
          <w:ilvl w:val="0"/>
          <w:numId w:val="8"/>
        </w:num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улучшения санитарно-гигиенического состояния села </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keepNext/>
        <w:jc w:val="both"/>
        <w:outlineLvl w:val="4"/>
        <w:rPr>
          <w:rFonts w:ascii="Times New Roman" w:eastAsia="Times New Roman" w:hAnsi="Times New Roman" w:cs="Times New Roman"/>
          <w:b/>
          <w:bCs/>
          <w:color w:val="7030A0"/>
          <w:szCs w:val="28"/>
          <w:lang w:val="ru-RU" w:eastAsia="ru-RU" w:bidi="ar-SA"/>
        </w:rPr>
      </w:pPr>
      <w:bookmarkStart w:id="21" w:name="_Toc215455895"/>
      <w:r w:rsidRPr="004D7E85">
        <w:rPr>
          <w:rFonts w:ascii="Times New Roman" w:eastAsia="Times New Roman" w:hAnsi="Times New Roman" w:cs="Times New Roman"/>
          <w:b/>
          <w:bCs/>
          <w:color w:val="7030A0"/>
          <w:szCs w:val="28"/>
          <w:lang w:val="ru-RU" w:eastAsia="ru-RU" w:bidi="ar-SA"/>
        </w:rPr>
        <w:t>5.2  Промышленные и коммунальные территории</w:t>
      </w:r>
      <w:bookmarkEnd w:id="21"/>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 месте существующих территориях промышленно-коммунальных предприятий проектом предлагается сохранение промышленно-коммунальной зоны. В промышленно-коммунальную зону входит асфальтобетонный завод (</w:t>
      </w:r>
      <w:r w:rsidRPr="004D7E85">
        <w:rPr>
          <w:rFonts w:ascii="Times New Roman" w:eastAsia="Times New Roman" w:hAnsi="Times New Roman" w:cs="Times New Roman"/>
          <w:color w:val="7030A0"/>
          <w:szCs w:val="28"/>
          <w:lang w:eastAsia="ru-RU" w:bidi="ar-SA"/>
        </w:rPr>
        <w:t>II</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8"/>
          <w:lang w:eastAsia="ru-RU" w:bidi="ar-SA"/>
        </w:rPr>
        <w:t>I</w:t>
      </w:r>
      <w:r w:rsidRPr="004D7E85">
        <w:rPr>
          <w:rFonts w:ascii="Times New Roman" w:eastAsia="Times New Roman" w:hAnsi="Times New Roman" w:cs="Times New Roman"/>
          <w:color w:val="7030A0"/>
          <w:szCs w:val="28"/>
          <w:lang w:val="ru-RU" w:eastAsia="ru-RU" w:bidi="ar-SA"/>
        </w:rPr>
        <w:t>класс вредности), ООО « Поиск» Сельхозтехника (</w:t>
      </w:r>
      <w:r w:rsidRPr="004D7E85">
        <w:rPr>
          <w:rFonts w:ascii="Times New Roman" w:eastAsia="Times New Roman" w:hAnsi="Times New Roman" w:cs="Times New Roman"/>
          <w:color w:val="7030A0"/>
          <w:szCs w:val="28"/>
          <w:lang w:eastAsia="ru-RU" w:bidi="ar-SA"/>
        </w:rPr>
        <w:t>III</w:t>
      </w:r>
      <w:r w:rsidRPr="004D7E85">
        <w:rPr>
          <w:rFonts w:ascii="Times New Roman" w:eastAsia="Times New Roman" w:hAnsi="Times New Roman" w:cs="Times New Roman"/>
          <w:color w:val="7030A0"/>
          <w:szCs w:val="28"/>
          <w:lang w:val="ru-RU" w:eastAsia="ru-RU" w:bidi="ar-SA"/>
        </w:rPr>
        <w:t xml:space="preserve"> класса вредности), центральная котельная и предприятия по переработке древесины.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Ниже приводится баланс промышленно-коммунальных территорий на перспективу и трансформация земель по отдельным предприятиям в результате архитектурно-планировочных решений проекта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Нормативные размеры санитарно-защитных зон от предприятий приняты в соответствии с санитарными нормами проектирования промышленных предприятий «СаНПИН  2.2.1/2.1.1.1200-03»</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Часть одноэтажной застройки попадает в санитарно-защитную зону промышленных предприятий. </w:t>
      </w:r>
    </w:p>
    <w:p w:rsidR="00906D60" w:rsidRPr="004D7E85" w:rsidRDefault="00906D60" w:rsidP="00394C89">
      <w:pPr>
        <w:jc w:val="both"/>
        <w:rPr>
          <w:rFonts w:ascii="Times New Roman" w:eastAsia="Times New Roman" w:hAnsi="Times New Roman" w:cs="Times New Roman"/>
          <w:b/>
          <w:color w:val="7030A0"/>
          <w:szCs w:val="20"/>
          <w:lang w:val="ru-RU" w:eastAsia="ru-RU" w:bidi="ar-SA"/>
        </w:rPr>
      </w:pPr>
    </w:p>
    <w:p w:rsidR="00906D60" w:rsidRPr="004D7E85" w:rsidRDefault="00906D60" w:rsidP="00394C89">
      <w:pPr>
        <w:keepNext/>
        <w:jc w:val="both"/>
        <w:outlineLvl w:val="4"/>
        <w:rPr>
          <w:rFonts w:ascii="Times New Roman" w:eastAsia="Times New Roman" w:hAnsi="Times New Roman" w:cs="Times New Roman"/>
          <w:b/>
          <w:bCs/>
          <w:color w:val="7030A0"/>
          <w:szCs w:val="20"/>
          <w:lang w:val="ru-RU" w:eastAsia="ru-RU" w:bidi="ar-SA"/>
        </w:rPr>
      </w:pPr>
      <w:bookmarkStart w:id="22" w:name="_Toc208975513"/>
      <w:r w:rsidRPr="004D7E85">
        <w:rPr>
          <w:rFonts w:ascii="Times New Roman" w:eastAsia="Times New Roman" w:hAnsi="Times New Roman" w:cs="Times New Roman"/>
          <w:b/>
          <w:bCs/>
          <w:color w:val="7030A0"/>
          <w:szCs w:val="20"/>
          <w:lang w:val="ru-RU" w:eastAsia="ru-RU" w:bidi="ar-SA"/>
        </w:rPr>
        <w:t>5.2  Промышленные и коммунальные территории</w:t>
      </w:r>
      <w:bookmarkEnd w:id="22"/>
      <w:r w:rsidRPr="004D7E85">
        <w:rPr>
          <w:rFonts w:ascii="Times New Roman" w:eastAsia="Times New Roman" w:hAnsi="Times New Roman" w:cs="Times New Roman"/>
          <w:b/>
          <w:bCs/>
          <w:color w:val="7030A0"/>
          <w:szCs w:val="20"/>
          <w:lang w:val="ru-RU" w:eastAsia="ru-RU" w:bidi="ar-SA"/>
        </w:rPr>
        <w:tab/>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На месте существующих территорий промышленно-коммунальных предприятий проектом предлагается формирование промышленно-коммунальных зон. В промышленно-коммунальную зону входят:  центральная котельная, пождепо,  гаражи, склады  и стройучастки.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Нормативные размеры санитарно-защитных зон от предприятий приняты в соответствии с санитарными нормами проектирования промышленных предприятий «СаНПИН 2.2.1/2.1.1.1200-03</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28"/>
          <w:lang w:val="ru-RU" w:eastAsia="ru-RU" w:bidi="ar-SA"/>
        </w:rPr>
        <w:tab/>
        <w:t xml:space="preserve">                                               Таблица №5.1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959"/>
        <w:gridCol w:w="1752"/>
        <w:gridCol w:w="1977"/>
        <w:gridCol w:w="1882"/>
      </w:tblGrid>
      <w:tr w:rsidR="00906D60" w:rsidRPr="00FC5884" w:rsidTr="00906D60">
        <w:trPr>
          <w:trHeight w:val="820"/>
        </w:trPr>
        <w:tc>
          <w:tcPr>
            <w:tcW w:w="751" w:type="dxa"/>
            <w:vMerge w:val="restart"/>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п/п</w:t>
            </w:r>
          </w:p>
        </w:tc>
        <w:tc>
          <w:tcPr>
            <w:tcW w:w="3067" w:type="dxa"/>
            <w:vMerge w:val="restart"/>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Наименование</w:t>
            </w:r>
          </w:p>
        </w:tc>
        <w:tc>
          <w:tcPr>
            <w:tcW w:w="1772" w:type="dxa"/>
            <w:vMerge w:val="restart"/>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Класс</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Санитарной</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вредности</w:t>
            </w:r>
          </w:p>
        </w:tc>
        <w:tc>
          <w:tcPr>
            <w:tcW w:w="2008" w:type="dxa"/>
            <w:vMerge w:val="restart"/>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Необходимая</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зона</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разрыва</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до жилой</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застройки</w:t>
            </w:r>
          </w:p>
        </w:tc>
        <w:tc>
          <w:tcPr>
            <w:tcW w:w="1980" w:type="dxa"/>
            <w:vMerge w:val="restart"/>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Факти-</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ческий</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разрыв</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до жилой</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застройки</w:t>
            </w:r>
          </w:p>
        </w:tc>
      </w:tr>
      <w:tr w:rsidR="00906D60" w:rsidRPr="00FC5884" w:rsidTr="00906D60">
        <w:trPr>
          <w:trHeight w:val="1100"/>
        </w:trPr>
        <w:tc>
          <w:tcPr>
            <w:tcW w:w="751" w:type="dxa"/>
            <w:vMerge/>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p>
        </w:tc>
        <w:tc>
          <w:tcPr>
            <w:tcW w:w="3067" w:type="dxa"/>
            <w:vMerge/>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p>
        </w:tc>
        <w:tc>
          <w:tcPr>
            <w:tcW w:w="1772" w:type="dxa"/>
            <w:vMerge/>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p>
        </w:tc>
        <w:tc>
          <w:tcPr>
            <w:tcW w:w="2008" w:type="dxa"/>
            <w:vMerge/>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p>
        </w:tc>
        <w:tc>
          <w:tcPr>
            <w:tcW w:w="1980" w:type="dxa"/>
            <w:vMerge/>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eastAsia="ru-RU" w:bidi="ar-SA"/>
              </w:rPr>
            </w:pPr>
            <w:r w:rsidRPr="004D7E85">
              <w:rPr>
                <w:rFonts w:ascii="Times New Roman" w:eastAsia="Times New Roman" w:hAnsi="Times New Roman" w:cs="Times New Roman"/>
                <w:color w:val="7030A0"/>
                <w:szCs w:val="28"/>
                <w:lang w:eastAsia="ru-RU" w:bidi="ar-SA"/>
              </w:rPr>
              <w:lastRenderedPageBreak/>
              <w:t>I</w:t>
            </w:r>
          </w:p>
        </w:tc>
        <w:tc>
          <w:tcPr>
            <w:tcW w:w="3067" w:type="dxa"/>
          </w:tcPr>
          <w:p w:rsidR="00906D60" w:rsidRPr="00835E3E" w:rsidRDefault="00906D60" w:rsidP="00835E3E">
            <w:pPr>
              <w:rPr>
                <w:rFonts w:ascii="Times New Roman" w:eastAsia="Times New Roman" w:hAnsi="Times New Roman" w:cs="Times New Roman"/>
                <w:b/>
                <w:color w:val="E5B8B7" w:themeColor="accent2" w:themeTint="66"/>
                <w:szCs w:val="28"/>
                <w:lang w:val="ru-RU" w:eastAsia="ru-RU" w:bidi="ar-SA"/>
              </w:rPr>
            </w:pPr>
            <w:r w:rsidRPr="00835E3E">
              <w:rPr>
                <w:rFonts w:ascii="Times New Roman" w:eastAsia="Times New Roman" w:hAnsi="Times New Roman" w:cs="Times New Roman"/>
                <w:b/>
                <w:color w:val="E5B8B7" w:themeColor="accent2" w:themeTint="66"/>
                <w:szCs w:val="28"/>
                <w:lang w:val="ru-RU" w:eastAsia="ru-RU" w:bidi="ar-SA"/>
              </w:rPr>
              <w:t xml:space="preserve">В границах села </w:t>
            </w:r>
          </w:p>
        </w:tc>
        <w:tc>
          <w:tcPr>
            <w:tcW w:w="1772"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p>
        </w:tc>
        <w:tc>
          <w:tcPr>
            <w:tcW w:w="2008"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p>
        </w:tc>
        <w:tc>
          <w:tcPr>
            <w:tcW w:w="1980"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Водозаборные сооружения</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IV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100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30-100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 xml:space="preserve">Ремонтные мастерские </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50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 xml:space="preserve">Склады </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Центральная котельная</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Гаражи сельхозтехника</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III</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300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100,50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ЛЭП 110 кВ,35кВ</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50,35</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50,35</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Электроподстанция</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АЗС</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eastAsia="ru-RU" w:bidi="ar-SA"/>
              </w:rPr>
              <w:t>IV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val="ru-RU" w:eastAsia="ru-RU" w:bidi="ar-SA"/>
              </w:rPr>
              <w:t>1</w:t>
            </w:r>
            <w:r w:rsidRPr="00835E3E">
              <w:rPr>
                <w:rFonts w:ascii="Times New Roman" w:eastAsia="Times New Roman" w:hAnsi="Times New Roman" w:cs="Times New Roman"/>
                <w:color w:val="E5B8B7" w:themeColor="accent2" w:themeTint="66"/>
                <w:szCs w:val="28"/>
                <w:lang w:eastAsia="ru-RU" w:bidi="ar-SA"/>
              </w:rPr>
              <w:t>00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val="ru-RU" w:eastAsia="ru-RU" w:bidi="ar-SA"/>
              </w:rPr>
              <w:t>1</w:t>
            </w:r>
            <w:r w:rsidRPr="00835E3E">
              <w:rPr>
                <w:rFonts w:ascii="Times New Roman" w:eastAsia="Times New Roman" w:hAnsi="Times New Roman" w:cs="Times New Roman"/>
                <w:color w:val="E5B8B7" w:themeColor="accent2" w:themeTint="66"/>
                <w:szCs w:val="28"/>
                <w:lang w:eastAsia="ru-RU" w:bidi="ar-SA"/>
              </w:rPr>
              <w:t>00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w:t>
            </w:r>
          </w:p>
        </w:tc>
        <w:tc>
          <w:tcPr>
            <w:tcW w:w="3067" w:type="dxa"/>
          </w:tcPr>
          <w:p w:rsidR="00906D60" w:rsidRPr="00835E3E" w:rsidRDefault="00906D60" w:rsidP="00394C89">
            <w:pPr>
              <w:ind w:right="-143"/>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Склады, пожарная часть</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V</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50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11</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Кладбище</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III</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3</w:t>
            </w:r>
            <w:r w:rsidRPr="00835E3E">
              <w:rPr>
                <w:rFonts w:ascii="Times New Roman" w:eastAsia="Times New Roman" w:hAnsi="Times New Roman" w:cs="Times New Roman"/>
                <w:color w:val="E5B8B7" w:themeColor="accent2" w:themeTint="66"/>
                <w:szCs w:val="28"/>
                <w:lang w:eastAsia="ru-RU" w:bidi="ar-SA"/>
              </w:rPr>
              <w:t>0</w:t>
            </w:r>
            <w:r w:rsidRPr="00835E3E">
              <w:rPr>
                <w:rFonts w:ascii="Times New Roman" w:eastAsia="Times New Roman" w:hAnsi="Times New Roman" w:cs="Times New Roman"/>
                <w:color w:val="E5B8B7" w:themeColor="accent2" w:themeTint="66"/>
                <w:szCs w:val="28"/>
                <w:lang w:val="ru-RU" w:eastAsia="ru-RU" w:bidi="ar-SA"/>
              </w:rPr>
              <w:t>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300,50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Полигон ТБО</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I</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1000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50,100</w:t>
            </w:r>
          </w:p>
        </w:tc>
      </w:tr>
      <w:tr w:rsidR="00906D60" w:rsidRPr="004D7E85" w:rsidTr="00906D60">
        <w:tc>
          <w:tcPr>
            <w:tcW w:w="751" w:type="dxa"/>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13</w:t>
            </w:r>
          </w:p>
        </w:tc>
        <w:tc>
          <w:tcPr>
            <w:tcW w:w="3067" w:type="dxa"/>
          </w:tcPr>
          <w:p w:rsidR="00906D60" w:rsidRPr="00835E3E" w:rsidRDefault="00906D60" w:rsidP="00394C89">
            <w:pP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Скотомогильник</w:t>
            </w:r>
          </w:p>
        </w:tc>
        <w:tc>
          <w:tcPr>
            <w:tcW w:w="1772" w:type="dxa"/>
          </w:tcPr>
          <w:p w:rsidR="00906D60" w:rsidRPr="00835E3E" w:rsidRDefault="00906D60" w:rsidP="00394C89">
            <w:pPr>
              <w:jc w:val="center"/>
              <w:rPr>
                <w:rFonts w:ascii="Times New Roman" w:eastAsia="Times New Roman" w:hAnsi="Times New Roman" w:cs="Times New Roman"/>
                <w:color w:val="E5B8B7" w:themeColor="accent2" w:themeTint="66"/>
                <w:szCs w:val="28"/>
                <w:lang w:eastAsia="ru-RU" w:bidi="ar-SA"/>
              </w:rPr>
            </w:pPr>
            <w:r w:rsidRPr="00835E3E">
              <w:rPr>
                <w:rFonts w:ascii="Times New Roman" w:eastAsia="Times New Roman" w:hAnsi="Times New Roman" w:cs="Times New Roman"/>
                <w:color w:val="E5B8B7" w:themeColor="accent2" w:themeTint="66"/>
                <w:szCs w:val="28"/>
                <w:lang w:eastAsia="ru-RU" w:bidi="ar-SA"/>
              </w:rPr>
              <w:t>I</w:t>
            </w:r>
          </w:p>
        </w:tc>
        <w:tc>
          <w:tcPr>
            <w:tcW w:w="2008"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1000</w:t>
            </w:r>
          </w:p>
        </w:tc>
        <w:tc>
          <w:tcPr>
            <w:tcW w:w="1980" w:type="dxa"/>
          </w:tcPr>
          <w:p w:rsidR="00906D60" w:rsidRPr="00835E3E" w:rsidRDefault="00906D60" w:rsidP="00394C89">
            <w:pPr>
              <w:jc w:val="center"/>
              <w:rPr>
                <w:rFonts w:ascii="Times New Roman" w:eastAsia="Times New Roman" w:hAnsi="Times New Roman" w:cs="Times New Roman"/>
                <w:color w:val="E5B8B7" w:themeColor="accent2" w:themeTint="66"/>
                <w:szCs w:val="28"/>
                <w:lang w:val="ru-RU" w:eastAsia="ru-RU" w:bidi="ar-SA"/>
              </w:rPr>
            </w:pPr>
            <w:r w:rsidRPr="00835E3E">
              <w:rPr>
                <w:rFonts w:ascii="Times New Roman" w:eastAsia="Times New Roman" w:hAnsi="Times New Roman" w:cs="Times New Roman"/>
                <w:color w:val="E5B8B7" w:themeColor="accent2" w:themeTint="66"/>
                <w:szCs w:val="28"/>
                <w:lang w:val="ru-RU" w:eastAsia="ru-RU" w:bidi="ar-SA"/>
              </w:rPr>
              <w:t>1000</w:t>
            </w:r>
          </w:p>
        </w:tc>
      </w:tr>
    </w:tbl>
    <w:p w:rsidR="00906D60" w:rsidRPr="004D7E85" w:rsidRDefault="00906D60" w:rsidP="00394C89">
      <w:pPr>
        <w:rPr>
          <w:rFonts w:ascii="Times New Roman" w:eastAsia="Times New Roman" w:hAnsi="Times New Roman" w:cs="Times New Roman"/>
          <w:color w:val="7030A0"/>
          <w:sz w:val="40"/>
          <w:szCs w:val="20"/>
          <w:lang w:val="ru-RU" w:eastAsia="ru-RU" w:bidi="ar-SA"/>
        </w:rPr>
      </w:pPr>
      <w:bookmarkStart w:id="23" w:name="_Toc208975514"/>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b/>
          <w:color w:val="7030A0"/>
          <w:szCs w:val="28"/>
          <w:lang w:val="ru-RU" w:eastAsia="ru-RU" w:bidi="ar-SA"/>
        </w:rPr>
      </w:pPr>
    </w:p>
    <w:p w:rsidR="00906D60" w:rsidRPr="004D7E85" w:rsidRDefault="00906D60" w:rsidP="00394C89">
      <w:pPr>
        <w:rPr>
          <w:rFonts w:ascii="Times New Roman" w:eastAsia="Times New Roman" w:hAnsi="Times New Roman" w:cs="Times New Roman"/>
          <w:b/>
          <w:color w:val="7030A0"/>
          <w:szCs w:val="28"/>
          <w:lang w:val="ru-RU" w:eastAsia="ru-RU" w:bidi="ar-SA"/>
        </w:rPr>
      </w:pPr>
    </w:p>
    <w:p w:rsidR="00906D60" w:rsidRPr="004D7E85" w:rsidRDefault="00906D60" w:rsidP="00394C89">
      <w:pPr>
        <w:rPr>
          <w:rFonts w:ascii="Times New Roman" w:eastAsia="Times New Roman" w:hAnsi="Times New Roman" w:cs="Times New Roman"/>
          <w:b/>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t>5.3 Жилая территория и жилая застройка</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Первоочередной задачей в развитии социальной инфраструктуры села является создание комфортных жилищных условий.</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lastRenderedPageBreak/>
        <w:t>В настоящее время  обеспеченность жилищным фондом составляет 25,8м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общей площади на одного жителя при социальной норме для районов -24м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На расчетный срок ставится задача обновить жилищный фонд, довести обеспеченность жильем до нормы, создав компактную застройку. Средняя обеспеченность населения общей площадью принимается на расчетный срок (</w:t>
      </w:r>
      <w:r w:rsidR="006F0B39">
        <w:rPr>
          <w:rFonts w:ascii="Times New Roman" w:eastAsia="Times New Roman" w:hAnsi="Times New Roman" w:cs="Times New Roman"/>
          <w:color w:val="7030A0"/>
          <w:szCs w:val="20"/>
          <w:lang w:val="ru-RU" w:eastAsia="ru-RU" w:bidi="ar-SA"/>
        </w:rPr>
        <w:t>2031</w:t>
      </w:r>
      <w:r w:rsidRPr="004D7E85">
        <w:rPr>
          <w:rFonts w:ascii="Times New Roman" w:eastAsia="Times New Roman" w:hAnsi="Times New Roman" w:cs="Times New Roman"/>
          <w:color w:val="7030A0"/>
          <w:szCs w:val="20"/>
          <w:lang w:val="ru-RU" w:eastAsia="ru-RU" w:bidi="ar-SA"/>
        </w:rPr>
        <w:t>г) –30,0м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/чел. </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Исходя их численности населения села, при нормативной  обеспеченности населения жильем, потребность в жилищном фонде на расчетный срок составит 144,6тыс.</w:t>
      </w:r>
      <w:r w:rsidRPr="004D7E85">
        <w:rPr>
          <w:rFonts w:ascii="Times New Roman" w:eastAsia="Times New Roman" w:hAnsi="Times New Roman" w:cs="Times New Roman"/>
          <w:b/>
          <w:color w:val="7030A0"/>
          <w:szCs w:val="20"/>
          <w:lang w:val="ru-RU" w:eastAsia="ru-RU" w:bidi="ar-SA"/>
        </w:rPr>
        <w:t>88,140</w:t>
      </w:r>
      <w:r w:rsidRPr="004D7E85">
        <w:rPr>
          <w:rFonts w:ascii="Times New Roman" w:eastAsia="Times New Roman" w:hAnsi="Times New Roman" w:cs="Times New Roman"/>
          <w:color w:val="7030A0"/>
          <w:szCs w:val="20"/>
          <w:lang w:val="ru-RU" w:eastAsia="ru-RU" w:bidi="ar-SA"/>
        </w:rPr>
        <w:t xml:space="preserve"> м</w:t>
      </w:r>
      <w:r w:rsidRPr="004D7E85">
        <w:rPr>
          <w:rFonts w:ascii="Times New Roman" w:eastAsia="Times New Roman" w:hAnsi="Times New Roman" w:cs="Times New Roman"/>
          <w:color w:val="7030A0"/>
          <w:szCs w:val="20"/>
          <w:vertAlign w:val="superscript"/>
          <w:lang w:val="ru-RU" w:eastAsia="ru-RU" w:bidi="ar-SA"/>
        </w:rPr>
        <w:t xml:space="preserve">2 </w:t>
      </w:r>
      <w:r w:rsidRPr="004D7E85">
        <w:rPr>
          <w:rFonts w:ascii="Times New Roman" w:eastAsia="Times New Roman" w:hAnsi="Times New Roman" w:cs="Times New Roman"/>
          <w:color w:val="7030A0"/>
          <w:szCs w:val="20"/>
          <w:lang w:val="ru-RU" w:eastAsia="ru-RU" w:bidi="ar-SA"/>
        </w:rPr>
        <w:t xml:space="preserve"> общей площади, в том числе на 1 очередь-110,24 тыс. 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общей площади. </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На 1.01.2008г. в селе насчитывалось 104,1 тыс. 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общей площади. Возможность сохранения существующей застройки определена исходя из технического состояния жилищного фонда и необходимости осуществления сноса для проведения реконструктивных мероприятий.</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Для селитебной территории характерно преобладание одноэтажного деревянного жилищного фонда низкой плотности жилой застройки, большие размеры приусадебных участков.</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p>
    <w:bookmarkEnd w:id="23"/>
    <w:p w:rsidR="00906D60" w:rsidRPr="004D7E85" w:rsidRDefault="00906D60" w:rsidP="00394C89">
      <w:pPr>
        <w:shd w:val="clear" w:color="auto" w:fill="FFFFFF"/>
        <w:ind w:left="1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zCs w:val="28"/>
          <w:lang w:val="ru-RU" w:eastAsia="ru-RU" w:bidi="ar-SA"/>
        </w:rPr>
        <w:t>Проектные предложения</w:t>
      </w:r>
    </w:p>
    <w:p w:rsidR="00906D60" w:rsidRPr="004D7E85" w:rsidRDefault="00906D60" w:rsidP="00394C89">
      <w:pPr>
        <w:shd w:val="clear" w:color="auto" w:fill="FFFFFF"/>
        <w:ind w:left="10" w:right="5" w:firstLine="571"/>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Предлагаемая проектом организация культурно-бытового обслуживания основана на комплексном решении сети культурно-бытовых учреждений в единой системе, где каждый населённый пункт занимает определённое место в соответствии со своим статусом в системе расселения.</w:t>
      </w:r>
    </w:p>
    <w:p w:rsidR="00906D60" w:rsidRPr="004D7E85" w:rsidRDefault="00906D60" w:rsidP="00394C89">
      <w:pPr>
        <w:shd w:val="clear" w:color="auto" w:fill="FFFFFF"/>
        <w:ind w:left="10" w:right="5"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Анализ существующих и расчёт проектируемых учреждений обслуживания сельсовета сведён в таблице. Расчёт и размещение учреждений культурно-бытового обслуживания производился согласно рекомендаций приложения №7 СНиП 2.07.01-89.*</w:t>
      </w:r>
    </w:p>
    <w:p w:rsidR="00906D60" w:rsidRPr="004D7E85" w:rsidRDefault="00906D60" w:rsidP="00394C89">
      <w:pPr>
        <w:shd w:val="clear" w:color="auto" w:fill="FFFFFF"/>
        <w:rPr>
          <w:rFonts w:ascii="Times New Roman" w:eastAsia="Times New Roman" w:hAnsi="Times New Roman" w:cs="Times New Roman"/>
          <w:color w:val="7030A0"/>
          <w:spacing w:val="-2"/>
          <w:szCs w:val="28"/>
          <w:lang w:val="ru-RU" w:eastAsia="ru-RU" w:bidi="ar-SA"/>
        </w:rPr>
      </w:pPr>
    </w:p>
    <w:p w:rsidR="00906D60" w:rsidRPr="004D7E85" w:rsidRDefault="00906D60" w:rsidP="00394C89">
      <w:pPr>
        <w:shd w:val="clear" w:color="auto" w:fill="FFFFFF"/>
        <w:jc w:val="both"/>
        <w:rPr>
          <w:rFonts w:ascii="Times New Roman" w:eastAsia="Times New Roman" w:hAnsi="Times New Roman" w:cs="Times New Roman"/>
          <w:b/>
          <w:color w:val="7030A0"/>
          <w:spacing w:val="-2"/>
          <w:szCs w:val="28"/>
          <w:lang w:val="ru-RU" w:eastAsia="ru-RU" w:bidi="ar-SA"/>
        </w:rPr>
      </w:pPr>
      <w:r w:rsidRPr="004D7E85">
        <w:rPr>
          <w:rFonts w:ascii="Times New Roman" w:eastAsia="Times New Roman" w:hAnsi="Times New Roman" w:cs="Times New Roman"/>
          <w:b/>
          <w:color w:val="7030A0"/>
          <w:spacing w:val="-2"/>
          <w:szCs w:val="28"/>
          <w:lang w:val="ru-RU" w:eastAsia="ru-RU" w:bidi="ar-SA"/>
        </w:rPr>
        <w:t>5.4 Организация культурно-бытового обслуживания</w:t>
      </w:r>
    </w:p>
    <w:p w:rsidR="00906D60" w:rsidRPr="004D7E85" w:rsidRDefault="00906D60" w:rsidP="00394C89">
      <w:pPr>
        <w:shd w:val="clear" w:color="auto" w:fill="FFFFFF"/>
        <w:ind w:firstLine="709"/>
        <w:jc w:val="both"/>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lastRenderedPageBreak/>
        <w:t xml:space="preserve">Проектом генерального плана  на расчётный срок предусматривается строительство нового сельского Дома культуры на </w:t>
      </w:r>
      <w:r w:rsidR="00835E3E">
        <w:rPr>
          <w:rFonts w:ascii="Times New Roman" w:eastAsia="Times New Roman" w:hAnsi="Times New Roman" w:cs="Times New Roman"/>
          <w:color w:val="7030A0"/>
          <w:spacing w:val="-2"/>
          <w:szCs w:val="28"/>
          <w:lang w:val="ru-RU" w:eastAsia="ru-RU" w:bidi="ar-SA"/>
        </w:rPr>
        <w:t>__</w:t>
      </w:r>
      <w:r w:rsidRPr="004D7E85">
        <w:rPr>
          <w:rFonts w:ascii="Times New Roman" w:eastAsia="Times New Roman" w:hAnsi="Times New Roman" w:cs="Times New Roman"/>
          <w:color w:val="7030A0"/>
          <w:spacing w:val="-2"/>
          <w:szCs w:val="28"/>
          <w:lang w:val="ru-RU" w:eastAsia="ru-RU" w:bidi="ar-SA"/>
        </w:rPr>
        <w:t xml:space="preserve"> мест и строительство Спортивного комплекса с плавательным бассейном в районе нахождения налоговой  инспекции. Группа этих зданий позволит создать ещё один общественный центр села в радиусе пешеходной доступности населения.</w:t>
      </w:r>
    </w:p>
    <w:p w:rsidR="00906D60" w:rsidRPr="004D7E85" w:rsidRDefault="00906D60" w:rsidP="00394C89">
      <w:pPr>
        <w:shd w:val="clear" w:color="auto" w:fill="FFFFFF"/>
        <w:ind w:firstLine="709"/>
        <w:jc w:val="both"/>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Сносимая по генплану, в целях обеспечения треугольника видимости на перекрестке улицы Комсомольской, библиотека разместится в новом Доме культуры.  </w:t>
      </w:r>
    </w:p>
    <w:p w:rsidR="00906D60" w:rsidRPr="004D7E85" w:rsidRDefault="00906D60" w:rsidP="00394C89">
      <w:pPr>
        <w:shd w:val="clear" w:color="auto" w:fill="FFFFFF"/>
        <w:rPr>
          <w:rFonts w:ascii="Times New Roman" w:eastAsia="Times New Roman" w:hAnsi="Times New Roman" w:cs="Times New Roman"/>
          <w:color w:val="7030A0"/>
          <w:spacing w:val="-2"/>
          <w:szCs w:val="28"/>
          <w:lang w:val="ru-RU" w:eastAsia="ru-RU" w:bidi="ar-SA"/>
        </w:rPr>
      </w:pPr>
    </w:p>
    <w:p w:rsidR="00906D60" w:rsidRPr="004D7E85" w:rsidRDefault="00906D60" w:rsidP="00394C89">
      <w:pPr>
        <w:shd w:val="clear" w:color="auto" w:fill="FFFFFF"/>
        <w:ind w:firstLine="709"/>
        <w:jc w:val="center"/>
        <w:rPr>
          <w:rFonts w:ascii="Times New Roman" w:eastAsia="Times New Roman" w:hAnsi="Times New Roman" w:cs="Times New Roman"/>
          <w:color w:val="7030A0"/>
          <w:spacing w:val="-2"/>
          <w:szCs w:val="28"/>
          <w:lang w:val="ru-RU" w:eastAsia="ru-RU" w:bidi="ar-SA"/>
        </w:rPr>
      </w:pPr>
      <w:r w:rsidRPr="004D7E85">
        <w:rPr>
          <w:rFonts w:ascii="Times New Roman" w:eastAsia="Times New Roman" w:hAnsi="Times New Roman" w:cs="Times New Roman"/>
          <w:color w:val="7030A0"/>
          <w:spacing w:val="-2"/>
          <w:szCs w:val="28"/>
          <w:lang w:val="ru-RU" w:eastAsia="ru-RU" w:bidi="ar-SA"/>
        </w:rPr>
        <w:t>Объемы строительства объектов культурно-бытового обслуживания</w:t>
      </w:r>
    </w:p>
    <w:p w:rsidR="00906D60" w:rsidRPr="004D7E85" w:rsidRDefault="00906D60" w:rsidP="00394C89">
      <w:pPr>
        <w:shd w:val="clear" w:color="auto" w:fill="FFFFFF"/>
        <w:ind w:firstLine="709"/>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 xml:space="preserve"> Имекский сельсовет</w:t>
      </w:r>
    </w:p>
    <w:p w:rsidR="00906D60" w:rsidRPr="004D7E85" w:rsidRDefault="00906D60" w:rsidP="00394C89">
      <w:pPr>
        <w:ind w:left="5664" w:firstLine="70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w:t>
      </w:r>
      <w:r w:rsidRPr="004D7E85">
        <w:rPr>
          <w:rFonts w:ascii="Times New Roman" w:eastAsia="Times New Roman" w:hAnsi="Times New Roman" w:cs="Times New Roman"/>
          <w:color w:val="7030A0"/>
          <w:szCs w:val="28"/>
          <w:lang w:val="ru-RU" w:eastAsia="ru-RU" w:bidi="ar-SA"/>
        </w:rPr>
        <w:tab/>
        <w:t>5.2</w:t>
      </w:r>
      <w:r w:rsidRPr="004D7E85">
        <w:rPr>
          <w:rFonts w:ascii="Times New Roman" w:eastAsia="Times New Roman" w:hAnsi="Times New Roman" w:cs="Times New Roman"/>
          <w:color w:val="7030A0"/>
          <w:szCs w:val="28"/>
          <w:lang w:val="ru-RU" w:eastAsia="ru-RU" w:bidi="ar-SA"/>
        </w:rPr>
        <w:tab/>
      </w:r>
    </w:p>
    <w:tbl>
      <w:tblPr>
        <w:tblpPr w:leftFromText="180" w:rightFromText="180" w:vertAnchor="text" w:horzAnchor="margin" w:tblpY="334"/>
        <w:tblW w:w="9963" w:type="dxa"/>
        <w:tblLayout w:type="fixed"/>
        <w:tblCellMar>
          <w:left w:w="40" w:type="dxa"/>
          <w:right w:w="40" w:type="dxa"/>
        </w:tblCellMar>
        <w:tblLook w:val="0000"/>
      </w:tblPr>
      <w:tblGrid>
        <w:gridCol w:w="605"/>
        <w:gridCol w:w="1983"/>
        <w:gridCol w:w="992"/>
        <w:gridCol w:w="855"/>
        <w:gridCol w:w="992"/>
        <w:gridCol w:w="850"/>
        <w:gridCol w:w="993"/>
        <w:gridCol w:w="850"/>
        <w:gridCol w:w="851"/>
        <w:gridCol w:w="992"/>
      </w:tblGrid>
      <w:tr w:rsidR="00906D60" w:rsidRPr="004D7E85" w:rsidTr="00906D60">
        <w:trPr>
          <w:trHeight w:hRule="exact" w:val="1008"/>
        </w:trPr>
        <w:tc>
          <w:tcPr>
            <w:tcW w:w="605"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1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p w:rsidR="00906D60" w:rsidRPr="004D7E85" w:rsidRDefault="00906D60" w:rsidP="00394C89">
            <w:pPr>
              <w:rPr>
                <w:rFonts w:ascii="Times New Roman" w:eastAsia="Times New Roman" w:hAnsi="Times New Roman" w:cs="Times New Roman"/>
                <w:color w:val="7030A0"/>
                <w:sz w:val="24"/>
                <w:szCs w:val="24"/>
                <w:lang w:val="ru-RU" w:eastAsia="ru-RU" w:bidi="ar-SA"/>
              </w:rPr>
            </w:pPr>
          </w:p>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983"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Наименование</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учреждении</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обслуживания</w:t>
            </w:r>
          </w:p>
          <w:p w:rsidR="00906D60" w:rsidRPr="004D7E85" w:rsidRDefault="00906D60" w:rsidP="00394C89">
            <w:pPr>
              <w:rPr>
                <w:rFonts w:ascii="Times New Roman" w:eastAsia="Times New Roman" w:hAnsi="Times New Roman" w:cs="Times New Roman"/>
                <w:color w:val="7030A0"/>
                <w:sz w:val="24"/>
                <w:szCs w:val="24"/>
                <w:lang w:val="ru-RU" w:eastAsia="ru-RU" w:bidi="ar-SA"/>
              </w:rPr>
            </w:pPr>
          </w:p>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84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6" w:right="9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Расчетная норма на 1000 жителей</w:t>
            </w:r>
          </w:p>
        </w:tc>
        <w:tc>
          <w:tcPr>
            <w:tcW w:w="1842"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Общая</w:t>
            </w:r>
          </w:p>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вместимость по</w:t>
            </w:r>
          </w:p>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нормативам</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79"/>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Сохраняемые</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43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Намеченные к строительству</w:t>
            </w:r>
          </w:p>
        </w:tc>
      </w:tr>
      <w:tr w:rsidR="00906D60" w:rsidRPr="00FC5884" w:rsidTr="00906D60">
        <w:trPr>
          <w:trHeight w:hRule="exact" w:val="1001"/>
        </w:trPr>
        <w:tc>
          <w:tcPr>
            <w:tcW w:w="605"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983"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8" w:right="48" w:firstLine="3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eastAsia="ru-RU" w:bidi="ar-SA"/>
              </w:rPr>
              <w:t xml:space="preserve">I </w:t>
            </w:r>
            <w:r w:rsidRPr="004D7E85">
              <w:rPr>
                <w:rFonts w:ascii="Times New Roman" w:eastAsia="Times New Roman" w:hAnsi="Times New Roman" w:cs="Times New Roman"/>
                <w:color w:val="7030A0"/>
                <w:spacing w:val="-1"/>
                <w:sz w:val="24"/>
                <w:szCs w:val="24"/>
                <w:lang w:val="ru-RU" w:eastAsia="ru-RU" w:bidi="ar-SA"/>
              </w:rPr>
              <w:t>очередь</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91" w:right="10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1"/>
                <w:sz w:val="24"/>
                <w:szCs w:val="24"/>
                <w:lang w:eastAsia="ru-RU" w:bidi="ar-SA"/>
              </w:rPr>
              <w:t xml:space="preserve">I </w:t>
            </w:r>
            <w:r w:rsidRPr="004D7E85">
              <w:rPr>
                <w:rFonts w:ascii="Times New Roman" w:eastAsia="Times New Roman" w:hAnsi="Times New Roman" w:cs="Times New Roman"/>
                <w:color w:val="7030A0"/>
                <w:spacing w:val="-1"/>
                <w:sz w:val="24"/>
                <w:szCs w:val="24"/>
                <w:lang w:val="ru-RU" w:eastAsia="ru-RU" w:bidi="ar-SA"/>
              </w:rPr>
              <w:t>очередь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91" w:right="10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2"/>
              <w:rPr>
                <w:rFonts w:ascii="Times New Roman" w:eastAsia="Times New Roman" w:hAnsi="Times New Roman" w:cs="Times New Roman"/>
                <w:color w:val="7030A0"/>
                <w:spacing w:val="-2"/>
                <w:sz w:val="24"/>
                <w:szCs w:val="24"/>
                <w:lang w:val="ru-RU" w:eastAsia="ru-RU" w:bidi="ar-SA"/>
              </w:rPr>
            </w:pPr>
            <w:r w:rsidRPr="004D7E85">
              <w:rPr>
                <w:rFonts w:ascii="Times New Roman" w:eastAsia="Times New Roman" w:hAnsi="Times New Roman" w:cs="Times New Roman"/>
                <w:color w:val="7030A0"/>
                <w:spacing w:val="-2"/>
                <w:sz w:val="24"/>
                <w:szCs w:val="24"/>
                <w:lang w:eastAsia="ru-RU" w:bidi="ar-SA"/>
              </w:rPr>
              <w:t xml:space="preserve">I </w:t>
            </w:r>
          </w:p>
          <w:p w:rsidR="00906D60" w:rsidRPr="004D7E85" w:rsidRDefault="00906D60" w:rsidP="00394C89">
            <w:pPr>
              <w:shd w:val="clear" w:color="auto" w:fill="FFFFFF"/>
              <w:ind w:left="8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2"/>
                <w:sz w:val="24"/>
                <w:szCs w:val="24"/>
                <w:lang w:val="ru-RU" w:eastAsia="ru-RU" w:bidi="ar-SA"/>
              </w:rPr>
              <w:t>очередь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1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10" w:right="10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в т.ч на </w:t>
            </w:r>
            <w:r w:rsidRPr="004D7E85">
              <w:rPr>
                <w:rFonts w:ascii="Times New Roman" w:eastAsia="Times New Roman" w:hAnsi="Times New Roman" w:cs="Times New Roman"/>
                <w:color w:val="7030A0"/>
                <w:sz w:val="24"/>
                <w:szCs w:val="24"/>
                <w:lang w:eastAsia="ru-RU" w:bidi="ar-SA"/>
              </w:rPr>
              <w:t>I</w:t>
            </w:r>
            <w:r w:rsidRPr="004D7E85">
              <w:rPr>
                <w:rFonts w:ascii="Times New Roman" w:eastAsia="Times New Roman" w:hAnsi="Times New Roman" w:cs="Times New Roman"/>
                <w:color w:val="7030A0"/>
                <w:sz w:val="24"/>
                <w:szCs w:val="24"/>
                <w:lang w:val="ru-RU" w:eastAsia="ru-RU" w:bidi="ar-SA"/>
              </w:rPr>
              <w:t xml:space="preserve"> очере-дь</w:t>
            </w:r>
          </w:p>
        </w:tc>
      </w:tr>
      <w:tr w:rsidR="00906D60" w:rsidRPr="004D7E85" w:rsidTr="00906D60">
        <w:trPr>
          <w:trHeight w:hRule="exact" w:val="240"/>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95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6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w:t>
            </w:r>
          </w:p>
        </w:tc>
      </w:tr>
      <w:tr w:rsidR="00906D60" w:rsidRPr="004D7E85" w:rsidTr="00906D60">
        <w:trPr>
          <w:trHeight w:hRule="exact" w:val="886"/>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right="21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Детские дошкольные учреждения, мест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190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217</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150</w:t>
            </w:r>
          </w:p>
        </w:tc>
      </w:tr>
      <w:tr w:rsidR="00906D60" w:rsidRPr="004D7E85" w:rsidTr="00906D60">
        <w:trPr>
          <w:trHeight w:hRule="exact" w:val="703"/>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14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Общеобразовательные школы, учащихся</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180</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  180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761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869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69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2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Коррекционная школа-интернат, учащихся</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r>
      <w:tr w:rsidR="00906D60" w:rsidRPr="004D7E85" w:rsidTr="00906D60">
        <w:trPr>
          <w:trHeight w:hRule="exact" w:val="709"/>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ight="182" w:firstLine="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Центральная районная больница коек</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132</w:t>
            </w:r>
          </w:p>
        </w:tc>
      </w:tr>
      <w:tr w:rsidR="00906D60" w:rsidRPr="004D7E85" w:rsidTr="00906D60">
        <w:trPr>
          <w:trHeight w:hRule="exact" w:val="23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Аптека, объект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73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23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Открытые спортивные площадки, га</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0,7</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0,9</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0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r>
      <w:tr w:rsidR="00906D60" w:rsidRPr="004D7E85" w:rsidTr="00906D60">
        <w:trPr>
          <w:trHeight w:hRule="exact" w:val="563"/>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1"/>
                <w:sz w:val="24"/>
                <w:szCs w:val="24"/>
                <w:lang w:val="ru-RU" w:eastAsia="ru-RU" w:bidi="ar-SA"/>
              </w:rPr>
              <w:t>Спортивные залы, м</w:t>
            </w:r>
            <w:r w:rsidRPr="004D7E85">
              <w:rPr>
                <w:rFonts w:ascii="Times New Roman" w:eastAsia="Times New Roman" w:hAnsi="Times New Roman" w:cs="Times New Roman"/>
                <w:color w:val="7030A0"/>
                <w:spacing w:val="-1"/>
                <w:sz w:val="24"/>
                <w:szCs w:val="24"/>
                <w:vertAlign w:val="superscript"/>
                <w:lang w:val="ru-RU" w:eastAsia="ru-RU" w:bidi="ar-SA"/>
              </w:rPr>
              <w:t>2</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338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386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594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55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Спорткомплекс, м</w:t>
            </w:r>
            <w:r w:rsidRPr="004D7E85">
              <w:rPr>
                <w:rFonts w:ascii="Times New Roman" w:eastAsia="Times New Roman" w:hAnsi="Times New Roman" w:cs="Times New Roman"/>
                <w:color w:val="7030A0"/>
                <w:sz w:val="24"/>
                <w:szCs w:val="24"/>
                <w:vertAlign w:val="superscript"/>
                <w:lang w:val="ru-RU" w:eastAsia="ru-RU" w:bidi="ar-SA"/>
              </w:rPr>
              <w:t>2</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130</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140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676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7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680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32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9</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Клубы, мест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855" w:type="dxa"/>
            <w:tcBorders>
              <w:top w:val="single" w:sz="6" w:space="0" w:color="auto"/>
              <w:left w:val="single" w:sz="4"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338</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386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w:t>
            </w:r>
          </w:p>
        </w:tc>
      </w:tr>
      <w:tr w:rsidR="00906D60" w:rsidRPr="004D7E85" w:rsidTr="00906D60">
        <w:trPr>
          <w:trHeight w:val="1090"/>
        </w:trPr>
        <w:tc>
          <w:tcPr>
            <w:tcW w:w="605" w:type="dxa"/>
            <w:tcBorders>
              <w:top w:val="single" w:sz="6" w:space="0" w:color="auto"/>
              <w:left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10</w:t>
            </w:r>
          </w:p>
        </w:tc>
        <w:tc>
          <w:tcPr>
            <w:tcW w:w="1983"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10" w:right="43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Сельские библиотеки, тыс.ед. хранения/</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чит. место</w:t>
            </w:r>
          </w:p>
        </w:tc>
        <w:tc>
          <w:tcPr>
            <w:tcW w:w="992" w:type="dxa"/>
            <w:tcBorders>
              <w:top w:val="single" w:sz="6" w:space="0" w:color="auto"/>
              <w:left w:val="single" w:sz="6" w:space="0" w:color="auto"/>
              <w:right w:val="single" w:sz="4"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5" w:type="dxa"/>
            <w:tcBorders>
              <w:top w:val="single" w:sz="6" w:space="0" w:color="auto"/>
              <w:left w:val="single" w:sz="4"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p w:rsidR="00906D60" w:rsidRPr="004D7E85" w:rsidRDefault="00906D60" w:rsidP="00394C89">
            <w:pP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left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     19</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0"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22</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3"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84</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0"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84</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1"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408"/>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40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tc>
      </w:tr>
      <w:tr w:rsidR="00906D60" w:rsidRPr="004D7E85" w:rsidTr="00906D60">
        <w:trPr>
          <w:trHeight w:hRule="exact" w:val="24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11</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Магазины, </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13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250м</w:t>
            </w:r>
            <w:r w:rsidRPr="004D7E85">
              <w:rPr>
                <w:rFonts w:ascii="Times New Roman" w:eastAsia="Times New Roman" w:hAnsi="Times New Roman" w:cs="Times New Roman"/>
                <w:color w:val="7030A0"/>
                <w:sz w:val="24"/>
                <w:szCs w:val="24"/>
                <w:vertAlign w:val="superscript"/>
                <w:lang w:val="ru-RU" w:eastAsia="ru-RU" w:bidi="ar-SA"/>
              </w:rPr>
              <w:t>2</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250м</w:t>
            </w:r>
            <w:r w:rsidRPr="004D7E85">
              <w:rPr>
                <w:rFonts w:ascii="Times New Roman" w:eastAsia="Times New Roman" w:hAnsi="Times New Roman" w:cs="Times New Roman"/>
                <w:color w:val="7030A0"/>
                <w:sz w:val="24"/>
                <w:szCs w:val="24"/>
                <w:vertAlign w:val="superscript"/>
                <w:lang w:val="ru-RU" w:eastAsia="ru-RU" w:bidi="ar-SA"/>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r>
      <w:tr w:rsidR="00906D60" w:rsidRPr="004D7E85" w:rsidTr="00906D60">
        <w:trPr>
          <w:trHeight w:hRule="exact" w:val="97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12</w:t>
            </w:r>
          </w:p>
        </w:tc>
        <w:tc>
          <w:tcPr>
            <w:tcW w:w="1983" w:type="dxa"/>
            <w:tcBorders>
              <w:top w:val="single" w:sz="6" w:space="0" w:color="auto"/>
              <w:left w:val="single" w:sz="6" w:space="0" w:color="auto"/>
              <w:bottom w:val="single" w:sz="6" w:space="0" w:color="auto"/>
              <w:right w:val="single" w:sz="6" w:space="0" w:color="auto"/>
            </w:tcBorders>
            <w:shd w:val="clear" w:color="auto" w:fill="FFFFFF"/>
            <w:vAlign w:val="center"/>
          </w:tcPr>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Предприятия</w:t>
            </w:r>
          </w:p>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общественного питания</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6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40</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169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193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120</w:t>
            </w:r>
          </w:p>
        </w:tc>
      </w:tr>
      <w:tr w:rsidR="00906D60" w:rsidRPr="004D7E85" w:rsidTr="00906D60">
        <w:trPr>
          <w:trHeight w:hRule="exact" w:val="56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Дом быта, раб. мест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r>
      <w:tr w:rsidR="00906D60" w:rsidRPr="004D7E85" w:rsidTr="00906D60">
        <w:trPr>
          <w:trHeight w:hRule="exact" w:val="322"/>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14</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Прачечные, кг</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290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290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254</w:t>
            </w:r>
          </w:p>
        </w:tc>
      </w:tr>
      <w:tr w:rsidR="00906D60" w:rsidRPr="004D7E85" w:rsidTr="00906D60">
        <w:trPr>
          <w:trHeight w:hRule="exact" w:val="240"/>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Бани, мест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w:t>
            </w:r>
          </w:p>
        </w:tc>
      </w:tr>
      <w:tr w:rsidR="00906D60" w:rsidRPr="004D7E85" w:rsidTr="00906D60">
        <w:trPr>
          <w:trHeight w:hRule="exact" w:val="563"/>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16</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Отделения связи, объект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30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Почтамт, объект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r w:rsidR="00906D60" w:rsidRPr="004D7E85" w:rsidTr="00906D60">
        <w:trPr>
          <w:trHeight w:hRule="exact" w:val="817"/>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18</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Отделения сберегательного банка, окно</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855"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8"/>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398"/>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1"/>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331"/>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274"/>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jc w:val="cente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left="41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tc>
      </w:tr>
    </w:tbl>
    <w:p w:rsidR="00906D60" w:rsidRPr="004D7E85" w:rsidRDefault="00906D60" w:rsidP="00394C89">
      <w:pPr>
        <w:shd w:val="clear" w:color="auto" w:fill="FFFFFF"/>
        <w:spacing w:before="293"/>
        <w:ind w:right="78"/>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Детские дошкольные учреждения</w:t>
      </w:r>
    </w:p>
    <w:p w:rsidR="00906D60" w:rsidRPr="004D7E85" w:rsidRDefault="00906D60" w:rsidP="00394C89">
      <w:pPr>
        <w:shd w:val="clear" w:color="auto" w:fill="FFFFFF"/>
        <w:ind w:right="78" w:firstLine="787"/>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В Имекский сельсовет необходимо предусмотреть </w:t>
      </w:r>
      <w:r w:rsidRPr="004D7E85">
        <w:rPr>
          <w:rFonts w:ascii="Times New Roman" w:eastAsia="Times New Roman" w:hAnsi="Times New Roman" w:cs="Times New Roman"/>
          <w:color w:val="7030A0"/>
          <w:spacing w:val="-2"/>
          <w:szCs w:val="28"/>
          <w:lang w:val="ru-RU" w:eastAsia="ru-RU" w:bidi="ar-SA"/>
        </w:rPr>
        <w:t xml:space="preserve">дополнительно 2 детских сада на 75 мест, в связи с увеличением численности на расчетный срок к тому же </w:t>
      </w:r>
      <w:r w:rsidRPr="004D7E85">
        <w:rPr>
          <w:rFonts w:ascii="Times New Roman" w:eastAsia="Times New Roman" w:hAnsi="Times New Roman" w:cs="Times New Roman"/>
          <w:color w:val="7030A0"/>
          <w:szCs w:val="28"/>
          <w:lang w:val="ru-RU" w:eastAsia="ru-RU" w:bidi="ar-SA"/>
        </w:rPr>
        <w:t>существующий детский сад перегружен.</w:t>
      </w:r>
    </w:p>
    <w:p w:rsidR="00906D60" w:rsidRPr="004D7E85" w:rsidRDefault="00906D60" w:rsidP="00394C89">
      <w:pPr>
        <w:shd w:val="clear" w:color="auto" w:fill="FFFFFF"/>
        <w:spacing w:before="5"/>
        <w:ind w:right="78"/>
        <w:jc w:val="both"/>
        <w:rPr>
          <w:rFonts w:ascii="Times New Roman" w:eastAsia="Times New Roman" w:hAnsi="Times New Roman" w:cs="Times New Roman"/>
          <w:b/>
          <w:bCs/>
          <w:i/>
          <w:color w:val="7030A0"/>
          <w:spacing w:val="-1"/>
          <w:szCs w:val="28"/>
          <w:lang w:val="ru-RU" w:eastAsia="ru-RU" w:bidi="ar-SA"/>
        </w:rPr>
      </w:pPr>
      <w:r w:rsidRPr="004D7E85">
        <w:rPr>
          <w:rFonts w:ascii="Times New Roman" w:eastAsia="Times New Roman" w:hAnsi="Times New Roman" w:cs="Times New Roman"/>
          <w:b/>
          <w:bCs/>
          <w:i/>
          <w:color w:val="7030A0"/>
          <w:spacing w:val="-1"/>
          <w:szCs w:val="28"/>
          <w:lang w:val="ru-RU" w:eastAsia="ru-RU" w:bidi="ar-SA"/>
        </w:rPr>
        <w:t>Открытые спортивные площадки</w:t>
      </w:r>
    </w:p>
    <w:p w:rsidR="00906D60" w:rsidRPr="004D7E85" w:rsidRDefault="00906D60" w:rsidP="00394C89">
      <w:pPr>
        <w:shd w:val="clear" w:color="auto" w:fill="FFFFFF"/>
        <w:spacing w:before="5"/>
        <w:ind w:right="78" w:firstLine="796"/>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1"/>
          <w:szCs w:val="28"/>
          <w:lang w:val="ru-RU" w:eastAsia="ru-RU" w:bidi="ar-SA"/>
        </w:rPr>
        <w:t xml:space="preserve"> </w:t>
      </w:r>
      <w:r w:rsidRPr="004D7E85">
        <w:rPr>
          <w:rFonts w:ascii="Times New Roman" w:eastAsia="Times New Roman" w:hAnsi="Times New Roman" w:cs="Times New Roman"/>
          <w:color w:val="7030A0"/>
          <w:spacing w:val="-1"/>
          <w:szCs w:val="28"/>
          <w:lang w:val="ru-RU" w:eastAsia="ru-RU" w:bidi="ar-SA"/>
        </w:rPr>
        <w:t xml:space="preserve">В виду того, что в Имекский сельсовет отсутствует открытые </w:t>
      </w:r>
      <w:r w:rsidRPr="004D7E85">
        <w:rPr>
          <w:rFonts w:ascii="Times New Roman" w:eastAsia="Times New Roman" w:hAnsi="Times New Roman" w:cs="Times New Roman"/>
          <w:color w:val="7030A0"/>
          <w:spacing w:val="-2"/>
          <w:szCs w:val="28"/>
          <w:lang w:val="ru-RU" w:eastAsia="ru-RU" w:bidi="ar-SA"/>
        </w:rPr>
        <w:t xml:space="preserve">спортивные площадки, то к расчетному сроку необходимо предусмотреть рядом со школой спортивное ядро </w:t>
      </w:r>
      <w:r w:rsidRPr="004D7E85">
        <w:rPr>
          <w:rFonts w:ascii="Times New Roman" w:eastAsia="Times New Roman" w:hAnsi="Times New Roman" w:cs="Times New Roman"/>
          <w:color w:val="7030A0"/>
          <w:szCs w:val="28"/>
          <w:lang w:val="ru-RU" w:eastAsia="ru-RU" w:bidi="ar-SA"/>
        </w:rPr>
        <w:t xml:space="preserve">упрощенного типа площадью </w:t>
      </w:r>
      <w:smartTag w:uri="urn:schemas-microsoft-com:office:smarttags" w:element="metricconverter">
        <w:smartTagPr>
          <w:attr w:name="ProductID" w:val="1 га"/>
        </w:smartTagPr>
        <w:r w:rsidRPr="004D7E85">
          <w:rPr>
            <w:rFonts w:ascii="Times New Roman" w:eastAsia="Times New Roman" w:hAnsi="Times New Roman" w:cs="Times New Roman"/>
            <w:color w:val="7030A0"/>
            <w:szCs w:val="28"/>
            <w:lang w:val="ru-RU" w:eastAsia="ru-RU" w:bidi="ar-SA"/>
          </w:rPr>
          <w:t>1 га</w:t>
        </w:r>
      </w:smartTag>
      <w:r w:rsidRPr="004D7E85">
        <w:rPr>
          <w:rFonts w:ascii="Times New Roman" w:eastAsia="Times New Roman" w:hAnsi="Times New Roman" w:cs="Times New Roman"/>
          <w:color w:val="7030A0"/>
          <w:szCs w:val="28"/>
          <w:lang w:val="ru-RU" w:eastAsia="ru-RU" w:bidi="ar-SA"/>
        </w:rPr>
        <w:t>.</w:t>
      </w:r>
    </w:p>
    <w:p w:rsidR="00906D60" w:rsidRPr="004D7E85" w:rsidRDefault="00906D60" w:rsidP="00394C89">
      <w:pPr>
        <w:shd w:val="clear" w:color="auto" w:fill="FFFFFF"/>
        <w:ind w:right="78"/>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Спорткомплекс</w:t>
      </w:r>
    </w:p>
    <w:p w:rsidR="00906D60" w:rsidRPr="004D7E85" w:rsidRDefault="00906D60" w:rsidP="00394C89">
      <w:pPr>
        <w:shd w:val="clear" w:color="auto" w:fill="FFFFFF"/>
        <w:ind w:right="78" w:firstLine="80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В Имекский сельсовет на расчетный срок необходимо будет предусмотреть спортивный комплекс, с бассейном и тренажерным залом.</w:t>
      </w:r>
    </w:p>
    <w:p w:rsidR="00906D60" w:rsidRPr="004D7E85" w:rsidRDefault="00906D60" w:rsidP="00394C89">
      <w:pPr>
        <w:shd w:val="clear" w:color="auto" w:fill="FFFFFF"/>
        <w:ind w:right="78"/>
        <w:jc w:val="both"/>
        <w:rPr>
          <w:rFonts w:ascii="Times New Roman" w:eastAsia="Times New Roman" w:hAnsi="Times New Roman" w:cs="Times New Roman"/>
          <w:b/>
          <w:bCs/>
          <w:i/>
          <w:color w:val="7030A0"/>
          <w:spacing w:val="-1"/>
          <w:szCs w:val="28"/>
          <w:lang w:val="ru-RU" w:eastAsia="ru-RU" w:bidi="ar-SA"/>
        </w:rPr>
      </w:pPr>
      <w:r w:rsidRPr="004D7E85">
        <w:rPr>
          <w:rFonts w:ascii="Times New Roman" w:eastAsia="Times New Roman" w:hAnsi="Times New Roman" w:cs="Times New Roman"/>
          <w:b/>
          <w:bCs/>
          <w:i/>
          <w:color w:val="7030A0"/>
          <w:spacing w:val="-1"/>
          <w:szCs w:val="28"/>
          <w:lang w:val="ru-RU" w:eastAsia="ru-RU" w:bidi="ar-SA"/>
        </w:rPr>
        <w:t>Районный дом культуры</w:t>
      </w:r>
    </w:p>
    <w:p w:rsidR="00906D60" w:rsidRPr="004D7E85" w:rsidRDefault="00906D60" w:rsidP="00394C89">
      <w:pPr>
        <w:shd w:val="clear" w:color="auto" w:fill="FFFFFF"/>
        <w:ind w:right="78" w:firstLine="71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1"/>
          <w:szCs w:val="28"/>
          <w:lang w:val="ru-RU" w:eastAsia="ru-RU" w:bidi="ar-SA"/>
        </w:rPr>
        <w:t xml:space="preserve"> </w:t>
      </w:r>
      <w:r w:rsidRPr="004D7E85">
        <w:rPr>
          <w:rFonts w:ascii="Times New Roman" w:eastAsia="Times New Roman" w:hAnsi="Times New Roman" w:cs="Times New Roman"/>
          <w:color w:val="7030A0"/>
          <w:spacing w:val="-1"/>
          <w:szCs w:val="28"/>
          <w:lang w:val="ru-RU" w:eastAsia="ru-RU" w:bidi="ar-SA"/>
        </w:rPr>
        <w:t xml:space="preserve">В Имекский сельсовет существующий Дом культуры к первой очереди </w:t>
      </w:r>
      <w:r w:rsidRPr="004D7E85">
        <w:rPr>
          <w:rFonts w:ascii="Times New Roman" w:eastAsia="Times New Roman" w:hAnsi="Times New Roman" w:cs="Times New Roman"/>
          <w:color w:val="7030A0"/>
          <w:spacing w:val="-2"/>
          <w:szCs w:val="28"/>
          <w:lang w:val="ru-RU" w:eastAsia="ru-RU" w:bidi="ar-SA"/>
        </w:rPr>
        <w:t>полностью обветшает, поэтому на первую очередь необходимо создать новый клуб на 300 мест.</w:t>
      </w:r>
      <w:r w:rsidRPr="004D7E85">
        <w:rPr>
          <w:rFonts w:ascii="Times New Roman" w:eastAsia="Times New Roman" w:hAnsi="Times New Roman" w:cs="Times New Roman"/>
          <w:color w:val="7030A0"/>
          <w:spacing w:val="-1"/>
          <w:szCs w:val="28"/>
          <w:lang w:val="ru-RU" w:eastAsia="ru-RU" w:bidi="ar-SA"/>
        </w:rPr>
        <w:t xml:space="preserve"> </w:t>
      </w:r>
    </w:p>
    <w:p w:rsidR="00906D60" w:rsidRPr="004D7E85" w:rsidRDefault="00906D60" w:rsidP="00394C89">
      <w:pPr>
        <w:shd w:val="clear" w:color="auto" w:fill="FFFFFF"/>
        <w:ind w:right="78"/>
        <w:jc w:val="both"/>
        <w:rPr>
          <w:rFonts w:ascii="Times New Roman" w:eastAsia="Times New Roman" w:hAnsi="Times New Roman" w:cs="Times New Roman"/>
          <w:b/>
          <w:bCs/>
          <w:i/>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Предприятия общественного питания</w:t>
      </w:r>
    </w:p>
    <w:p w:rsidR="00906D60" w:rsidRPr="004D7E85" w:rsidRDefault="00906D60" w:rsidP="00394C89">
      <w:pPr>
        <w:shd w:val="clear" w:color="auto" w:fill="FFFFFF"/>
        <w:ind w:right="78" w:firstLine="806"/>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В Имекский сельсовет, на расчетный срок необходимо будет построить столовую на 150 мест.</w:t>
      </w:r>
    </w:p>
    <w:p w:rsidR="00906D60" w:rsidRPr="004D7E85" w:rsidRDefault="00906D60" w:rsidP="00394C89">
      <w:pPr>
        <w:shd w:val="clear" w:color="auto" w:fill="FFFFFF"/>
        <w:ind w:right="78"/>
        <w:jc w:val="both"/>
        <w:rPr>
          <w:rFonts w:ascii="Times New Roman" w:eastAsia="Times New Roman" w:hAnsi="Times New Roman" w:cs="Times New Roman"/>
          <w:b/>
          <w:bCs/>
          <w:i/>
          <w:color w:val="7030A0"/>
          <w:spacing w:val="-3"/>
          <w:szCs w:val="28"/>
          <w:lang w:val="ru-RU" w:eastAsia="ru-RU" w:bidi="ar-SA"/>
        </w:rPr>
      </w:pPr>
      <w:r w:rsidRPr="004D7E85">
        <w:rPr>
          <w:rFonts w:ascii="Times New Roman" w:eastAsia="Times New Roman" w:hAnsi="Times New Roman" w:cs="Times New Roman"/>
          <w:b/>
          <w:bCs/>
          <w:i/>
          <w:color w:val="7030A0"/>
          <w:spacing w:val="-3"/>
          <w:szCs w:val="28"/>
          <w:lang w:val="ru-RU" w:eastAsia="ru-RU" w:bidi="ar-SA"/>
        </w:rPr>
        <w:t>Магазины</w:t>
      </w:r>
    </w:p>
    <w:p w:rsidR="00906D60" w:rsidRPr="004D7E85" w:rsidRDefault="00906D60" w:rsidP="00394C89">
      <w:pPr>
        <w:shd w:val="clear" w:color="auto" w:fill="FFFFFF"/>
        <w:ind w:right="78" w:firstLine="806"/>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3"/>
          <w:szCs w:val="28"/>
          <w:lang w:val="ru-RU" w:eastAsia="ru-RU" w:bidi="ar-SA"/>
        </w:rPr>
        <w:t xml:space="preserve">Сейчас на территории Имекский сельсовет существует 28 магазинов, на проектный срок </w:t>
      </w:r>
      <w:r w:rsidRPr="004D7E85">
        <w:rPr>
          <w:rFonts w:ascii="Times New Roman" w:eastAsia="Times New Roman" w:hAnsi="Times New Roman" w:cs="Times New Roman"/>
          <w:color w:val="7030A0"/>
          <w:szCs w:val="28"/>
          <w:lang w:val="ru-RU" w:eastAsia="ru-RU" w:bidi="ar-SA"/>
        </w:rPr>
        <w:t>планируется их увеличение до 36.</w:t>
      </w:r>
    </w:p>
    <w:p w:rsidR="00906D60" w:rsidRPr="004D7E85" w:rsidRDefault="00906D60" w:rsidP="00394C89">
      <w:pPr>
        <w:keepNext/>
        <w:tabs>
          <w:tab w:val="left" w:pos="540"/>
        </w:tabs>
        <w:jc w:val="both"/>
        <w:outlineLvl w:val="1"/>
        <w:rPr>
          <w:rFonts w:ascii="Times New Roman" w:eastAsia="Times New Roman" w:hAnsi="Times New Roman" w:cs="Times New Roman"/>
          <w:b/>
          <w:bCs/>
          <w:iCs/>
          <w:color w:val="7030A0"/>
          <w:szCs w:val="28"/>
          <w:lang w:val="ru-RU" w:eastAsia="ru-RU" w:bidi="ar-SA"/>
        </w:rPr>
      </w:pPr>
      <w:r w:rsidRPr="004D7E85">
        <w:rPr>
          <w:rFonts w:ascii="Times New Roman" w:eastAsia="Times New Roman" w:hAnsi="Times New Roman" w:cs="Times New Roman"/>
          <w:b/>
          <w:bCs/>
          <w:iCs/>
          <w:color w:val="7030A0"/>
          <w:szCs w:val="28"/>
          <w:lang w:val="ru-RU" w:eastAsia="ru-RU" w:bidi="ar-SA"/>
        </w:rPr>
        <w:t>5.5 Озеленение и благоустройство</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Озеленение является одним из основных факторов оздоровления села Партизанское и создания благоприятных условий отдыха населения. Зеленым насаждениям на территории села отводится важная роль ветро- снегозащиты. </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При формировании системы озеленения учитывается планировочная структура села и природный ландшафт.</w:t>
      </w:r>
    </w:p>
    <w:p w:rsidR="00906D60" w:rsidRPr="004D7E85" w:rsidRDefault="00906D60" w:rsidP="00394C89">
      <w:pPr>
        <w:tabs>
          <w:tab w:val="left" w:pos="0"/>
        </w:tabs>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i/>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Генеральный план предполагает объединение сложившихся зеленых объектов с новым проектируемым озеленением.  Лесные территории  предлагается благоустроить, проложить сеть прогулочных дорог в соответствии с направлениями основных путей движения пешеходов.</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Проектом предусматривается озеленение на участках санитарно-защитных зон от производственно-коммунальных предприятий, озеленение вдоль улиц.</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Основной задачей объемно – пространственной организации села является создание единой системы озелененных пространств во взаимосвязи с характером застройки, рельефом, малыми реками и лесопарками. Все зеленые насаждения делятся на насаждения общего пользования, ограниченного пользования и насаждения специального назначения. </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Насаждения ограниченного пользования – это территории общеобразовательных школ, дошкольных учреждений и зеленые насаждения общественных учреждений.</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Насаждения специального назначения – это зеленые насаждения санитарно защитных зон от промышленно - складских территорий и зеленые насаждения вдоль автомагистралей.</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Для повышения эстетических качеств и устойчивости насаждений к неблагоприятным воздействиям необходимо подбирать ассортимент древесных пород в зависимости от функционального назначения насаждений.</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лесопарковой зоне необходимо проведение мероприятий по благоустройству для предотвращения рекреационной дигрессии сосновых насаждений, очень чувствительных к уплотнению почвы и загрязнению среды.</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Для создания оптимальных санитарно-гигиенических условий в селе Партизанское большое значение имеет правильная организация защитных зон, служащих барьером для распространения производственных выбросов.</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Зеленые насаждения  с шершавыми, морщинистыми листьями и листьями, покрытыми тончайшими ворсинками, задерживают пыль и уменьшают запыленность воздуха. Наибольшей пылезащитной способностью обладает вяз. Хорошо удерживают пыль листья сирени, черемухи, бузины. </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Для озеленения на рекультивируемой территории рекомендуются газоустойчивые породы: вяз шершавый, клен остролистный, ива серебристая, тополь, черемуха.</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Существующие зеленые массивы на селитебной территории необходимо сохранить и благоустроить.</w:t>
      </w:r>
    </w:p>
    <w:p w:rsidR="00906D60" w:rsidRPr="004D7E85" w:rsidRDefault="00906D60" w:rsidP="00394C89">
      <w:pPr>
        <w:jc w:val="both"/>
        <w:rPr>
          <w:rFonts w:ascii="Times New Roman" w:eastAsia="Times New Roman" w:hAnsi="Times New Roman" w:cs="Times New Roman"/>
          <w:color w:val="7030A0"/>
          <w:sz w:val="32"/>
          <w:szCs w:val="32"/>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r w:rsidRPr="004D7E85">
        <w:rPr>
          <w:rFonts w:ascii="Times New Roman" w:eastAsia="Times New Roman" w:hAnsi="Times New Roman" w:cs="Times New Roman"/>
          <w:b/>
          <w:noProof/>
          <w:color w:val="7030A0"/>
          <w:sz w:val="24"/>
          <w:szCs w:val="24"/>
          <w:lang w:val="ru-RU" w:eastAsia="ru-RU" w:bidi="ar-SA"/>
        </w:rPr>
        <w:t>ГЛАВА V</w:t>
      </w:r>
      <w:r w:rsidRPr="004D7E85">
        <w:rPr>
          <w:rFonts w:ascii="Times New Roman" w:eastAsia="Times New Roman" w:hAnsi="Times New Roman" w:cs="Times New Roman"/>
          <w:b/>
          <w:noProof/>
          <w:color w:val="7030A0"/>
          <w:sz w:val="24"/>
          <w:szCs w:val="24"/>
          <w:lang w:eastAsia="ru-RU" w:bidi="ar-SA"/>
        </w:rPr>
        <w:t>I</w:t>
      </w:r>
      <w:r w:rsidRPr="004D7E85">
        <w:rPr>
          <w:rFonts w:ascii="Times New Roman" w:eastAsia="Times New Roman" w:hAnsi="Times New Roman" w:cs="Times New Roman"/>
          <w:b/>
          <w:noProof/>
          <w:color w:val="7030A0"/>
          <w:sz w:val="24"/>
          <w:szCs w:val="24"/>
          <w:lang w:val="ru-RU" w:eastAsia="ru-RU" w:bidi="ar-SA"/>
        </w:rPr>
        <w:t>. АРХИТЕКТУРНО – ПЛАНИРОВОЧНОЕ РЕШЕНИЕ</w:t>
      </w: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p>
    <w:p w:rsidR="00906D60" w:rsidRPr="004D7E85" w:rsidRDefault="00906D60" w:rsidP="00394C89">
      <w:pPr>
        <w:keepNext/>
        <w:jc w:val="both"/>
        <w:outlineLvl w:val="4"/>
        <w:rPr>
          <w:rFonts w:ascii="Times New Roman" w:eastAsia="Times New Roman" w:hAnsi="Times New Roman" w:cs="Times New Roman"/>
          <w:b/>
          <w:bCs/>
          <w:color w:val="7030A0"/>
          <w:szCs w:val="20"/>
          <w:lang w:val="ru-RU" w:eastAsia="ru-RU" w:bidi="ar-SA"/>
        </w:rPr>
      </w:pPr>
      <w:r w:rsidRPr="004D7E85">
        <w:rPr>
          <w:rFonts w:ascii="Times New Roman" w:eastAsia="Times New Roman" w:hAnsi="Times New Roman" w:cs="Times New Roman"/>
          <w:b/>
          <w:color w:val="7030A0"/>
          <w:szCs w:val="20"/>
          <w:lang w:val="ru-RU" w:eastAsia="ru-RU" w:bidi="ar-SA"/>
        </w:rPr>
        <w:t xml:space="preserve">6.1 Комплексная градостроительная оценка площадок </w:t>
      </w:r>
    </w:p>
    <w:p w:rsidR="00906D60" w:rsidRPr="004D7E85" w:rsidRDefault="00906D60" w:rsidP="00394C89">
      <w:pPr>
        <w:keepNext/>
        <w:tabs>
          <w:tab w:val="left" w:pos="540"/>
        </w:tabs>
        <w:jc w:val="both"/>
        <w:outlineLvl w:val="4"/>
        <w:rPr>
          <w:rFonts w:ascii="Times New Roman" w:eastAsia="Times New Roman" w:hAnsi="Times New Roman" w:cs="Times New Roman"/>
          <w:b/>
          <w:bCs/>
          <w:color w:val="7030A0"/>
          <w:szCs w:val="28"/>
          <w:lang w:val="ru-RU" w:eastAsia="ru-RU" w:bidi="ar-SA"/>
        </w:rPr>
      </w:pPr>
      <w:r w:rsidRPr="004D7E85">
        <w:rPr>
          <w:rFonts w:ascii="Times New Roman" w:eastAsia="Times New Roman" w:hAnsi="Times New Roman" w:cs="Times New Roman"/>
          <w:color w:val="7030A0"/>
          <w:szCs w:val="20"/>
          <w:lang w:val="ru-RU" w:eastAsia="ru-RU" w:bidi="ar-SA"/>
        </w:rPr>
        <w:tab/>
        <w:t>Комплексная градостроительная оценка предлагаемых площадок жилищного строительства произведена по их современному состоянию, современному использованию, положению на территории Имекский сельсовет  и необходимым инженерным мероприятиям. Новые площадки для жилой застройки предусмотрены в генплане, как выборочные в пределах селитебной территории, так и свободные от застройки.</w:t>
      </w:r>
    </w:p>
    <w:p w:rsidR="00906D60" w:rsidRPr="004D7E85" w:rsidRDefault="00906D60" w:rsidP="00394C89">
      <w:pPr>
        <w:ind w:firstLine="561"/>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Несмотря на компактность основного жилого массива, в целом застройка имеет рассредоточенный характер и разбросана по значительной площади, разделённой на два участка рекой. Протяженность села с юго-запада на северо-восток- 5 км., а с запада на восток-3,5 км.</w:t>
      </w:r>
    </w:p>
    <w:p w:rsidR="00906D60" w:rsidRPr="004D7E85" w:rsidRDefault="00906D60" w:rsidP="00394C89">
      <w:pPr>
        <w:ind w:firstLine="561"/>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Общая протяженность уличной сети</w:t>
      </w:r>
      <w:r w:rsidR="00835E3E">
        <w:rPr>
          <w:rFonts w:ascii="Times New Roman" w:eastAsia="Times New Roman" w:hAnsi="Times New Roman" w:cs="Times New Roman"/>
          <w:color w:val="7030A0"/>
          <w:szCs w:val="20"/>
          <w:lang w:val="ru-RU" w:eastAsia="ru-RU" w:bidi="ar-SA"/>
        </w:rPr>
        <w:t xml:space="preserve"> ____км, площадь </w:t>
      </w:r>
      <w:r w:rsidRPr="004D7E85">
        <w:rPr>
          <w:rFonts w:ascii="Times New Roman" w:eastAsia="Times New Roman" w:hAnsi="Times New Roman" w:cs="Times New Roman"/>
          <w:color w:val="7030A0"/>
          <w:szCs w:val="20"/>
          <w:lang w:val="ru-RU" w:eastAsia="ru-RU" w:bidi="ar-SA"/>
        </w:rPr>
        <w:t xml:space="preserve">га. </w:t>
      </w:r>
    </w:p>
    <w:p w:rsidR="00906D60" w:rsidRPr="004D7E85" w:rsidRDefault="00906D60" w:rsidP="00394C89">
      <w:pPr>
        <w:ind w:firstLine="561"/>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Общественный центр четко выраженный. Большинство общественных учреждений расположено по ул. Гагарина не образуя единого композиционного ансамбля. </w:t>
      </w:r>
    </w:p>
    <w:p w:rsidR="00906D60" w:rsidRPr="004D7E85" w:rsidRDefault="00906D60" w:rsidP="00394C89">
      <w:pPr>
        <w:ind w:firstLine="561"/>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Производственные и коммунально-складские предприятия размещены вдоль ул. Энергетиков, часто с нарушением санитарно-гигиенических норм.</w:t>
      </w:r>
    </w:p>
    <w:p w:rsidR="00906D60" w:rsidRPr="004D7E85" w:rsidRDefault="00906D60" w:rsidP="00394C89">
      <w:pPr>
        <w:ind w:firstLine="561"/>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В целом застройка села имеет ряд существенных недостатков, а именно: не четкое функциональное зонирование территории, искривленность и разнопрофильность большинства улиц, малая плотность застройки из за не рационального использования территории.</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        Жилищный фонд по состоянию на</w:t>
      </w:r>
      <w:r w:rsidR="00835E3E">
        <w:rPr>
          <w:rFonts w:ascii="Times New Roman" w:eastAsia="Times New Roman" w:hAnsi="Times New Roman" w:cs="Times New Roman"/>
          <w:color w:val="7030A0"/>
          <w:szCs w:val="20"/>
          <w:lang w:val="ru-RU" w:eastAsia="ru-RU" w:bidi="ar-SA"/>
        </w:rPr>
        <w:t xml:space="preserve"> 01.01.2008г. составляет -____</w:t>
      </w:r>
      <w:r w:rsidRPr="004D7E85">
        <w:rPr>
          <w:rFonts w:ascii="Times New Roman" w:eastAsia="Times New Roman" w:hAnsi="Times New Roman" w:cs="Times New Roman"/>
          <w:color w:val="7030A0"/>
          <w:szCs w:val="20"/>
          <w:lang w:val="ru-RU" w:eastAsia="ru-RU" w:bidi="ar-SA"/>
        </w:rPr>
        <w:t>м</w:t>
      </w:r>
      <w:r w:rsidRPr="004D7E85">
        <w:rPr>
          <w:rFonts w:ascii="Times New Roman" w:eastAsia="Times New Roman" w:hAnsi="Times New Roman" w:cs="Times New Roman"/>
          <w:color w:val="7030A0"/>
          <w:szCs w:val="20"/>
          <w:vertAlign w:val="superscript"/>
          <w:lang w:val="ru-RU" w:eastAsia="ru-RU" w:bidi="ar-SA"/>
        </w:rPr>
        <w:t xml:space="preserve">2 </w:t>
      </w:r>
      <w:r w:rsidRPr="004D7E85">
        <w:rPr>
          <w:rFonts w:ascii="Times New Roman" w:eastAsia="Times New Roman" w:hAnsi="Times New Roman" w:cs="Times New Roman"/>
          <w:color w:val="7030A0"/>
          <w:szCs w:val="20"/>
          <w:lang w:val="ru-RU" w:eastAsia="ru-RU" w:bidi="ar-SA"/>
        </w:rPr>
        <w:t>общей площади, в основном 1-этажный, усад</w:t>
      </w:r>
      <w:r w:rsidR="00835E3E">
        <w:rPr>
          <w:rFonts w:ascii="Times New Roman" w:eastAsia="Times New Roman" w:hAnsi="Times New Roman" w:cs="Times New Roman"/>
          <w:color w:val="7030A0"/>
          <w:szCs w:val="20"/>
          <w:lang w:val="ru-RU" w:eastAsia="ru-RU" w:bidi="ar-SA"/>
        </w:rPr>
        <w:t>ебный. Часть строений 60% _____</w:t>
      </w:r>
      <w:r w:rsidRPr="004D7E85">
        <w:rPr>
          <w:rFonts w:ascii="Times New Roman" w:eastAsia="Times New Roman" w:hAnsi="Times New Roman" w:cs="Times New Roman"/>
          <w:color w:val="7030A0"/>
          <w:szCs w:val="20"/>
          <w:lang w:val="ru-RU" w:eastAsia="ru-RU" w:bidi="ar-SA"/>
        </w:rPr>
        <w:t xml:space="preserve"> тыс.м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общей площади) находится в ветхом состоянии. </w:t>
      </w:r>
    </w:p>
    <w:p w:rsidR="00906D60" w:rsidRPr="004D7E85" w:rsidRDefault="00835E3E" w:rsidP="00394C89">
      <w:pPr>
        <w:ind w:firstLine="567"/>
        <w:jc w:val="both"/>
        <w:rPr>
          <w:rFonts w:ascii="Times New Roman" w:eastAsia="Times New Roman" w:hAnsi="Times New Roman" w:cs="Times New Roman"/>
          <w:color w:val="7030A0"/>
          <w:szCs w:val="20"/>
          <w:lang w:val="ru-RU" w:eastAsia="ru-RU" w:bidi="ar-SA"/>
        </w:rPr>
      </w:pPr>
      <w:r>
        <w:rPr>
          <w:rFonts w:ascii="Times New Roman" w:eastAsia="Times New Roman" w:hAnsi="Times New Roman" w:cs="Times New Roman"/>
          <w:color w:val="7030A0"/>
          <w:szCs w:val="20"/>
          <w:lang w:val="ru-RU" w:eastAsia="ru-RU" w:bidi="ar-SA"/>
        </w:rPr>
        <w:t>Плотность жилого фонда _____</w:t>
      </w:r>
      <w:r w:rsidR="00906D60" w:rsidRPr="004D7E85">
        <w:rPr>
          <w:rFonts w:ascii="Times New Roman" w:eastAsia="Times New Roman" w:hAnsi="Times New Roman" w:cs="Times New Roman"/>
          <w:color w:val="7030A0"/>
          <w:szCs w:val="20"/>
          <w:lang w:val="ru-RU" w:eastAsia="ru-RU" w:bidi="ar-SA"/>
        </w:rPr>
        <w:t>м</w:t>
      </w:r>
      <w:r w:rsidR="00906D60" w:rsidRPr="004D7E85">
        <w:rPr>
          <w:rFonts w:ascii="Times New Roman" w:eastAsia="Times New Roman" w:hAnsi="Times New Roman" w:cs="Times New Roman"/>
          <w:color w:val="7030A0"/>
          <w:szCs w:val="20"/>
          <w:vertAlign w:val="superscript"/>
          <w:lang w:val="ru-RU" w:eastAsia="ru-RU" w:bidi="ar-SA"/>
        </w:rPr>
        <w:t>2</w:t>
      </w:r>
      <w:r w:rsidR="00906D60" w:rsidRPr="004D7E85">
        <w:rPr>
          <w:rFonts w:ascii="Times New Roman" w:eastAsia="Times New Roman" w:hAnsi="Times New Roman" w:cs="Times New Roman"/>
          <w:color w:val="7030A0"/>
          <w:szCs w:val="20"/>
          <w:lang w:val="ru-RU" w:eastAsia="ru-RU" w:bidi="ar-SA"/>
        </w:rPr>
        <w:t>/га.</w:t>
      </w:r>
    </w:p>
    <w:p w:rsidR="00906D60" w:rsidRPr="004D7E85" w:rsidRDefault="00906D60" w:rsidP="00394C89">
      <w:pPr>
        <w:ind w:firstLine="426"/>
        <w:jc w:val="both"/>
        <w:rPr>
          <w:rFonts w:ascii="Times New Roman" w:eastAsia="Times New Roman" w:hAnsi="Times New Roman" w:cs="Times New Roman"/>
          <w:color w:val="7030A0"/>
          <w:szCs w:val="28"/>
          <w:lang w:val="ru-RU" w:eastAsia="ru-RU" w:bidi="ar-SA"/>
        </w:rPr>
      </w:pPr>
    </w:p>
    <w:p w:rsidR="00906D60" w:rsidRPr="004D7E85" w:rsidRDefault="00906D60" w:rsidP="00394C89">
      <w:pPr>
        <w:keepNext/>
        <w:tabs>
          <w:tab w:val="left" w:pos="540"/>
        </w:tabs>
        <w:jc w:val="both"/>
        <w:outlineLvl w:val="4"/>
        <w:rPr>
          <w:rFonts w:ascii="Times New Roman" w:eastAsia="Times New Roman" w:hAnsi="Times New Roman" w:cs="Times New Roman"/>
          <w:b/>
          <w:bCs/>
          <w:color w:val="7030A0"/>
          <w:szCs w:val="28"/>
          <w:lang w:val="ru-RU" w:eastAsia="ru-RU" w:bidi="ar-SA"/>
        </w:rPr>
      </w:pPr>
      <w:bookmarkStart w:id="24" w:name="_Toc208975524"/>
      <w:r w:rsidRPr="004D7E85">
        <w:rPr>
          <w:rFonts w:ascii="Times New Roman" w:eastAsia="Times New Roman" w:hAnsi="Times New Roman" w:cs="Times New Roman"/>
          <w:b/>
          <w:bCs/>
          <w:color w:val="7030A0"/>
          <w:szCs w:val="28"/>
          <w:lang w:val="ru-RU" w:eastAsia="ru-RU" w:bidi="ar-SA"/>
        </w:rPr>
        <w:lastRenderedPageBreak/>
        <w:t>6.2</w:t>
      </w:r>
      <w:r w:rsidRPr="004D7E85">
        <w:rPr>
          <w:rFonts w:ascii="Times New Roman" w:eastAsia="Times New Roman" w:hAnsi="Times New Roman" w:cs="Times New Roman"/>
          <w:b/>
          <w:bCs/>
          <w:color w:val="7030A0"/>
          <w:szCs w:val="28"/>
          <w:lang w:val="ru-RU" w:eastAsia="ru-RU" w:bidi="ar-SA"/>
        </w:rPr>
        <w:tab/>
        <w:t>Функциональная организация территории</w:t>
      </w:r>
      <w:bookmarkEnd w:id="24"/>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Селитебные территории занимают большую часть села. По плотности застройки селитебная территория делится на малоэтажное (двух этажная застройка) и индивидуальное жилищное строительство (одно - двух этажна</w:t>
      </w:r>
      <w:r w:rsidR="00835E3E">
        <w:rPr>
          <w:rFonts w:ascii="Times New Roman" w:eastAsia="Times New Roman" w:hAnsi="Times New Roman" w:cs="Times New Roman"/>
          <w:color w:val="7030A0"/>
          <w:szCs w:val="28"/>
          <w:lang w:val="ru-RU" w:eastAsia="ru-RU" w:bidi="ar-SA"/>
        </w:rPr>
        <w:t>я с приусадебными участками 10-3</w:t>
      </w:r>
      <w:r w:rsidRPr="004D7E85">
        <w:rPr>
          <w:rFonts w:ascii="Times New Roman" w:eastAsia="Times New Roman" w:hAnsi="Times New Roman" w:cs="Times New Roman"/>
          <w:color w:val="7030A0"/>
          <w:szCs w:val="28"/>
          <w:lang w:val="ru-RU" w:eastAsia="ru-RU" w:bidi="ar-SA"/>
        </w:rPr>
        <w:t>0 соток).</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Генеральным планом предлагаются следующие решения по функциональному зонированию и объемно – пространственной организации села:</w:t>
      </w:r>
    </w:p>
    <w:p w:rsidR="00906D60" w:rsidRPr="004D7E85" w:rsidRDefault="00906D60" w:rsidP="00E35AAA">
      <w:pPr>
        <w:numPr>
          <w:ilvl w:val="0"/>
          <w:numId w:val="9"/>
        </w:numPr>
        <w:ind w:left="993" w:hanging="426"/>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Выборочная реконструкция жилого фонда, соответствующая современным требованиям по комфортности проживания и внешнему облику.</w:t>
      </w:r>
    </w:p>
    <w:p w:rsidR="00906D60" w:rsidRPr="004D7E85" w:rsidRDefault="00906D60" w:rsidP="00E35AAA">
      <w:pPr>
        <w:numPr>
          <w:ilvl w:val="0"/>
          <w:numId w:val="9"/>
        </w:numPr>
        <w:ind w:left="993" w:hanging="426"/>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Развитие рекреационных территорий на базе существующих лесов в пределах границы села.</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r w:rsidRPr="004D7E85">
        <w:rPr>
          <w:rFonts w:ascii="Times New Roman" w:eastAsia="Times New Roman" w:hAnsi="Times New Roman" w:cs="Times New Roman"/>
          <w:b/>
          <w:noProof/>
          <w:color w:val="7030A0"/>
          <w:sz w:val="24"/>
          <w:szCs w:val="24"/>
          <w:lang w:val="ru-RU" w:eastAsia="ru-RU" w:bidi="ar-SA"/>
        </w:rPr>
        <w:t>ГЛАВА VII.  ТРАНСПОРТ И УЛИЧНО-ДОРОЖНАЯ СЕТЬ</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bookmarkStart w:id="25" w:name="_Toc126050157"/>
      <w:bookmarkStart w:id="26" w:name="_Toc152384138"/>
      <w:bookmarkStart w:id="27" w:name="_Toc208975532"/>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jc w:val="both"/>
        <w:rPr>
          <w:rFonts w:ascii="Times New Roman" w:eastAsia="Times New Roman" w:hAnsi="Times New Roman" w:cs="Times New Roman"/>
          <w:b/>
          <w:bCs/>
          <w:color w:val="7030A0"/>
          <w:szCs w:val="28"/>
          <w:lang w:val="ru-RU" w:eastAsia="ru-RU" w:bidi="ar-SA"/>
        </w:rPr>
      </w:pPr>
      <w:r w:rsidRPr="004D7E85">
        <w:rPr>
          <w:rFonts w:ascii="Times New Roman" w:eastAsia="Times New Roman" w:hAnsi="Times New Roman" w:cs="Times New Roman"/>
          <w:b/>
          <w:bCs/>
          <w:color w:val="7030A0"/>
          <w:szCs w:val="28"/>
          <w:lang w:val="ru-RU" w:eastAsia="ru-RU" w:bidi="ar-SA"/>
        </w:rPr>
        <w:t>7.1 Улично-дорожная сеть</w:t>
      </w:r>
      <w:bookmarkEnd w:id="25"/>
      <w:bookmarkEnd w:id="26"/>
      <w:bookmarkEnd w:id="27"/>
    </w:p>
    <w:p w:rsidR="00906D60" w:rsidRPr="004D7E85" w:rsidRDefault="00906D60" w:rsidP="00394C89">
      <w:pPr>
        <w:jc w:val="both"/>
        <w:outlineLvl w:val="0"/>
        <w:rPr>
          <w:rFonts w:ascii="Times New Roman" w:eastAsia="Times New Roman" w:hAnsi="Times New Roman" w:cs="Times New Roman"/>
          <w:b/>
          <w:i/>
          <w:color w:val="7030A0"/>
          <w:szCs w:val="28"/>
          <w:lang w:val="ru-RU" w:eastAsia="ru-RU" w:bidi="ar-SA"/>
        </w:rPr>
      </w:pPr>
      <w:r w:rsidRPr="004D7E85">
        <w:rPr>
          <w:rFonts w:ascii="Times New Roman" w:eastAsia="Times New Roman" w:hAnsi="Times New Roman" w:cs="Times New Roman"/>
          <w:b/>
          <w:i/>
          <w:color w:val="7030A0"/>
          <w:szCs w:val="28"/>
          <w:lang w:val="ru-RU" w:eastAsia="ru-RU" w:bidi="ar-SA"/>
        </w:rPr>
        <w:t>Современное состояние</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Главные недостатки улично-дорожной сети села: искривленность и разнопрофильность улиц, низкий уровень благоустройства, покрытие асфальтовое только по главной улице, а в малоэтажной застройке в основном отсутствует.</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Остановочные пункты находятся в пешеходной доступности только для 50% жителей села.</w:t>
      </w:r>
    </w:p>
    <w:p w:rsidR="00906D60" w:rsidRPr="004D7E85" w:rsidRDefault="00906D60" w:rsidP="00394C89">
      <w:pPr>
        <w:ind w:firstLine="708"/>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Улично-дорожная сеть выделяется по классификации в соответствии со СниП 2.07.01-89*:</w:t>
      </w:r>
    </w:p>
    <w:p w:rsidR="00906D60" w:rsidRPr="004D7E85" w:rsidRDefault="00906D60" w:rsidP="00394C89">
      <w:pPr>
        <w:numPr>
          <w:ilvl w:val="0"/>
          <w:numId w:val="1"/>
        </w:numPr>
        <w:ind w:left="0"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b/>
          <w:i/>
          <w:color w:val="7030A0"/>
          <w:szCs w:val="20"/>
          <w:lang w:val="ru-RU" w:eastAsia="ru-RU" w:bidi="ar-SA"/>
        </w:rPr>
        <w:t>главная дорога</w:t>
      </w:r>
      <w:r w:rsidRPr="004D7E85">
        <w:rPr>
          <w:rFonts w:ascii="Times New Roman" w:eastAsia="Times New Roman" w:hAnsi="Times New Roman" w:cs="Times New Roman"/>
          <w:color w:val="7030A0"/>
          <w:szCs w:val="20"/>
          <w:lang w:val="ru-RU" w:eastAsia="ru-RU" w:bidi="ar-SA"/>
        </w:rPr>
        <w:t xml:space="preserve"> - связь сельского поселения с внешними дорогами общей сети;</w:t>
      </w:r>
    </w:p>
    <w:p w:rsidR="00906D60" w:rsidRPr="004D7E85" w:rsidRDefault="00906D60" w:rsidP="00394C89">
      <w:pPr>
        <w:numPr>
          <w:ilvl w:val="0"/>
          <w:numId w:val="1"/>
        </w:numPr>
        <w:ind w:left="0"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b/>
          <w:i/>
          <w:color w:val="7030A0"/>
          <w:szCs w:val="20"/>
          <w:lang w:val="ru-RU" w:eastAsia="ru-RU" w:bidi="ar-SA"/>
        </w:rPr>
        <w:t>основная улица</w:t>
      </w:r>
      <w:r w:rsidRPr="004D7E85">
        <w:rPr>
          <w:rFonts w:ascii="Times New Roman" w:eastAsia="Times New Roman" w:hAnsi="Times New Roman" w:cs="Times New Roman"/>
          <w:color w:val="7030A0"/>
          <w:szCs w:val="20"/>
          <w:lang w:val="ru-RU" w:eastAsia="ru-RU" w:bidi="ar-SA"/>
        </w:rPr>
        <w:t xml:space="preserve"> в жилой застройке - связь внутри жилых территорий  с главной улицей по направлениям с интенсивным движением;</w:t>
      </w:r>
    </w:p>
    <w:p w:rsidR="00906D60" w:rsidRPr="004D7E85" w:rsidRDefault="00906D60" w:rsidP="00394C89">
      <w:pPr>
        <w:numPr>
          <w:ilvl w:val="0"/>
          <w:numId w:val="1"/>
        </w:numPr>
        <w:ind w:left="0"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b/>
          <w:i/>
          <w:color w:val="7030A0"/>
          <w:szCs w:val="20"/>
          <w:lang w:val="ru-RU" w:eastAsia="ru-RU" w:bidi="ar-SA"/>
        </w:rPr>
        <w:lastRenderedPageBreak/>
        <w:t>второстепенные улицы</w:t>
      </w:r>
      <w:r w:rsidRPr="004D7E85">
        <w:rPr>
          <w:rFonts w:ascii="Times New Roman" w:eastAsia="Times New Roman" w:hAnsi="Times New Roman" w:cs="Times New Roman"/>
          <w:color w:val="7030A0"/>
          <w:szCs w:val="20"/>
          <w:lang w:val="ru-RU" w:eastAsia="ru-RU" w:bidi="ar-SA"/>
        </w:rPr>
        <w:t xml:space="preserve"> (переулки) в жилой застройке – связь между основными и жилыми улицами;</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На главную улицу выходит сеть второстепенных улиц и дорог социальной инфраструктуры</w:t>
      </w:r>
      <w:r w:rsidR="006F0B39">
        <w:rPr>
          <w:rFonts w:ascii="Times New Roman" w:eastAsia="Times New Roman" w:hAnsi="Times New Roman" w:cs="Times New Roman"/>
          <w:color w:val="7030A0"/>
          <w:szCs w:val="20"/>
          <w:lang w:val="ru-RU" w:eastAsia="ru-RU" w:bidi="ar-SA"/>
        </w:rPr>
        <w:t xml:space="preserve"> ____</w:t>
      </w:r>
      <w:r w:rsidRPr="004D7E85">
        <w:rPr>
          <w:rFonts w:ascii="Times New Roman" w:eastAsia="Times New Roman" w:hAnsi="Times New Roman" w:cs="Times New Roman"/>
          <w:color w:val="7030A0"/>
          <w:szCs w:val="20"/>
          <w:lang w:val="ru-RU" w:eastAsia="ru-RU" w:bidi="ar-SA"/>
        </w:rPr>
        <w:t>, которые обеспечивают связь жилых и промышленных территорий с главной улично-дорожной сетью села Партизанское и с внешней дорожной сетью.</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Превышение берегов р. над руслом реки в пределах села составляет около 60 м на окраинах, а в центральной части рельеф благоприятен для транспортного строительства.</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Производственно-коммунальные зоны размещаются вдоль улиц Энергетиков  и Кравченко.</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Под улицами и дорогами занято 28,44 га (3,76 %) поселковой территории. Протяженность уличн</w:t>
      </w:r>
      <w:r w:rsidR="006F0B39">
        <w:rPr>
          <w:rFonts w:ascii="Times New Roman" w:eastAsia="Times New Roman" w:hAnsi="Times New Roman" w:cs="Times New Roman"/>
          <w:color w:val="7030A0"/>
          <w:szCs w:val="20"/>
          <w:lang w:val="ru-RU" w:eastAsia="ru-RU" w:bidi="ar-SA"/>
        </w:rPr>
        <w:t>о-дорожной сети составляет ____</w:t>
      </w:r>
      <w:r w:rsidRPr="004D7E85">
        <w:rPr>
          <w:rFonts w:ascii="Times New Roman" w:eastAsia="Times New Roman" w:hAnsi="Times New Roman" w:cs="Times New Roman"/>
          <w:color w:val="7030A0"/>
          <w:szCs w:val="20"/>
          <w:lang w:val="ru-RU" w:eastAsia="ru-RU" w:bidi="ar-SA"/>
        </w:rPr>
        <w:t>км.</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Плотность улич</w:t>
      </w:r>
      <w:r w:rsidR="006F0B39">
        <w:rPr>
          <w:rFonts w:ascii="Times New Roman" w:eastAsia="Times New Roman" w:hAnsi="Times New Roman" w:cs="Times New Roman"/>
          <w:color w:val="7030A0"/>
          <w:szCs w:val="20"/>
          <w:lang w:val="ru-RU" w:eastAsia="ru-RU" w:bidi="ar-SA"/>
        </w:rPr>
        <w:t xml:space="preserve">но-дорожной сети составляет </w:t>
      </w:r>
      <w:r w:rsidRPr="004D7E85">
        <w:rPr>
          <w:rFonts w:ascii="Times New Roman" w:eastAsia="Times New Roman" w:hAnsi="Times New Roman" w:cs="Times New Roman"/>
          <w:color w:val="7030A0"/>
          <w:szCs w:val="20"/>
          <w:lang w:val="ru-RU" w:eastAsia="ru-RU" w:bidi="ar-SA"/>
        </w:rPr>
        <w:t xml:space="preserve"> км/км</w:t>
      </w:r>
      <w:r w:rsidRPr="004D7E85">
        <w:rPr>
          <w:rFonts w:ascii="Times New Roman" w:eastAsia="Times New Roman" w:hAnsi="Times New Roman" w:cs="Times New Roman"/>
          <w:color w:val="7030A0"/>
          <w:szCs w:val="20"/>
          <w:vertAlign w:val="superscript"/>
          <w:lang w:val="ru-RU" w:eastAsia="ru-RU" w:bidi="ar-SA"/>
        </w:rPr>
        <w:t>2</w:t>
      </w:r>
      <w:r w:rsidR="006F0B39">
        <w:rPr>
          <w:rFonts w:ascii="Times New Roman" w:eastAsia="Times New Roman" w:hAnsi="Times New Roman" w:cs="Times New Roman"/>
          <w:color w:val="7030A0"/>
          <w:szCs w:val="20"/>
          <w:lang w:val="ru-RU" w:eastAsia="ru-RU" w:bidi="ar-SA"/>
        </w:rPr>
        <w:t xml:space="preserve"> общей территории села и </w:t>
      </w:r>
      <w:r w:rsidRPr="004D7E85">
        <w:rPr>
          <w:rFonts w:ascii="Times New Roman" w:eastAsia="Times New Roman" w:hAnsi="Times New Roman" w:cs="Times New Roman"/>
          <w:color w:val="7030A0"/>
          <w:szCs w:val="20"/>
          <w:lang w:val="ru-RU" w:eastAsia="ru-RU" w:bidi="ar-SA"/>
        </w:rPr>
        <w:t xml:space="preserve"> км/км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селитебной территории села.</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По улицам: </w:t>
      </w:r>
      <w:r w:rsidR="006F0B39">
        <w:rPr>
          <w:rFonts w:ascii="Times New Roman" w:eastAsia="Times New Roman" w:hAnsi="Times New Roman" w:cs="Times New Roman"/>
          <w:color w:val="7030A0"/>
          <w:szCs w:val="20"/>
          <w:lang w:val="ru-RU" w:eastAsia="ru-RU" w:bidi="ar-SA"/>
        </w:rPr>
        <w:t>______</w:t>
      </w:r>
      <w:r w:rsidRPr="004D7E85">
        <w:rPr>
          <w:rFonts w:ascii="Times New Roman" w:eastAsia="Times New Roman" w:hAnsi="Times New Roman" w:cs="Times New Roman"/>
          <w:color w:val="7030A0"/>
          <w:szCs w:val="20"/>
          <w:lang w:val="ru-RU" w:eastAsia="ru-RU" w:bidi="ar-SA"/>
        </w:rPr>
        <w:t>осуществляется обслуживание жителей местным автобусным транспортом. Остановочные пункты находятся в пешеходной доступности только для 50%  жителей села.</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Коэффициент обслуживания застроенной территории села общественным транспортом составляет 0,32.</w:t>
      </w:r>
    </w:p>
    <w:p w:rsidR="00906D60" w:rsidRPr="004D7E85" w:rsidRDefault="00906D60" w:rsidP="00394C89">
      <w:pPr>
        <w:ind w:firstLine="708"/>
        <w:jc w:val="both"/>
        <w:rPr>
          <w:rFonts w:ascii="Times New Roman" w:eastAsia="Times New Roman" w:hAnsi="Times New Roman" w:cs="Times New Roman"/>
          <w:color w:val="7030A0"/>
          <w:szCs w:val="18"/>
          <w:lang w:val="ru-RU" w:eastAsia="ru-RU" w:bidi="ar-SA"/>
        </w:rPr>
      </w:pPr>
      <w:r w:rsidRPr="004D7E85">
        <w:rPr>
          <w:rFonts w:ascii="Times New Roman" w:eastAsia="Times New Roman" w:hAnsi="Times New Roman" w:cs="Times New Roman"/>
          <w:color w:val="7030A0"/>
          <w:szCs w:val="28"/>
          <w:lang w:val="ru-RU" w:eastAsia="ru-RU" w:bidi="ar-SA"/>
        </w:rPr>
        <w:t>Этот показатель показывает отношение протяженности</w:t>
      </w:r>
      <w:r w:rsidRPr="004D7E85">
        <w:rPr>
          <w:rFonts w:ascii="Times New Roman" w:eastAsia="Times New Roman" w:hAnsi="Times New Roman" w:cs="Times New Roman"/>
          <w:color w:val="7030A0"/>
          <w:szCs w:val="28"/>
          <w:vertAlign w:val="superscript"/>
          <w:lang w:val="ru-RU" w:eastAsia="ru-RU" w:bidi="ar-SA"/>
        </w:rPr>
        <w:t xml:space="preserve">  </w:t>
      </w:r>
      <w:r w:rsidRPr="004D7E85">
        <w:rPr>
          <w:rFonts w:ascii="Times New Roman" w:eastAsia="Times New Roman" w:hAnsi="Times New Roman" w:cs="Times New Roman"/>
          <w:color w:val="7030A0"/>
          <w:szCs w:val="28"/>
          <w:lang w:val="ru-RU" w:eastAsia="ru-RU" w:bidi="ar-SA"/>
        </w:rPr>
        <w:t xml:space="preserve">улиц, по которым проходит общественный транспорт, к общей протяженности всех улиц, чем этот показатель ближе к 1, тем лучше - для большего числа жителей расстояние от места жительства до места посадки, или протяженность следования будет короче. </w:t>
      </w:r>
      <w:r w:rsidRPr="004D7E85">
        <w:rPr>
          <w:rFonts w:ascii="Times New Roman" w:eastAsia="Times New Roman" w:hAnsi="Times New Roman" w:cs="Times New Roman"/>
          <w:color w:val="7030A0"/>
          <w:szCs w:val="28"/>
          <w:lang w:val="ru-RU" w:eastAsia="ru-RU" w:bidi="ar-SA"/>
        </w:rPr>
        <w:tab/>
      </w:r>
      <w:r w:rsidRPr="004D7E85">
        <w:rPr>
          <w:rFonts w:ascii="Times New Roman" w:eastAsia="Times New Roman" w:hAnsi="Times New Roman" w:cs="Times New Roman"/>
          <w:color w:val="7030A0"/>
          <w:szCs w:val="18"/>
          <w:lang w:val="ru-RU" w:eastAsia="ru-RU" w:bidi="ar-SA"/>
        </w:rPr>
        <w:tab/>
      </w:r>
      <w:r w:rsidRPr="004D7E85">
        <w:rPr>
          <w:rFonts w:ascii="Times New Roman" w:eastAsia="Times New Roman" w:hAnsi="Times New Roman" w:cs="Times New Roman"/>
          <w:color w:val="7030A0"/>
          <w:szCs w:val="18"/>
          <w:lang w:val="ru-RU" w:eastAsia="ru-RU" w:bidi="ar-SA"/>
        </w:rPr>
        <w:tab/>
      </w:r>
    </w:p>
    <w:p w:rsidR="00906D60" w:rsidRPr="004D7E85" w:rsidRDefault="00906D60" w:rsidP="00394C89">
      <w:pPr>
        <w:ind w:firstLine="70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Маршруты следования общественного транспорта  приведены в таблице.</w:t>
      </w:r>
    </w:p>
    <w:p w:rsidR="00906D60" w:rsidRPr="004D7E85" w:rsidRDefault="00906D60" w:rsidP="00394C89">
      <w:pPr>
        <w:ind w:left="6372"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Таблица № 7.1</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1"/>
        <w:gridCol w:w="2405"/>
        <w:gridCol w:w="1417"/>
        <w:gridCol w:w="1511"/>
        <w:gridCol w:w="1385"/>
        <w:gridCol w:w="176"/>
        <w:gridCol w:w="1446"/>
      </w:tblGrid>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Номер </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маршрута</w:t>
            </w: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 xml:space="preserve">  Какой </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 xml:space="preserve"> организации</w:t>
            </w: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Количество</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автобусов</w:t>
            </w: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 xml:space="preserve">Интервал </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Между</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маршрутами</w:t>
            </w: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 xml:space="preserve">Схема </w:t>
            </w:r>
            <w:r w:rsidRPr="004D7E85">
              <w:rPr>
                <w:rFonts w:ascii="Times New Roman" w:eastAsia="Times New Roman" w:hAnsi="Times New Roman" w:cs="Times New Roman"/>
                <w:color w:val="7030A0"/>
                <w:sz w:val="24"/>
                <w:szCs w:val="24"/>
                <w:lang w:val="ru-RU" w:eastAsia="ru-RU" w:bidi="ar-SA"/>
              </w:rPr>
              <w:lastRenderedPageBreak/>
              <w:t>движения</w:t>
            </w: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примечания</w:t>
            </w:r>
          </w:p>
        </w:tc>
      </w:tr>
      <w:tr w:rsidR="00906D60" w:rsidRPr="004D7E85" w:rsidTr="00906D60">
        <w:tc>
          <w:tcPr>
            <w:tcW w:w="9933" w:type="dxa"/>
            <w:gridSpan w:val="7"/>
          </w:tcPr>
          <w:p w:rsidR="00906D60" w:rsidRPr="004D7E85" w:rsidRDefault="00906D60" w:rsidP="00394C89">
            <w:pPr>
              <w:jc w:val="center"/>
              <w:rPr>
                <w:rFonts w:ascii="Times New Roman" w:eastAsia="Times New Roman" w:hAnsi="Times New Roman" w:cs="Times New Roman"/>
                <w:b/>
                <w:color w:val="7030A0"/>
                <w:sz w:val="24"/>
                <w:szCs w:val="24"/>
                <w:lang w:val="ru-RU" w:eastAsia="ru-RU" w:bidi="ar-SA"/>
              </w:rPr>
            </w:pPr>
            <w:r w:rsidRPr="004D7E85">
              <w:rPr>
                <w:rFonts w:ascii="Times New Roman" w:eastAsia="Times New Roman" w:hAnsi="Times New Roman" w:cs="Times New Roman"/>
                <w:b/>
                <w:color w:val="7030A0"/>
                <w:sz w:val="24"/>
                <w:szCs w:val="24"/>
                <w:lang w:val="ru-RU" w:eastAsia="ru-RU" w:bidi="ar-SA"/>
              </w:rPr>
              <w:lastRenderedPageBreak/>
              <w:t>Внешние маршруты</w:t>
            </w:r>
          </w:p>
        </w:tc>
      </w:tr>
      <w:tr w:rsidR="00906D60" w:rsidRPr="00FC5884"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FC5884"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FC5884"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777"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04"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9933" w:type="dxa"/>
            <w:gridSpan w:val="7"/>
          </w:tcPr>
          <w:p w:rsidR="00906D60" w:rsidRPr="004D7E85" w:rsidRDefault="00906D60" w:rsidP="00394C89">
            <w:pPr>
              <w:jc w:val="center"/>
              <w:rPr>
                <w:rFonts w:ascii="Times New Roman" w:eastAsia="Times New Roman" w:hAnsi="Times New Roman" w:cs="Times New Roman"/>
                <w:b/>
                <w:color w:val="7030A0"/>
                <w:sz w:val="24"/>
                <w:szCs w:val="24"/>
                <w:lang w:val="ru-RU" w:eastAsia="ru-RU" w:bidi="ar-SA"/>
              </w:rPr>
            </w:pPr>
          </w:p>
        </w:tc>
      </w:tr>
      <w:tr w:rsidR="00906D60" w:rsidRPr="00FC5884"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FC5884"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r w:rsidR="00906D60" w:rsidRPr="004D7E85" w:rsidTr="00906D60">
        <w:trPr>
          <w:trHeight w:val="618"/>
        </w:trPr>
        <w:tc>
          <w:tcPr>
            <w:tcW w:w="1067"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2979"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37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433"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36" w:type="dxa"/>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545" w:type="dxa"/>
            <w:gridSpan w:val="2"/>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r>
    </w:tbl>
    <w:p w:rsidR="00906D60" w:rsidRPr="004D7E85" w:rsidRDefault="00906D60" w:rsidP="00394C89">
      <w:pPr>
        <w:jc w:val="both"/>
        <w:rPr>
          <w:rFonts w:ascii="Times New Roman" w:eastAsia="Times New Roman" w:hAnsi="Times New Roman" w:cs="Times New Roman"/>
          <w:b/>
          <w:color w:val="7030A0"/>
          <w:szCs w:val="28"/>
          <w:lang w:val="ru-RU" w:eastAsia="ru-RU" w:bidi="ar-SA"/>
        </w:rPr>
      </w:pPr>
    </w:p>
    <w:p w:rsidR="00906D60" w:rsidRPr="004D7E85" w:rsidRDefault="00906D60" w:rsidP="00394C89">
      <w:pPr>
        <w:jc w:val="both"/>
        <w:rPr>
          <w:rFonts w:ascii="Times New Roman" w:eastAsia="Times New Roman" w:hAnsi="Times New Roman" w:cs="Times New Roman"/>
          <w:b/>
          <w:color w:val="7030A0"/>
          <w:szCs w:val="28"/>
          <w:lang w:val="ru-RU" w:eastAsia="ru-RU" w:bidi="ar-SA"/>
        </w:rPr>
      </w:pPr>
      <w:r w:rsidRPr="004D7E85">
        <w:rPr>
          <w:rFonts w:ascii="Times New Roman" w:eastAsia="Times New Roman" w:hAnsi="Times New Roman" w:cs="Times New Roman"/>
          <w:b/>
          <w:color w:val="7030A0"/>
          <w:szCs w:val="28"/>
          <w:lang w:val="ru-RU" w:eastAsia="ru-RU" w:bidi="ar-SA"/>
        </w:rPr>
        <w:t>Проектное решение</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Костяком улично-дорожной сети села является главная улица </w:t>
      </w:r>
      <w:r w:rsidR="006F0B39">
        <w:rPr>
          <w:rFonts w:ascii="Times New Roman" w:eastAsia="Times New Roman" w:hAnsi="Times New Roman" w:cs="Times New Roman"/>
          <w:color w:val="7030A0"/>
          <w:szCs w:val="20"/>
          <w:lang w:val="ru-RU" w:eastAsia="ru-RU" w:bidi="ar-SA"/>
        </w:rPr>
        <w:t>____</w:t>
      </w:r>
      <w:r w:rsidRPr="004D7E85">
        <w:rPr>
          <w:rFonts w:ascii="Times New Roman" w:eastAsia="Times New Roman" w:hAnsi="Times New Roman" w:cs="Times New Roman"/>
          <w:color w:val="7030A0"/>
          <w:szCs w:val="20"/>
          <w:lang w:val="ru-RU" w:eastAsia="ru-RU" w:bidi="ar-SA"/>
        </w:rPr>
        <w:t xml:space="preserve">которая  обеспечивает  связь жилых территорий с центром села и с внешней дорожной сетью района, на выезде в направлении г.. </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На магистральную улицу выходит сеть второстепенных  улиц и дорог социальной инфраструктуры села, которые обеспечивают связь жилых и промышленных территорий с магистральной улично-дорожной сетью села и с внешней дорожной сетью района.</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Протяженность улично-дорожной сети на расчет</w:t>
      </w:r>
      <w:r w:rsidR="006F0B39">
        <w:rPr>
          <w:rFonts w:ascii="Times New Roman" w:eastAsia="Times New Roman" w:hAnsi="Times New Roman" w:cs="Times New Roman"/>
          <w:color w:val="7030A0"/>
          <w:szCs w:val="20"/>
          <w:lang w:val="ru-RU" w:eastAsia="ru-RU" w:bidi="ar-SA"/>
        </w:rPr>
        <w:t>ный срок (2031г.) составит -</w:t>
      </w:r>
      <w:r w:rsidRPr="004D7E85">
        <w:rPr>
          <w:rFonts w:ascii="Times New Roman" w:eastAsia="Times New Roman" w:hAnsi="Times New Roman" w:cs="Times New Roman"/>
          <w:color w:val="7030A0"/>
          <w:szCs w:val="20"/>
          <w:lang w:val="ru-RU" w:eastAsia="ru-RU" w:bidi="ar-SA"/>
        </w:rPr>
        <w:t>км, в</w:t>
      </w:r>
      <w:r w:rsidR="006F0B39">
        <w:rPr>
          <w:rFonts w:ascii="Times New Roman" w:eastAsia="Times New Roman" w:hAnsi="Times New Roman" w:cs="Times New Roman"/>
          <w:color w:val="7030A0"/>
          <w:szCs w:val="20"/>
          <w:lang w:val="ru-RU" w:eastAsia="ru-RU" w:bidi="ar-SA"/>
        </w:rPr>
        <w:t xml:space="preserve"> том числе магистральной – </w:t>
      </w:r>
      <w:r w:rsidRPr="004D7E85">
        <w:rPr>
          <w:rFonts w:ascii="Times New Roman" w:eastAsia="Times New Roman" w:hAnsi="Times New Roman" w:cs="Times New Roman"/>
          <w:color w:val="7030A0"/>
          <w:szCs w:val="20"/>
          <w:lang w:val="ru-RU" w:eastAsia="ru-RU" w:bidi="ar-SA"/>
        </w:rPr>
        <w:t xml:space="preserve"> км с пассажирским сообщением.</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Плотность улично-дорожной </w:t>
      </w:r>
      <w:r w:rsidR="006F0B39">
        <w:rPr>
          <w:rFonts w:ascii="Times New Roman" w:eastAsia="Times New Roman" w:hAnsi="Times New Roman" w:cs="Times New Roman"/>
          <w:color w:val="7030A0"/>
          <w:szCs w:val="20"/>
          <w:lang w:val="ru-RU" w:eastAsia="ru-RU" w:bidi="ar-SA"/>
        </w:rPr>
        <w:t>сети в черте  села составит -</w:t>
      </w:r>
      <w:r w:rsidRPr="004D7E85">
        <w:rPr>
          <w:rFonts w:ascii="Times New Roman" w:eastAsia="Times New Roman" w:hAnsi="Times New Roman" w:cs="Times New Roman"/>
          <w:color w:val="7030A0"/>
          <w:szCs w:val="20"/>
          <w:lang w:val="ru-RU" w:eastAsia="ru-RU" w:bidi="ar-SA"/>
        </w:rPr>
        <w:t xml:space="preserve"> км / км</w:t>
      </w:r>
      <w:r w:rsidRPr="004D7E85">
        <w:rPr>
          <w:rFonts w:ascii="Times New Roman" w:eastAsia="Times New Roman" w:hAnsi="Times New Roman" w:cs="Times New Roman"/>
          <w:color w:val="7030A0"/>
          <w:szCs w:val="20"/>
          <w:vertAlign w:val="superscript"/>
          <w:lang w:val="ru-RU" w:eastAsia="ru-RU" w:bidi="ar-SA"/>
        </w:rPr>
        <w:t>2</w:t>
      </w:r>
      <w:r w:rsidR="006F0B39">
        <w:rPr>
          <w:rFonts w:ascii="Times New Roman" w:eastAsia="Times New Roman" w:hAnsi="Times New Roman" w:cs="Times New Roman"/>
          <w:color w:val="7030A0"/>
          <w:szCs w:val="20"/>
          <w:lang w:val="ru-RU" w:eastAsia="ru-RU" w:bidi="ar-SA"/>
        </w:rPr>
        <w:t xml:space="preserve"> общей территории села,    -</w:t>
      </w:r>
      <w:r w:rsidRPr="004D7E85">
        <w:rPr>
          <w:rFonts w:ascii="Times New Roman" w:eastAsia="Times New Roman" w:hAnsi="Times New Roman" w:cs="Times New Roman"/>
          <w:color w:val="7030A0"/>
          <w:szCs w:val="20"/>
          <w:lang w:val="ru-RU" w:eastAsia="ru-RU" w:bidi="ar-SA"/>
        </w:rPr>
        <w:t xml:space="preserve"> км/км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селитебной территории. </w:t>
      </w:r>
    </w:p>
    <w:p w:rsidR="00906D60" w:rsidRPr="004D7E85" w:rsidRDefault="00906D60" w:rsidP="00394C89">
      <w:pPr>
        <w:ind w:firstLine="720"/>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Коэффициент обслуживания застроенной территории поселка общественным транспортом  на расчётный срок до </w:t>
      </w:r>
      <w:r w:rsidR="006F0B39">
        <w:rPr>
          <w:rFonts w:ascii="Times New Roman" w:eastAsia="Times New Roman" w:hAnsi="Times New Roman" w:cs="Times New Roman"/>
          <w:color w:val="7030A0"/>
          <w:szCs w:val="20"/>
          <w:lang w:val="ru-RU" w:eastAsia="ru-RU" w:bidi="ar-SA"/>
        </w:rPr>
        <w:t>2031</w:t>
      </w:r>
      <w:r w:rsidRPr="004D7E85">
        <w:rPr>
          <w:rFonts w:ascii="Times New Roman" w:eastAsia="Times New Roman" w:hAnsi="Times New Roman" w:cs="Times New Roman"/>
          <w:color w:val="7030A0"/>
          <w:szCs w:val="20"/>
          <w:lang w:val="ru-RU" w:eastAsia="ru-RU" w:bidi="ar-SA"/>
        </w:rPr>
        <w:t xml:space="preserve"> года составит 1,79.</w:t>
      </w:r>
    </w:p>
    <w:p w:rsidR="00906D60" w:rsidRPr="004D7E85" w:rsidRDefault="00906D60" w:rsidP="00394C89">
      <w:pPr>
        <w:jc w:val="both"/>
        <w:rPr>
          <w:rFonts w:ascii="Times New Roman" w:eastAsia="Times New Roman" w:hAnsi="Times New Roman" w:cs="Times New Roman"/>
          <w:color w:val="7030A0"/>
          <w:szCs w:val="20"/>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Баланс улично-дорожной сети в границах проектирования Имекский сельсовет.</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Таблица № 7.2</w:t>
      </w:r>
    </w:p>
    <w:tbl>
      <w:tblPr>
        <w:tblpPr w:leftFromText="180" w:rightFromText="180" w:vertAnchor="text" w:horzAnchor="page" w:tblpX="1415" w:tblpY="263"/>
        <w:tblOverlap w:val="never"/>
        <w:tblW w:w="4938" w:type="pct"/>
        <w:tblBorders>
          <w:top w:val="single" w:sz="4" w:space="0" w:color="auto"/>
          <w:left w:val="single" w:sz="4" w:space="0" w:color="auto"/>
          <w:bottom w:val="single" w:sz="4" w:space="0" w:color="auto"/>
          <w:right w:val="single" w:sz="4" w:space="0" w:color="auto"/>
        </w:tblBorders>
        <w:tblLayout w:type="fixed"/>
        <w:tblLook w:val="0000"/>
      </w:tblPr>
      <w:tblGrid>
        <w:gridCol w:w="357"/>
        <w:gridCol w:w="2153"/>
        <w:gridCol w:w="936"/>
        <w:gridCol w:w="716"/>
        <w:gridCol w:w="938"/>
        <w:gridCol w:w="919"/>
        <w:gridCol w:w="665"/>
        <w:gridCol w:w="1055"/>
        <w:gridCol w:w="928"/>
        <w:gridCol w:w="785"/>
      </w:tblGrid>
      <w:tr w:rsidR="00906D60" w:rsidRPr="004D7E85" w:rsidTr="00906D60">
        <w:trPr>
          <w:cantSplit/>
          <w:trHeight w:val="730"/>
        </w:trPr>
        <w:tc>
          <w:tcPr>
            <w:tcW w:w="18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 w:val="24"/>
                <w:szCs w:val="20"/>
                <w:lang w:val="ru-RU" w:eastAsia="ru-RU" w:bidi="ar-SA"/>
              </w:rPr>
            </w:pPr>
            <w:r w:rsidRPr="004D7E85">
              <w:rPr>
                <w:rFonts w:ascii="Times New Roman" w:eastAsia="Times New Roman" w:hAnsi="Times New Roman" w:cs="Times New Roman"/>
                <w:color w:val="7030A0"/>
                <w:sz w:val="24"/>
                <w:szCs w:val="20"/>
                <w:lang w:val="ru-RU" w:eastAsia="ru-RU" w:bidi="ar-SA"/>
              </w:rPr>
              <w:t>№ п/п</w:t>
            </w:r>
          </w:p>
        </w:tc>
        <w:tc>
          <w:tcPr>
            <w:tcW w:w="1139" w:type="pct"/>
            <w:vMerge w:val="restar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Наименование</w:t>
            </w:r>
          </w:p>
        </w:tc>
        <w:tc>
          <w:tcPr>
            <w:tcW w:w="495" w:type="pct"/>
            <w:vMerge w:val="restar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Тип поперечного профиля</w:t>
            </w:r>
          </w:p>
        </w:tc>
        <w:tc>
          <w:tcPr>
            <w:tcW w:w="379" w:type="pct"/>
            <w:vMerge w:val="restar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Протяженность, км</w:t>
            </w:r>
          </w:p>
        </w:tc>
        <w:tc>
          <w:tcPr>
            <w:tcW w:w="1334" w:type="pct"/>
            <w:gridSpan w:val="3"/>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Ширина профиля, м</w:t>
            </w:r>
          </w:p>
        </w:tc>
        <w:tc>
          <w:tcPr>
            <w:tcW w:w="1464" w:type="pct"/>
            <w:gridSpan w:val="3"/>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ind w:left="17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Площадь, га</w:t>
            </w:r>
          </w:p>
        </w:tc>
      </w:tr>
      <w:tr w:rsidR="00906D60" w:rsidRPr="004D7E85" w:rsidTr="00906D60">
        <w:trPr>
          <w:cantSplit/>
          <w:trHeight w:val="1587"/>
        </w:trPr>
        <w:tc>
          <w:tcPr>
            <w:tcW w:w="189" w:type="pct"/>
            <w:vMerge/>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 w:val="24"/>
                <w:szCs w:val="20"/>
                <w:lang w:val="ru-RU" w:eastAsia="ru-RU" w:bidi="ar-SA"/>
              </w:rPr>
            </w:pPr>
          </w:p>
        </w:tc>
        <w:tc>
          <w:tcPr>
            <w:tcW w:w="1139" w:type="pct"/>
            <w:vMerge/>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379" w:type="pct"/>
            <w:vMerge/>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496"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красных линиях</w:t>
            </w:r>
          </w:p>
        </w:tc>
        <w:tc>
          <w:tcPr>
            <w:tcW w:w="486"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проезжей части</w:t>
            </w:r>
          </w:p>
        </w:tc>
        <w:tc>
          <w:tcPr>
            <w:tcW w:w="352"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тротуаров</w:t>
            </w:r>
          </w:p>
        </w:tc>
        <w:tc>
          <w:tcPr>
            <w:tcW w:w="558"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в красных линиях </w:t>
            </w:r>
          </w:p>
        </w:tc>
        <w:tc>
          <w:tcPr>
            <w:tcW w:w="491"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проезжей</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части</w:t>
            </w:r>
          </w:p>
        </w:tc>
        <w:tc>
          <w:tcPr>
            <w:tcW w:w="415" w:type="pct"/>
            <w:tcBorders>
              <w:top w:val="single" w:sz="4" w:space="0" w:color="auto"/>
              <w:left w:val="single" w:sz="4" w:space="0" w:color="auto"/>
              <w:bottom w:val="single" w:sz="4" w:space="0" w:color="auto"/>
              <w:right w:val="single" w:sz="4" w:space="0" w:color="auto"/>
            </w:tcBorders>
            <w:textDirection w:val="btLr"/>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тротуары</w:t>
            </w:r>
          </w:p>
        </w:tc>
      </w:tr>
      <w:tr w:rsidR="00906D60" w:rsidRPr="004D7E85" w:rsidTr="00906D60">
        <w:trPr>
          <w:cantSplit/>
        </w:trPr>
        <w:tc>
          <w:tcPr>
            <w:tcW w:w="18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1139" w:type="pct"/>
            <w:tcBorders>
              <w:top w:val="single" w:sz="4" w:space="0" w:color="auto"/>
              <w:left w:val="single" w:sz="4" w:space="0" w:color="auto"/>
              <w:bottom w:val="single" w:sz="4" w:space="0" w:color="auto"/>
              <w:right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Магистральные</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дороги</w:t>
            </w:r>
          </w:p>
        </w:tc>
        <w:tc>
          <w:tcPr>
            <w:tcW w:w="49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eastAsia="ru-RU" w:bidi="ar-SA"/>
              </w:rPr>
              <w:t>I</w:t>
            </w:r>
            <w:r w:rsidRPr="004D7E85">
              <w:rPr>
                <w:rFonts w:ascii="Times New Roman" w:eastAsia="Times New Roman" w:hAnsi="Times New Roman" w:cs="Times New Roman"/>
                <w:color w:val="7030A0"/>
                <w:szCs w:val="28"/>
                <w:lang w:val="ru-RU" w:eastAsia="ru-RU" w:bidi="ar-SA"/>
              </w:rPr>
              <w:t>-</w:t>
            </w:r>
            <w:r w:rsidRPr="004D7E85">
              <w:rPr>
                <w:rFonts w:ascii="Times New Roman" w:eastAsia="Times New Roman" w:hAnsi="Times New Roman" w:cs="Times New Roman"/>
                <w:color w:val="7030A0"/>
                <w:szCs w:val="28"/>
                <w:lang w:eastAsia="ru-RU" w:bidi="ar-SA"/>
              </w:rPr>
              <w:t>I</w:t>
            </w:r>
          </w:p>
        </w:tc>
        <w:tc>
          <w:tcPr>
            <w:tcW w:w="37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15,8</w:t>
            </w:r>
          </w:p>
        </w:tc>
        <w:tc>
          <w:tcPr>
            <w:tcW w:w="49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w:t>
            </w:r>
          </w:p>
        </w:tc>
        <w:tc>
          <w:tcPr>
            <w:tcW w:w="48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9,0</w:t>
            </w:r>
          </w:p>
        </w:tc>
        <w:tc>
          <w:tcPr>
            <w:tcW w:w="352"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c>
          <w:tcPr>
            <w:tcW w:w="558"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63,20</w:t>
            </w:r>
          </w:p>
        </w:tc>
        <w:tc>
          <w:tcPr>
            <w:tcW w:w="491"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14,22</w:t>
            </w:r>
          </w:p>
        </w:tc>
        <w:tc>
          <w:tcPr>
            <w:tcW w:w="41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2,10</w:t>
            </w:r>
          </w:p>
        </w:tc>
      </w:tr>
      <w:tr w:rsidR="00906D60" w:rsidRPr="004D7E85" w:rsidTr="00906D60">
        <w:trPr>
          <w:cantSplit/>
        </w:trPr>
        <w:tc>
          <w:tcPr>
            <w:tcW w:w="18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1139" w:type="pct"/>
            <w:tcBorders>
              <w:top w:val="single" w:sz="4" w:space="0" w:color="auto"/>
              <w:left w:val="single" w:sz="4" w:space="0" w:color="auto"/>
              <w:bottom w:val="single" w:sz="4" w:space="0" w:color="auto"/>
              <w:right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Улицы и дороги с асфальтовым покрытием</w:t>
            </w:r>
          </w:p>
        </w:tc>
        <w:tc>
          <w:tcPr>
            <w:tcW w:w="49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eastAsia="ru-RU" w:bidi="ar-SA"/>
              </w:rPr>
              <w:t>II</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8"/>
                <w:lang w:eastAsia="ru-RU" w:bidi="ar-SA"/>
              </w:rPr>
              <w:t>II</w:t>
            </w:r>
          </w:p>
        </w:tc>
        <w:tc>
          <w:tcPr>
            <w:tcW w:w="37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19,86</w:t>
            </w:r>
          </w:p>
        </w:tc>
        <w:tc>
          <w:tcPr>
            <w:tcW w:w="49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w:t>
            </w:r>
          </w:p>
        </w:tc>
        <w:tc>
          <w:tcPr>
            <w:tcW w:w="48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8,0</w:t>
            </w:r>
          </w:p>
        </w:tc>
        <w:tc>
          <w:tcPr>
            <w:tcW w:w="352"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w:t>
            </w:r>
          </w:p>
        </w:tc>
        <w:tc>
          <w:tcPr>
            <w:tcW w:w="558"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79,44</w:t>
            </w:r>
          </w:p>
        </w:tc>
        <w:tc>
          <w:tcPr>
            <w:tcW w:w="491"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15,89</w:t>
            </w:r>
          </w:p>
        </w:tc>
        <w:tc>
          <w:tcPr>
            <w:tcW w:w="41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w:t>
            </w:r>
          </w:p>
        </w:tc>
      </w:tr>
      <w:tr w:rsidR="00906D60" w:rsidRPr="004D7E85" w:rsidTr="00906D60">
        <w:trPr>
          <w:cantSplit/>
        </w:trPr>
        <w:tc>
          <w:tcPr>
            <w:tcW w:w="18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1139" w:type="pct"/>
            <w:tcBorders>
              <w:top w:val="single" w:sz="4" w:space="0" w:color="auto"/>
              <w:left w:val="single" w:sz="4" w:space="0" w:color="auto"/>
              <w:bottom w:val="single" w:sz="4" w:space="0" w:color="auto"/>
              <w:right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Улицы и дороги</w:t>
            </w:r>
          </w:p>
        </w:tc>
        <w:tc>
          <w:tcPr>
            <w:tcW w:w="49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eastAsia="ru-RU" w:bidi="ar-SA"/>
              </w:rPr>
              <w:t>III</w:t>
            </w: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8"/>
                <w:lang w:eastAsia="ru-RU" w:bidi="ar-SA"/>
              </w:rPr>
              <w:t>III</w:t>
            </w:r>
          </w:p>
        </w:tc>
        <w:tc>
          <w:tcPr>
            <w:tcW w:w="37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2,998</w:t>
            </w:r>
          </w:p>
        </w:tc>
        <w:tc>
          <w:tcPr>
            <w:tcW w:w="49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15</w:t>
            </w:r>
          </w:p>
        </w:tc>
        <w:tc>
          <w:tcPr>
            <w:tcW w:w="48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6,0</w:t>
            </w:r>
          </w:p>
        </w:tc>
        <w:tc>
          <w:tcPr>
            <w:tcW w:w="352"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1,0</w:t>
            </w:r>
          </w:p>
        </w:tc>
        <w:tc>
          <w:tcPr>
            <w:tcW w:w="558"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4,50</w:t>
            </w:r>
          </w:p>
        </w:tc>
        <w:tc>
          <w:tcPr>
            <w:tcW w:w="491"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1,20</w:t>
            </w:r>
          </w:p>
        </w:tc>
        <w:tc>
          <w:tcPr>
            <w:tcW w:w="41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0,3</w:t>
            </w:r>
          </w:p>
        </w:tc>
      </w:tr>
      <w:tr w:rsidR="00906D60" w:rsidRPr="004D7E85" w:rsidTr="00906D60">
        <w:trPr>
          <w:cantSplit/>
          <w:trHeight w:val="620"/>
        </w:trPr>
        <w:tc>
          <w:tcPr>
            <w:tcW w:w="18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139" w:type="pct"/>
            <w:tcBorders>
              <w:top w:val="single" w:sz="4" w:space="0" w:color="auto"/>
              <w:left w:val="single" w:sz="4" w:space="0" w:color="auto"/>
              <w:bottom w:val="single" w:sz="4" w:space="0" w:color="auto"/>
              <w:right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Итого</w:t>
            </w:r>
          </w:p>
        </w:tc>
        <w:tc>
          <w:tcPr>
            <w:tcW w:w="49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iCs/>
                <w:color w:val="7030A0"/>
                <w:szCs w:val="28"/>
                <w:lang w:eastAsia="ru-RU" w:bidi="ar-SA"/>
              </w:rPr>
            </w:pPr>
          </w:p>
        </w:tc>
        <w:tc>
          <w:tcPr>
            <w:tcW w:w="379"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38,664</w:t>
            </w:r>
          </w:p>
        </w:tc>
        <w:tc>
          <w:tcPr>
            <w:tcW w:w="49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486"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352"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558"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147,14</w:t>
            </w:r>
          </w:p>
        </w:tc>
        <w:tc>
          <w:tcPr>
            <w:tcW w:w="491"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31,31</w:t>
            </w:r>
          </w:p>
        </w:tc>
        <w:tc>
          <w:tcPr>
            <w:tcW w:w="415" w:type="pct"/>
            <w:tcBorders>
              <w:top w:val="single" w:sz="4" w:space="0" w:color="auto"/>
              <w:left w:val="single" w:sz="4" w:space="0" w:color="auto"/>
              <w:bottom w:val="single" w:sz="4" w:space="0" w:color="auto"/>
              <w:right w:val="single" w:sz="4" w:space="0" w:color="auto"/>
            </w:tcBorders>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2,40</w:t>
            </w:r>
          </w:p>
        </w:tc>
      </w:tr>
    </w:tbl>
    <w:p w:rsidR="00906D60" w:rsidRPr="004D7E85" w:rsidRDefault="00906D60" w:rsidP="00394C89">
      <w:pPr>
        <w:keepNext/>
        <w:tabs>
          <w:tab w:val="left" w:pos="540"/>
        </w:tabs>
        <w:outlineLvl w:val="0"/>
        <w:rPr>
          <w:rFonts w:ascii="Times New Roman" w:eastAsia="Times New Roman" w:hAnsi="Times New Roman" w:cs="Times New Roman"/>
          <w:color w:val="7030A0"/>
          <w:szCs w:val="28"/>
          <w:lang w:val="ru-RU" w:eastAsia="ru-RU" w:bidi="ar-SA"/>
        </w:rPr>
      </w:pP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Для движения грузового транспорта необходимо разработать проект обходной автомагистрали  за пределами жилой застройки в районе асфальтобетонного завода и автодороги для транзитного движения автотранспорта вдоль реки Ноек с возведением берегоукрепительных сооружений.</w:t>
      </w:r>
    </w:p>
    <w:p w:rsidR="00906D60" w:rsidRPr="004D7E85" w:rsidRDefault="00906D60" w:rsidP="00394C89">
      <w:pPr>
        <w:tabs>
          <w:tab w:val="left" w:pos="0"/>
        </w:tabs>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b/>
          <w:color w:val="7030A0"/>
          <w:sz w:val="24"/>
          <w:szCs w:val="24"/>
          <w:lang w:val="ru-RU" w:eastAsia="ru-RU" w:bidi="ar-SA"/>
        </w:rPr>
      </w:pPr>
      <w:r w:rsidRPr="004D7E85">
        <w:rPr>
          <w:rFonts w:ascii="Times New Roman" w:eastAsia="Times New Roman" w:hAnsi="Times New Roman" w:cs="Times New Roman"/>
          <w:b/>
          <w:color w:val="7030A0"/>
          <w:sz w:val="24"/>
          <w:szCs w:val="24"/>
          <w:lang w:eastAsia="ru-RU" w:bidi="ar-SA"/>
        </w:rPr>
        <w:t>VIII</w:t>
      </w:r>
      <w:r w:rsidRPr="004D7E85">
        <w:rPr>
          <w:rFonts w:ascii="Times New Roman" w:eastAsia="Times New Roman" w:hAnsi="Times New Roman" w:cs="Times New Roman"/>
          <w:b/>
          <w:color w:val="7030A0"/>
          <w:sz w:val="24"/>
          <w:szCs w:val="24"/>
          <w:lang w:val="ru-RU" w:eastAsia="ru-RU" w:bidi="ar-SA"/>
        </w:rPr>
        <w:t>. ГРАНИЦА СЕЛА И БАЛАНС ТЕРРИТОРИИ</w:t>
      </w:r>
    </w:p>
    <w:p w:rsidR="00906D60" w:rsidRPr="004D7E85" w:rsidRDefault="00906D60" w:rsidP="00394C89">
      <w:pPr>
        <w:jc w:val="both"/>
        <w:rPr>
          <w:rFonts w:ascii="Times New Roman" w:eastAsia="Times New Roman" w:hAnsi="Times New Roman" w:cs="Times New Roman"/>
          <w:b/>
          <w:color w:val="7030A0"/>
          <w:szCs w:val="20"/>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 xml:space="preserve">В соответствии с Земельным кодексом, вступившим в силу 30 октября 2001 года, поселковые земли должны быть отделены от других </w:t>
      </w:r>
      <w:r w:rsidRPr="004D7E85">
        <w:rPr>
          <w:rFonts w:ascii="Times New Roman" w:eastAsia="Times New Roman" w:hAnsi="Times New Roman" w:cs="Times New Roman"/>
          <w:color w:val="7030A0"/>
          <w:szCs w:val="20"/>
          <w:lang w:val="ru-RU" w:eastAsia="ru-RU" w:bidi="ar-SA"/>
        </w:rPr>
        <w:lastRenderedPageBreak/>
        <w:t xml:space="preserve">землепользований границей, устанавливающей размеры и пределы территории населённого пункта. Границы поселений в соответствии с Градостроительным кодексом РФ определяется в рамках проекта генерального плана.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Вследствие реализации архитектурно-планировочных решений генерального плана изменения произойдут в использовании территорий как селитебной части, так и внеселитебной.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 основе анализа, представленного для разработки проекта материалов, изучения сложившейся границы застройки поселений, учитывая требования нормативных документов об охране окружающей среды, требований  существующих правил застройки территорий поселений и положений, даются проектные предложения по границе села и экспликация земель.</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Генеральный план Имекский сельсовет Партизанского сельского совета, входящий в состав муниципального образования Таштыпский район, предусматривает включение в черту села земель, непосредственно связанных с обеспечением жизнедеятельности населения и не оказывающие существенного влияния на здоровье населения. К ним относятся: производственные территории (местные котельные, водозаборные скважины, насосные станции коммунального назначения), коммунальные территории (овощехранилища, автогаражи, складские территории), земли сельскохозяйственного использования (огороды, сенокосы т.д.).</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Согласно требований СНиП 2.07.01-89 нормативная плотность населения сельского поселения при размере земельного участка 0.20 га составляет 14</w:t>
      </w:r>
      <w:r w:rsidRPr="004D7E85">
        <w:rPr>
          <w:rFonts w:ascii="Times New Roman" w:eastAsia="Times New Roman" w:hAnsi="Times New Roman" w:cs="Times New Roman"/>
          <w:b/>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чел/га, при среднем размере семьи 3,5 чел.</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Потребная селитебная территория, при застройке домами усадебного и секционного типа, с учётом минимальных и максимальных размеров земельных участков в соответствии с Законом Красноярского края,  отражена в таблице:</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r w:rsidRPr="004D7E85">
        <w:rPr>
          <w:rFonts w:ascii="Times New Roman" w:eastAsia="Times New Roman" w:hAnsi="Times New Roman" w:cs="Times New Roman"/>
          <w:color w:val="7030A0"/>
          <w:szCs w:val="28"/>
          <w:lang w:val="ru-RU" w:eastAsia="ru-RU" w:bidi="ar-SA"/>
        </w:rPr>
        <w:tab/>
        <w:t xml:space="preserve">                     </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Баланс  территорий</w:t>
      </w:r>
    </w:p>
    <w:p w:rsidR="00906D60" w:rsidRPr="004D7E85" w:rsidRDefault="00906D60" w:rsidP="00394C89">
      <w:pPr>
        <w:ind w:left="6372"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9"/>
        <w:gridCol w:w="2943"/>
        <w:gridCol w:w="1963"/>
        <w:gridCol w:w="1941"/>
        <w:gridCol w:w="2085"/>
      </w:tblGrid>
      <w:tr w:rsidR="00906D60" w:rsidRPr="004D7E85" w:rsidTr="00906D60">
        <w:tc>
          <w:tcPr>
            <w:tcW w:w="653" w:type="dxa"/>
          </w:tcPr>
          <w:p w:rsidR="00906D60" w:rsidRPr="004D7E85" w:rsidRDefault="00906D60" w:rsidP="00394C89">
            <w:pPr>
              <w:spacing w:before="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п/п</w:t>
            </w:r>
          </w:p>
        </w:tc>
        <w:tc>
          <w:tcPr>
            <w:tcW w:w="3131" w:type="dxa"/>
          </w:tcPr>
          <w:p w:rsidR="00906D60" w:rsidRPr="004D7E85" w:rsidRDefault="00906D60" w:rsidP="00394C89">
            <w:pPr>
              <w:spacing w:before="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Населённый пункт</w:t>
            </w:r>
          </w:p>
        </w:tc>
        <w:tc>
          <w:tcPr>
            <w:tcW w:w="2023" w:type="dxa"/>
          </w:tcPr>
          <w:p w:rsidR="00906D60" w:rsidRPr="004D7E85" w:rsidRDefault="00906D60" w:rsidP="00394C89">
            <w:pPr>
              <w:spacing w:before="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Прогноз роста количества жителей на перспективу до </w:t>
            </w:r>
            <w:r w:rsidR="006F0B39">
              <w:rPr>
                <w:rFonts w:ascii="Times New Roman" w:eastAsia="Times New Roman" w:hAnsi="Times New Roman" w:cs="Times New Roman"/>
                <w:color w:val="7030A0"/>
                <w:sz w:val="24"/>
                <w:szCs w:val="24"/>
                <w:lang w:val="ru-RU" w:eastAsia="ru-RU" w:bidi="ar-SA"/>
              </w:rPr>
              <w:t>2031</w:t>
            </w:r>
            <w:r w:rsidRPr="004D7E85">
              <w:rPr>
                <w:rFonts w:ascii="Times New Roman" w:eastAsia="Times New Roman" w:hAnsi="Times New Roman" w:cs="Times New Roman"/>
                <w:color w:val="7030A0"/>
                <w:sz w:val="24"/>
                <w:szCs w:val="24"/>
                <w:lang w:val="ru-RU" w:eastAsia="ru-RU" w:bidi="ar-SA"/>
              </w:rPr>
              <w:t>г.</w:t>
            </w:r>
          </w:p>
        </w:tc>
        <w:tc>
          <w:tcPr>
            <w:tcW w:w="2005" w:type="dxa"/>
          </w:tcPr>
          <w:p w:rsidR="00906D60" w:rsidRPr="004D7E85" w:rsidRDefault="00906D60" w:rsidP="00394C89">
            <w:pPr>
              <w:spacing w:before="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Потребная селитебная территория, га.</w:t>
            </w:r>
          </w:p>
        </w:tc>
        <w:tc>
          <w:tcPr>
            <w:tcW w:w="2121" w:type="dxa"/>
          </w:tcPr>
          <w:p w:rsidR="00906D60" w:rsidRPr="004D7E85" w:rsidRDefault="00906D60" w:rsidP="00394C89">
            <w:pPr>
              <w:spacing w:before="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Проектируемая селитебная территория, га</w:t>
            </w:r>
          </w:p>
        </w:tc>
      </w:tr>
      <w:tr w:rsidR="00906D60" w:rsidRPr="004D7E85" w:rsidTr="00906D60">
        <w:tc>
          <w:tcPr>
            <w:tcW w:w="653" w:type="dxa"/>
          </w:tcPr>
          <w:p w:rsidR="00906D60" w:rsidRPr="004D7E85" w:rsidRDefault="00906D60" w:rsidP="00394C89">
            <w:pPr>
              <w:spacing w:before="24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3131" w:type="dxa"/>
          </w:tcPr>
          <w:p w:rsidR="00906D60" w:rsidRPr="004D7E85" w:rsidRDefault="00906D60" w:rsidP="00394C89">
            <w:pPr>
              <w:spacing w:before="240"/>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Имекский сельсовет</w:t>
            </w:r>
          </w:p>
        </w:tc>
        <w:tc>
          <w:tcPr>
            <w:tcW w:w="2023" w:type="dxa"/>
          </w:tcPr>
          <w:p w:rsidR="00906D60" w:rsidRPr="004D7E85" w:rsidRDefault="00906D60" w:rsidP="00394C89">
            <w:pPr>
              <w:spacing w:before="240"/>
              <w:jc w:val="center"/>
              <w:rPr>
                <w:rFonts w:ascii="Times New Roman" w:eastAsia="Times New Roman" w:hAnsi="Times New Roman" w:cs="Times New Roman"/>
                <w:color w:val="7030A0"/>
                <w:szCs w:val="28"/>
                <w:highlight w:val="yellow"/>
                <w:lang w:val="ru-RU" w:eastAsia="ru-RU" w:bidi="ar-SA"/>
              </w:rPr>
            </w:pPr>
            <w:r w:rsidRPr="004D7E85">
              <w:rPr>
                <w:rFonts w:ascii="Times New Roman" w:eastAsia="Times New Roman" w:hAnsi="Times New Roman" w:cs="Times New Roman"/>
                <w:color w:val="7030A0"/>
                <w:szCs w:val="28"/>
                <w:highlight w:val="yellow"/>
                <w:lang w:val="ru-RU" w:eastAsia="ru-RU" w:bidi="ar-SA"/>
              </w:rPr>
              <w:t>4820</w:t>
            </w:r>
          </w:p>
        </w:tc>
        <w:tc>
          <w:tcPr>
            <w:tcW w:w="2005" w:type="dxa"/>
          </w:tcPr>
          <w:p w:rsidR="00906D60" w:rsidRPr="004D7E85" w:rsidRDefault="00906D60" w:rsidP="00394C89">
            <w:pPr>
              <w:spacing w:before="240"/>
              <w:jc w:val="center"/>
              <w:rPr>
                <w:rFonts w:ascii="Times New Roman" w:eastAsia="Times New Roman" w:hAnsi="Times New Roman" w:cs="Times New Roman"/>
                <w:color w:val="7030A0"/>
                <w:szCs w:val="28"/>
                <w:highlight w:val="yellow"/>
                <w:lang w:val="ru-RU" w:eastAsia="ru-RU" w:bidi="ar-SA"/>
              </w:rPr>
            </w:pPr>
            <w:r w:rsidRPr="004D7E85">
              <w:rPr>
                <w:rFonts w:ascii="Times New Roman" w:eastAsia="Times New Roman" w:hAnsi="Times New Roman" w:cs="Times New Roman"/>
                <w:color w:val="7030A0"/>
                <w:szCs w:val="28"/>
                <w:highlight w:val="yellow"/>
                <w:lang w:val="ru-RU" w:eastAsia="ru-RU" w:bidi="ar-SA"/>
              </w:rPr>
              <w:t>344,29</w:t>
            </w:r>
          </w:p>
        </w:tc>
        <w:tc>
          <w:tcPr>
            <w:tcW w:w="2121" w:type="dxa"/>
          </w:tcPr>
          <w:p w:rsidR="00906D60" w:rsidRPr="004D7E85" w:rsidRDefault="00906D60" w:rsidP="00394C89">
            <w:pPr>
              <w:spacing w:before="240"/>
              <w:jc w:val="center"/>
              <w:rPr>
                <w:rFonts w:ascii="Times New Roman" w:eastAsia="Times New Roman" w:hAnsi="Times New Roman" w:cs="Times New Roman"/>
                <w:color w:val="7030A0"/>
                <w:szCs w:val="28"/>
                <w:highlight w:val="yellow"/>
                <w:lang w:val="ru-RU" w:eastAsia="ru-RU" w:bidi="ar-SA"/>
              </w:rPr>
            </w:pPr>
            <w:r w:rsidRPr="004D7E85">
              <w:rPr>
                <w:rFonts w:ascii="Times New Roman" w:eastAsia="Times New Roman" w:hAnsi="Times New Roman" w:cs="Times New Roman"/>
                <w:color w:val="7030A0"/>
                <w:szCs w:val="28"/>
                <w:highlight w:val="yellow"/>
                <w:lang w:val="ru-RU" w:eastAsia="ru-RU" w:bidi="ar-SA"/>
              </w:rPr>
              <w:t>382,65</w:t>
            </w:r>
          </w:p>
        </w:tc>
      </w:tr>
    </w:tbl>
    <w:p w:rsidR="00906D60" w:rsidRPr="004D7E85" w:rsidRDefault="00906D60" w:rsidP="00394C89">
      <w:pPr>
        <w:ind w:firstLine="708"/>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Таким образом, полученные данные свидетельствуют о том, что при благоприятных условиях развития демографической ситуации, потребность в освоении земельных участков для индивидуального и малоэтажного строительства возрастёт.</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Резервных территорий в проектируемых границах поселения будет достаточно, чтобы обеспечить формирование застройки отвечающей требованиям градостроительного регламента и нормативных документов.</w:t>
      </w:r>
    </w:p>
    <w:p w:rsidR="00906D60" w:rsidRPr="004D7E85" w:rsidRDefault="00906D60" w:rsidP="00394C89">
      <w:pPr>
        <w:jc w:val="both"/>
        <w:rPr>
          <w:rFonts w:ascii="Times New Roman" w:eastAsia="Times New Roman" w:hAnsi="Times New Roman" w:cs="Times New Roman"/>
          <w:b/>
          <w:noProof/>
          <w:color w:val="7030A0"/>
          <w:sz w:val="32"/>
          <w:szCs w:val="32"/>
          <w:lang w:val="ru-RU" w:eastAsia="ru-RU" w:bidi="ar-SA"/>
        </w:rPr>
      </w:pPr>
    </w:p>
    <w:p w:rsidR="00906D60" w:rsidRPr="004D7E85" w:rsidRDefault="00906D60" w:rsidP="00394C89">
      <w:pPr>
        <w:jc w:val="center"/>
        <w:rPr>
          <w:rFonts w:ascii="Times New Roman" w:eastAsia="Times New Roman" w:hAnsi="Times New Roman" w:cs="Times New Roman"/>
          <w:b/>
          <w:noProof/>
          <w:color w:val="7030A0"/>
          <w:sz w:val="24"/>
          <w:szCs w:val="24"/>
          <w:lang w:val="ru-RU" w:eastAsia="ru-RU" w:bidi="ar-SA"/>
        </w:rPr>
      </w:pPr>
      <w:r w:rsidRPr="004D7E85">
        <w:rPr>
          <w:rFonts w:ascii="Times New Roman" w:eastAsia="Times New Roman" w:hAnsi="Times New Roman" w:cs="Times New Roman"/>
          <w:b/>
          <w:noProof/>
          <w:color w:val="7030A0"/>
          <w:sz w:val="24"/>
          <w:szCs w:val="24"/>
          <w:lang w:val="ru-RU" w:eastAsia="ru-RU" w:bidi="ar-SA"/>
        </w:rPr>
        <w:t xml:space="preserve">ГЛАВА </w:t>
      </w:r>
      <w:r w:rsidRPr="004D7E85">
        <w:rPr>
          <w:rFonts w:ascii="Times New Roman" w:eastAsia="Times New Roman" w:hAnsi="Times New Roman" w:cs="Times New Roman"/>
          <w:b/>
          <w:noProof/>
          <w:color w:val="7030A0"/>
          <w:sz w:val="24"/>
          <w:szCs w:val="24"/>
          <w:lang w:eastAsia="ru-RU" w:bidi="ar-SA"/>
        </w:rPr>
        <w:t>IX</w:t>
      </w:r>
      <w:r w:rsidRPr="004D7E85">
        <w:rPr>
          <w:rFonts w:ascii="Times New Roman" w:eastAsia="Times New Roman" w:hAnsi="Times New Roman" w:cs="Times New Roman"/>
          <w:b/>
          <w:noProof/>
          <w:color w:val="7030A0"/>
          <w:sz w:val="24"/>
          <w:szCs w:val="24"/>
          <w:lang w:val="ru-RU" w:eastAsia="ru-RU" w:bidi="ar-SA"/>
        </w:rPr>
        <w:t>. ПЕРВАЯ ОЧЕРЕДЬ СТРОИТЕЛЬСТВА.</w:t>
      </w:r>
    </w:p>
    <w:p w:rsidR="00906D60" w:rsidRPr="004D7E85" w:rsidRDefault="00906D60" w:rsidP="00394C89">
      <w:pPr>
        <w:jc w:val="both"/>
        <w:rPr>
          <w:rFonts w:ascii="Times New Roman" w:eastAsia="Times New Roman" w:hAnsi="Times New Roman" w:cs="Times New Roman"/>
          <w:b/>
          <w:noProof/>
          <w:color w:val="7030A0"/>
          <w:sz w:val="32"/>
          <w:szCs w:val="32"/>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 xml:space="preserve">9.1 Жилищное строительство до </w:t>
      </w:r>
      <w:r w:rsidR="006F0B39">
        <w:rPr>
          <w:rFonts w:ascii="Times New Roman" w:eastAsia="Times New Roman" w:hAnsi="Times New Roman" w:cs="Times New Roman"/>
          <w:b/>
          <w:bCs/>
          <w:color w:val="7030A0"/>
          <w:spacing w:val="-2"/>
          <w:szCs w:val="28"/>
          <w:lang w:val="ru-RU" w:eastAsia="ru-RU" w:bidi="ar-SA"/>
        </w:rPr>
        <w:t>2021</w:t>
      </w:r>
      <w:r w:rsidRPr="004D7E85">
        <w:rPr>
          <w:rFonts w:ascii="Times New Roman" w:eastAsia="Times New Roman" w:hAnsi="Times New Roman" w:cs="Times New Roman"/>
          <w:b/>
          <w:bCs/>
          <w:color w:val="7030A0"/>
          <w:spacing w:val="-2"/>
          <w:szCs w:val="28"/>
          <w:lang w:val="ru-RU" w:eastAsia="ru-RU" w:bidi="ar-SA"/>
        </w:rPr>
        <w:t xml:space="preserve"> года.</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Первая очередь строительства охватывает период с 2008-</w:t>
      </w:r>
      <w:r w:rsidR="006F0B39">
        <w:rPr>
          <w:rFonts w:ascii="Times New Roman" w:eastAsia="Times New Roman" w:hAnsi="Times New Roman" w:cs="Times New Roman"/>
          <w:color w:val="7030A0"/>
          <w:szCs w:val="20"/>
          <w:lang w:val="ru-RU" w:eastAsia="ru-RU" w:bidi="ar-SA"/>
        </w:rPr>
        <w:t>2021</w:t>
      </w:r>
      <w:r w:rsidRPr="004D7E85">
        <w:rPr>
          <w:rFonts w:ascii="Times New Roman" w:eastAsia="Times New Roman" w:hAnsi="Times New Roman" w:cs="Times New Roman"/>
          <w:color w:val="7030A0"/>
          <w:szCs w:val="20"/>
          <w:lang w:val="ru-RU" w:eastAsia="ru-RU" w:bidi="ar-SA"/>
        </w:rPr>
        <w:t xml:space="preserve"> годы. На этом этапе проектом ставится задача ликвидировать ветхий и аварийный жилой фонд, обеспечить постоянное население жилым фондом по социальной норме 24м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на человека, расширить сеть учреждений соцкультбыта ближе к норме, построить основные объекты и сооружения централизованных систем инженерного обеспечения.</w:t>
      </w:r>
    </w:p>
    <w:p w:rsidR="00906D60" w:rsidRPr="004D7E85" w:rsidRDefault="00906D60" w:rsidP="00394C89">
      <w:pPr>
        <w:keepNext/>
        <w:tabs>
          <w:tab w:val="left" w:pos="540"/>
        </w:tabs>
        <w:jc w:val="both"/>
        <w:outlineLvl w:val="4"/>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b/>
          <w:color w:val="7030A0"/>
          <w:szCs w:val="28"/>
          <w:lang w:val="ru-RU" w:eastAsia="ru-RU" w:bidi="ar-SA"/>
        </w:rPr>
        <w:tab/>
      </w:r>
      <w:r w:rsidRPr="004D7E85">
        <w:rPr>
          <w:rFonts w:ascii="Times New Roman" w:eastAsia="Times New Roman" w:hAnsi="Times New Roman" w:cs="Times New Roman"/>
          <w:color w:val="7030A0"/>
          <w:szCs w:val="20"/>
          <w:lang w:val="ru-RU" w:eastAsia="ru-RU" w:bidi="ar-SA"/>
        </w:rPr>
        <w:t xml:space="preserve">Численность населения Имекский сельсовет на </w:t>
      </w:r>
      <w:r w:rsidR="006F0B39">
        <w:rPr>
          <w:rFonts w:ascii="Times New Roman" w:eastAsia="Times New Roman" w:hAnsi="Times New Roman" w:cs="Times New Roman"/>
          <w:color w:val="7030A0"/>
          <w:szCs w:val="20"/>
          <w:lang w:val="ru-RU" w:eastAsia="ru-RU" w:bidi="ar-SA"/>
        </w:rPr>
        <w:t>2021</w:t>
      </w:r>
      <w:r w:rsidRPr="004D7E85">
        <w:rPr>
          <w:rFonts w:ascii="Times New Roman" w:eastAsia="Times New Roman" w:hAnsi="Times New Roman" w:cs="Times New Roman"/>
          <w:color w:val="7030A0"/>
          <w:szCs w:val="20"/>
          <w:lang w:val="ru-RU" w:eastAsia="ru-RU" w:bidi="ar-SA"/>
        </w:rPr>
        <w:t xml:space="preserve"> год определена в </w:t>
      </w:r>
      <w:r w:rsidR="006F0B39">
        <w:rPr>
          <w:rFonts w:ascii="Times New Roman" w:eastAsia="Times New Roman" w:hAnsi="Times New Roman" w:cs="Times New Roman"/>
          <w:color w:val="7030A0"/>
          <w:szCs w:val="20"/>
          <w:lang w:val="ru-RU" w:eastAsia="ru-RU" w:bidi="ar-SA"/>
        </w:rPr>
        <w:t>-</w:t>
      </w:r>
      <w:r w:rsidRPr="004D7E85">
        <w:rPr>
          <w:rFonts w:ascii="Times New Roman" w:eastAsia="Times New Roman" w:hAnsi="Times New Roman" w:cs="Times New Roman"/>
          <w:color w:val="7030A0"/>
          <w:szCs w:val="20"/>
          <w:lang w:val="ru-RU" w:eastAsia="ru-RU" w:bidi="ar-SA"/>
        </w:rPr>
        <w:t xml:space="preserve"> человек. При норме обеспеченности в 24,0 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на человека к концу первой </w:t>
      </w:r>
      <w:r w:rsidRPr="004D7E85">
        <w:rPr>
          <w:rFonts w:ascii="Times New Roman" w:eastAsia="Times New Roman" w:hAnsi="Times New Roman" w:cs="Times New Roman"/>
          <w:color w:val="7030A0"/>
          <w:szCs w:val="20"/>
          <w:lang w:val="ru-RU" w:eastAsia="ru-RU" w:bidi="ar-SA"/>
        </w:rPr>
        <w:lastRenderedPageBreak/>
        <w:t xml:space="preserve">очереди Имекский сельсовет должно располагать жилищным фондом </w:t>
      </w:r>
      <w:r w:rsidR="006F0B39">
        <w:rPr>
          <w:rFonts w:ascii="Times New Roman" w:eastAsia="Times New Roman" w:hAnsi="Times New Roman" w:cs="Times New Roman"/>
          <w:color w:val="7030A0"/>
          <w:szCs w:val="20"/>
          <w:lang w:val="ru-RU" w:eastAsia="ru-RU" w:bidi="ar-SA"/>
        </w:rPr>
        <w:t>-</w:t>
      </w:r>
      <w:r w:rsidRPr="004D7E85">
        <w:rPr>
          <w:rFonts w:ascii="Times New Roman" w:eastAsia="Times New Roman" w:hAnsi="Times New Roman" w:cs="Times New Roman"/>
          <w:color w:val="7030A0"/>
          <w:szCs w:val="20"/>
          <w:lang w:val="ru-RU" w:eastAsia="ru-RU" w:bidi="ar-SA"/>
        </w:rPr>
        <w:t>тыс.м</w:t>
      </w:r>
      <w:r w:rsidRPr="004D7E85">
        <w:rPr>
          <w:rFonts w:ascii="Times New Roman" w:eastAsia="Times New Roman" w:hAnsi="Times New Roman" w:cs="Times New Roman"/>
          <w:color w:val="7030A0"/>
          <w:szCs w:val="20"/>
          <w:vertAlign w:val="superscript"/>
          <w:lang w:val="ru-RU" w:eastAsia="ru-RU" w:bidi="ar-SA"/>
        </w:rPr>
        <w:t>2</w:t>
      </w:r>
      <w:r w:rsidRPr="004D7E85">
        <w:rPr>
          <w:rFonts w:ascii="Times New Roman" w:eastAsia="Times New Roman" w:hAnsi="Times New Roman" w:cs="Times New Roman"/>
          <w:color w:val="7030A0"/>
          <w:szCs w:val="20"/>
          <w:lang w:val="ru-RU" w:eastAsia="ru-RU" w:bidi="ar-SA"/>
        </w:rPr>
        <w:t xml:space="preserve"> общей площади с учётом существующего жилого фонда. </w:t>
      </w:r>
    </w:p>
    <w:p w:rsidR="00906D60" w:rsidRPr="004D7E85" w:rsidRDefault="00906D60" w:rsidP="00394C89">
      <w:pPr>
        <w:ind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Объем нового строительства составит </w:t>
      </w:r>
      <w:r w:rsidR="006F0B39">
        <w:rPr>
          <w:rFonts w:ascii="Times New Roman" w:eastAsia="Times New Roman" w:hAnsi="Times New Roman" w:cs="Times New Roman"/>
          <w:color w:val="7030A0"/>
          <w:szCs w:val="28"/>
          <w:highlight w:val="yellow"/>
          <w:lang w:val="ru-RU" w:eastAsia="ru-RU" w:bidi="ar-SA"/>
        </w:rPr>
        <w:t>-</w:t>
      </w:r>
      <w:r w:rsidRPr="004D7E85">
        <w:rPr>
          <w:rFonts w:ascii="Times New Roman" w:eastAsia="Times New Roman" w:hAnsi="Times New Roman" w:cs="Times New Roman"/>
          <w:color w:val="7030A0"/>
          <w:szCs w:val="28"/>
          <w:highlight w:val="yellow"/>
          <w:lang w:val="ru-RU" w:eastAsia="ru-RU" w:bidi="ar-SA"/>
        </w:rPr>
        <w:t xml:space="preserve"> тыс.м</w:t>
      </w:r>
      <w:r w:rsidRPr="004D7E85">
        <w:rPr>
          <w:rFonts w:ascii="Times New Roman" w:eastAsia="Times New Roman" w:hAnsi="Times New Roman" w:cs="Times New Roman"/>
          <w:color w:val="7030A0"/>
          <w:szCs w:val="28"/>
          <w:highlight w:val="yellow"/>
          <w:vertAlign w:val="superscript"/>
          <w:lang w:val="ru-RU" w:eastAsia="ru-RU" w:bidi="ar-SA"/>
        </w:rPr>
        <w:t>2</w:t>
      </w:r>
      <w:r w:rsidRPr="004D7E85">
        <w:rPr>
          <w:rFonts w:ascii="Times New Roman" w:eastAsia="Times New Roman" w:hAnsi="Times New Roman" w:cs="Times New Roman"/>
          <w:color w:val="7030A0"/>
          <w:szCs w:val="28"/>
          <w:highlight w:val="yellow"/>
          <w:lang w:val="ru-RU" w:eastAsia="ru-RU" w:bidi="ar-SA"/>
        </w:rPr>
        <w:t>.</w:t>
      </w:r>
      <w:r w:rsidRPr="004D7E85">
        <w:rPr>
          <w:rFonts w:ascii="Times New Roman" w:eastAsia="Times New Roman" w:hAnsi="Times New Roman" w:cs="Times New Roman"/>
          <w:color w:val="7030A0"/>
          <w:szCs w:val="28"/>
          <w:lang w:val="ru-RU" w:eastAsia="ru-RU" w:bidi="ar-SA"/>
        </w:rPr>
        <w:t xml:space="preserve"> Этажность застройки принимается 1-2 этажная.</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Одно - двух этажное усадебное строительство размещается выборочно на реконструируемых территориях за счет ветхого жилого фонда и на свободных от застройки территориях в жилых районах.</w:t>
      </w:r>
    </w:p>
    <w:p w:rsidR="00906D60" w:rsidRPr="004D7E85" w:rsidRDefault="00906D60" w:rsidP="00394C89">
      <w:pPr>
        <w:shd w:val="clear" w:color="auto" w:fill="FFFFFF"/>
        <w:spacing w:before="307"/>
        <w:ind w:right="33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b/>
          <w:bCs/>
          <w:color w:val="7030A0"/>
          <w:spacing w:val="-2"/>
          <w:szCs w:val="28"/>
          <w:lang w:val="ru-RU" w:eastAsia="ru-RU" w:bidi="ar-SA"/>
        </w:rPr>
        <w:t>Прогнозируемое жилищное строительство на расчетный срок</w:t>
      </w:r>
    </w:p>
    <w:p w:rsidR="00906D60" w:rsidRPr="004D7E85" w:rsidRDefault="00906D60" w:rsidP="00394C89">
      <w:pPr>
        <w:shd w:val="clear" w:color="auto" w:fill="FFFFFF"/>
        <w:spacing w:before="278"/>
        <w:ind w:left="34" w:right="427"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Прирост населения на расчетный срок составляет </w:t>
      </w:r>
      <w:r w:rsidR="006F0B39">
        <w:rPr>
          <w:rFonts w:ascii="Times New Roman" w:eastAsia="Times New Roman" w:hAnsi="Times New Roman" w:cs="Times New Roman"/>
          <w:color w:val="7030A0"/>
          <w:szCs w:val="28"/>
          <w:highlight w:val="yellow"/>
          <w:lang w:val="ru-RU" w:eastAsia="ru-RU" w:bidi="ar-SA"/>
        </w:rPr>
        <w:t>-</w:t>
      </w:r>
      <w:r w:rsidRPr="004D7E85">
        <w:rPr>
          <w:rFonts w:ascii="Times New Roman" w:eastAsia="Times New Roman" w:hAnsi="Times New Roman" w:cs="Times New Roman"/>
          <w:color w:val="7030A0"/>
          <w:szCs w:val="28"/>
          <w:lang w:val="ru-RU" w:eastAsia="ru-RU" w:bidi="ar-SA"/>
        </w:rPr>
        <w:t xml:space="preserve"> человек, при коэффициенте семейности </w:t>
      </w:r>
      <w:r w:rsidRPr="004D7E85">
        <w:rPr>
          <w:rFonts w:ascii="Times New Roman" w:eastAsia="Times New Roman" w:hAnsi="Times New Roman" w:cs="Times New Roman"/>
          <w:color w:val="7030A0"/>
          <w:spacing w:val="-2"/>
          <w:szCs w:val="28"/>
          <w:lang w:val="ru-RU" w:eastAsia="ru-RU" w:bidi="ar-SA"/>
        </w:rPr>
        <w:t>равном 3,5, приро</w:t>
      </w:r>
      <w:r w:rsidR="006F0B39">
        <w:rPr>
          <w:rFonts w:ascii="Times New Roman" w:eastAsia="Times New Roman" w:hAnsi="Times New Roman" w:cs="Times New Roman"/>
          <w:color w:val="7030A0"/>
          <w:spacing w:val="-2"/>
          <w:szCs w:val="28"/>
          <w:lang w:val="ru-RU" w:eastAsia="ru-RU" w:bidi="ar-SA"/>
        </w:rPr>
        <w:t>ст количества семей составит -</w:t>
      </w:r>
      <w:r w:rsidRPr="004D7E85">
        <w:rPr>
          <w:rFonts w:ascii="Times New Roman" w:eastAsia="Times New Roman" w:hAnsi="Times New Roman" w:cs="Times New Roman"/>
          <w:color w:val="7030A0"/>
          <w:spacing w:val="-2"/>
          <w:szCs w:val="28"/>
          <w:lang w:val="ru-RU" w:eastAsia="ru-RU" w:bidi="ar-SA"/>
        </w:rPr>
        <w:t xml:space="preserve">. В таблице  представлен предварительный расчёт </w:t>
      </w:r>
      <w:r w:rsidRPr="004D7E85">
        <w:rPr>
          <w:rFonts w:ascii="Times New Roman" w:eastAsia="Times New Roman" w:hAnsi="Times New Roman" w:cs="Times New Roman"/>
          <w:color w:val="7030A0"/>
          <w:szCs w:val="28"/>
          <w:lang w:val="ru-RU" w:eastAsia="ru-RU" w:bidi="ar-SA"/>
        </w:rPr>
        <w:t xml:space="preserve">объёмов жилищного строительства. Расчёт произведён исходя из обеспеченности общей площадью </w:t>
      </w:r>
      <w:r w:rsidRPr="004D7E85">
        <w:rPr>
          <w:rFonts w:ascii="Times New Roman" w:eastAsia="Times New Roman" w:hAnsi="Times New Roman" w:cs="Times New Roman"/>
          <w:color w:val="7030A0"/>
          <w:spacing w:val="-1"/>
          <w:szCs w:val="28"/>
          <w:lang w:val="ru-RU" w:eastAsia="ru-RU" w:bidi="ar-SA"/>
        </w:rPr>
        <w:t>жилищного фонда - на 1 очередь строительства - 24 м</w:t>
      </w:r>
      <w:r w:rsidRPr="004D7E85">
        <w:rPr>
          <w:rFonts w:ascii="Times New Roman" w:eastAsia="Times New Roman" w:hAnsi="Times New Roman" w:cs="Times New Roman"/>
          <w:color w:val="7030A0"/>
          <w:spacing w:val="-1"/>
          <w:szCs w:val="28"/>
          <w:vertAlign w:val="superscript"/>
          <w:lang w:val="ru-RU" w:eastAsia="ru-RU" w:bidi="ar-SA"/>
        </w:rPr>
        <w:t>2</w:t>
      </w:r>
      <w:r w:rsidRPr="004D7E85">
        <w:rPr>
          <w:rFonts w:ascii="Times New Roman" w:eastAsia="Times New Roman" w:hAnsi="Times New Roman" w:cs="Times New Roman"/>
          <w:color w:val="7030A0"/>
          <w:spacing w:val="-1"/>
          <w:szCs w:val="28"/>
          <w:lang w:val="ru-RU" w:eastAsia="ru-RU" w:bidi="ar-SA"/>
        </w:rPr>
        <w:t xml:space="preserve"> на человека, на расчетный срок - 30 м</w:t>
      </w:r>
      <w:r w:rsidRPr="004D7E85">
        <w:rPr>
          <w:rFonts w:ascii="Times New Roman" w:eastAsia="Times New Roman" w:hAnsi="Times New Roman" w:cs="Times New Roman"/>
          <w:color w:val="7030A0"/>
          <w:spacing w:val="-1"/>
          <w:szCs w:val="28"/>
          <w:vertAlign w:val="superscript"/>
          <w:lang w:val="ru-RU" w:eastAsia="ru-RU" w:bidi="ar-SA"/>
        </w:rPr>
        <w:t>2</w:t>
      </w:r>
      <w:r w:rsidRPr="004D7E85">
        <w:rPr>
          <w:rFonts w:ascii="Times New Roman" w:eastAsia="Times New Roman" w:hAnsi="Times New Roman" w:cs="Times New Roman"/>
          <w:color w:val="7030A0"/>
          <w:spacing w:val="-1"/>
          <w:szCs w:val="28"/>
          <w:lang w:val="ru-RU" w:eastAsia="ru-RU" w:bidi="ar-SA"/>
        </w:rPr>
        <w:t>.</w:t>
      </w:r>
    </w:p>
    <w:p w:rsidR="00906D60" w:rsidRPr="004D7E85" w:rsidRDefault="00906D60" w:rsidP="00394C89">
      <w:pPr>
        <w:shd w:val="clear" w:color="auto" w:fill="FFFFFF"/>
        <w:jc w:val="both"/>
        <w:rPr>
          <w:rFonts w:ascii="Times New Roman" w:eastAsia="Times New Roman" w:hAnsi="Times New Roman" w:cs="Times New Roman"/>
          <w:color w:val="7030A0"/>
          <w:spacing w:val="-2"/>
          <w:szCs w:val="28"/>
          <w:lang w:val="ru-RU" w:eastAsia="ru-RU" w:bidi="ar-SA"/>
        </w:rPr>
      </w:pPr>
    </w:p>
    <w:p w:rsidR="00906D60" w:rsidRPr="004D7E85" w:rsidRDefault="00906D60" w:rsidP="00394C89">
      <w:pPr>
        <w:shd w:val="clear" w:color="auto" w:fill="FFFFFF"/>
        <w:ind w:left="709"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2"/>
          <w:szCs w:val="28"/>
          <w:lang w:val="ru-RU" w:eastAsia="ru-RU" w:bidi="ar-SA"/>
        </w:rPr>
        <w:t>Новое жилищное строительство сельсовета</w:t>
      </w:r>
    </w:p>
    <w:p w:rsidR="00906D60" w:rsidRPr="004D7E85" w:rsidRDefault="00906D60" w:rsidP="00394C89">
      <w:pPr>
        <w:shd w:val="clear" w:color="auto" w:fill="FFFFFF"/>
        <w:ind w:left="6381"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Таблица № 9.1</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tbl>
      <w:tblPr>
        <w:tblW w:w="9923" w:type="dxa"/>
        <w:tblInd w:w="-102" w:type="dxa"/>
        <w:tblLayout w:type="fixed"/>
        <w:tblCellMar>
          <w:left w:w="40" w:type="dxa"/>
          <w:right w:w="40" w:type="dxa"/>
        </w:tblCellMar>
        <w:tblLook w:val="0000"/>
      </w:tblPr>
      <w:tblGrid>
        <w:gridCol w:w="2410"/>
        <w:gridCol w:w="1087"/>
        <w:gridCol w:w="1181"/>
        <w:gridCol w:w="1512"/>
        <w:gridCol w:w="1182"/>
        <w:gridCol w:w="1275"/>
        <w:gridCol w:w="1276"/>
      </w:tblGrid>
      <w:tr w:rsidR="00906D60" w:rsidRPr="004D7E85" w:rsidTr="00906D60">
        <w:trPr>
          <w:trHeight w:hRule="exact" w:val="800"/>
        </w:trPr>
        <w:tc>
          <w:tcPr>
            <w:tcW w:w="2410" w:type="dxa"/>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216" w:right="202"/>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w:t>
            </w:r>
            <w:r w:rsidRPr="004D7E85">
              <w:rPr>
                <w:rFonts w:ascii="Times New Roman" w:eastAsia="Times New Roman" w:hAnsi="Times New Roman" w:cs="Times New Roman"/>
                <w:color w:val="7030A0"/>
                <w:spacing w:val="-4"/>
                <w:szCs w:val="28"/>
                <w:lang w:val="ru-RU" w:eastAsia="ru-RU" w:bidi="ar-SA"/>
              </w:rPr>
              <w:t>е</w:t>
            </w:r>
          </w:p>
          <w:p w:rsidR="00906D60" w:rsidRPr="004D7E85" w:rsidRDefault="00906D60" w:rsidP="00394C89">
            <w:pPr>
              <w:shd w:val="clear" w:color="auto" w:fill="FFFFFF"/>
              <w:ind w:left="216" w:right="202"/>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pacing w:val="-4"/>
                <w:szCs w:val="28"/>
                <w:lang w:val="ru-RU" w:eastAsia="ru-RU" w:bidi="ar-SA"/>
              </w:rPr>
              <w:t>населенного пункта</w:t>
            </w:r>
          </w:p>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pacing w:val="-4"/>
                <w:szCs w:val="28"/>
                <w:lang w:val="ru-RU" w:eastAsia="ru-RU" w:bidi="ar-SA"/>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ight="16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6"/>
                <w:szCs w:val="28"/>
                <w:lang w:val="ru-RU" w:eastAsia="ru-RU" w:bidi="ar-SA"/>
              </w:rPr>
              <w:t xml:space="preserve">Прирост населения, </w:t>
            </w:r>
            <w:r w:rsidRPr="004D7E85">
              <w:rPr>
                <w:rFonts w:ascii="Times New Roman" w:eastAsia="Times New Roman" w:hAnsi="Times New Roman" w:cs="Times New Roman"/>
                <w:color w:val="7030A0"/>
                <w:szCs w:val="28"/>
                <w:lang w:val="ru-RU" w:eastAsia="ru-RU" w:bidi="ar-SA"/>
              </w:rPr>
              <w:t>чел.</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33"/>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Прирост семей</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118" w:right="139" w:hanging="998"/>
              <w:rPr>
                <w:rFonts w:ascii="Times New Roman" w:eastAsia="Times New Roman" w:hAnsi="Times New Roman" w:cs="Times New Roman"/>
                <w:color w:val="7030A0"/>
                <w:spacing w:val="-6"/>
                <w:szCs w:val="28"/>
                <w:lang w:val="ru-RU" w:eastAsia="ru-RU" w:bidi="ar-SA"/>
              </w:rPr>
            </w:pPr>
            <w:r w:rsidRPr="004D7E85">
              <w:rPr>
                <w:rFonts w:ascii="Times New Roman" w:eastAsia="Times New Roman" w:hAnsi="Times New Roman" w:cs="Times New Roman"/>
                <w:color w:val="7030A0"/>
                <w:spacing w:val="-6"/>
                <w:szCs w:val="28"/>
                <w:lang w:val="ru-RU" w:eastAsia="ru-RU" w:bidi="ar-SA"/>
              </w:rPr>
              <w:t>Площадь</w:t>
            </w:r>
          </w:p>
          <w:p w:rsidR="00906D60" w:rsidRPr="004D7E85" w:rsidRDefault="00906D60" w:rsidP="00394C89">
            <w:pPr>
              <w:shd w:val="clear" w:color="auto" w:fill="FFFFFF"/>
              <w:ind w:left="1118" w:right="139" w:hanging="99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6"/>
                <w:szCs w:val="28"/>
                <w:lang w:val="ru-RU" w:eastAsia="ru-RU" w:bidi="ar-SA"/>
              </w:rPr>
              <w:t xml:space="preserve">строительства, </w:t>
            </w:r>
            <w:r w:rsidRPr="004D7E85">
              <w:rPr>
                <w:rFonts w:ascii="Times New Roman" w:eastAsia="Times New Roman" w:hAnsi="Times New Roman" w:cs="Times New Roman"/>
                <w:color w:val="7030A0"/>
                <w:szCs w:val="28"/>
                <w:lang w:val="ru-RU" w:eastAsia="ru-RU" w:bidi="ar-SA"/>
              </w:rPr>
              <w:t>м</w:t>
            </w:r>
            <w:r w:rsidRPr="004D7E85">
              <w:rPr>
                <w:rFonts w:ascii="Times New Roman" w:eastAsia="Times New Roman" w:hAnsi="Times New Roman" w:cs="Times New Roman"/>
                <w:color w:val="7030A0"/>
                <w:szCs w:val="28"/>
                <w:vertAlign w:val="superscript"/>
                <w:lang w:val="ru-RU" w:eastAsia="ru-RU" w:bidi="ar-SA"/>
              </w:rPr>
              <w:t>2</w:t>
            </w:r>
          </w:p>
        </w:tc>
      </w:tr>
      <w:tr w:rsidR="00906D60" w:rsidRPr="004D7E85" w:rsidTr="00906D60">
        <w:trPr>
          <w:trHeight w:hRule="exact" w:val="1422"/>
        </w:trPr>
        <w:tc>
          <w:tcPr>
            <w:tcW w:w="2410" w:type="dxa"/>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20" w:right="11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 срок</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pacing w:val="-4"/>
                <w:szCs w:val="28"/>
                <w:lang w:val="ru-RU" w:eastAsia="ru-RU" w:bidi="ar-SA"/>
              </w:rPr>
            </w:pPr>
            <w:r w:rsidRPr="004D7E85">
              <w:rPr>
                <w:rFonts w:ascii="Times New Roman" w:eastAsia="Times New Roman" w:hAnsi="Times New Roman" w:cs="Times New Roman"/>
                <w:color w:val="7030A0"/>
                <w:spacing w:val="-5"/>
                <w:szCs w:val="28"/>
                <w:lang w:val="ru-RU" w:eastAsia="ru-RU" w:bidi="ar-SA"/>
              </w:rPr>
              <w:t xml:space="preserve">в том числе </w:t>
            </w:r>
            <w:r w:rsidRPr="004D7E85">
              <w:rPr>
                <w:rFonts w:ascii="Times New Roman" w:eastAsia="Times New Roman" w:hAnsi="Times New Roman" w:cs="Times New Roman"/>
                <w:color w:val="7030A0"/>
                <w:spacing w:val="-4"/>
                <w:szCs w:val="28"/>
                <w:lang w:val="ru-RU" w:eastAsia="ru-RU" w:bidi="ar-SA"/>
              </w:rPr>
              <w:t>1</w:t>
            </w:r>
          </w:p>
          <w:p w:rsidR="00906D60" w:rsidRPr="004D7E85" w:rsidRDefault="00906D60" w:rsidP="00394C89">
            <w:pPr>
              <w:shd w:val="clear" w:color="auto" w:fill="FFFFFF"/>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4"/>
                <w:szCs w:val="28"/>
                <w:lang w:val="ru-RU" w:eastAsia="ru-RU" w:bidi="ar-SA"/>
              </w:rPr>
              <w:t>очередь</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8" w:right="274"/>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 срок</w:t>
            </w: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67" w:right="62"/>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5"/>
                <w:szCs w:val="28"/>
                <w:lang w:val="ru-RU" w:eastAsia="ru-RU" w:bidi="ar-SA"/>
              </w:rPr>
              <w:t xml:space="preserve">в том числе </w:t>
            </w:r>
            <w:r w:rsidRPr="004D7E85">
              <w:rPr>
                <w:rFonts w:ascii="Times New Roman" w:eastAsia="Times New Roman" w:hAnsi="Times New Roman" w:cs="Times New Roman"/>
                <w:color w:val="7030A0"/>
                <w:spacing w:val="-4"/>
                <w:szCs w:val="28"/>
                <w:lang w:val="ru-RU" w:eastAsia="ru-RU" w:bidi="ar-SA"/>
              </w:rPr>
              <w:t>1 очередь</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ight="26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 срок</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15" w:right="130"/>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pacing w:val="-6"/>
                <w:szCs w:val="28"/>
                <w:lang w:val="ru-RU" w:eastAsia="ru-RU" w:bidi="ar-SA"/>
              </w:rPr>
              <w:t xml:space="preserve">в том числе </w:t>
            </w:r>
            <w:r w:rsidRPr="004D7E85">
              <w:rPr>
                <w:rFonts w:ascii="Times New Roman" w:eastAsia="Times New Roman" w:hAnsi="Times New Roman" w:cs="Times New Roman"/>
                <w:color w:val="7030A0"/>
                <w:szCs w:val="28"/>
                <w:lang w:val="ru-RU" w:eastAsia="ru-RU" w:bidi="ar-SA"/>
              </w:rPr>
              <w:t>1 очередь</w:t>
            </w:r>
          </w:p>
        </w:tc>
      </w:tr>
      <w:tr w:rsidR="00906D60" w:rsidRPr="004D7E85" w:rsidTr="00906D60">
        <w:trPr>
          <w:trHeight w:hRule="exact" w:val="307"/>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Имекский сельсовет</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Cs w:val="28"/>
                <w:highlight w:val="yellow"/>
                <w:lang w:val="ru-RU" w:eastAsia="ru-RU" w:bidi="ar-SA"/>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61"/>
              <w:rPr>
                <w:rFonts w:ascii="Times New Roman" w:eastAsia="Times New Roman" w:hAnsi="Times New Roman" w:cs="Times New Roman"/>
                <w:color w:val="7030A0"/>
                <w:szCs w:val="28"/>
                <w:highlight w:val="yellow"/>
                <w:lang w:val="ru-RU" w:eastAsia="ru-RU" w:bidi="ar-SA"/>
              </w:rPr>
            </w:pP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Cs w:val="28"/>
                <w:highlight w:val="yellow"/>
                <w:lang w:val="ru-RU" w:eastAsia="ru-RU" w:bidi="ar-SA"/>
              </w:rPr>
            </w:pPr>
          </w:p>
        </w:tc>
        <w:tc>
          <w:tcPr>
            <w:tcW w:w="1182"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42"/>
              <w:rPr>
                <w:rFonts w:ascii="Times New Roman" w:eastAsia="Times New Roman" w:hAnsi="Times New Roman" w:cs="Times New Roman"/>
                <w:color w:val="7030A0"/>
                <w:szCs w:val="28"/>
                <w:highlight w:val="yellow"/>
                <w:lang w:val="ru-RU" w:eastAsia="ru-RU" w:bidi="ar-SA"/>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0"/>
              <w:rPr>
                <w:rFonts w:ascii="Times New Roman" w:eastAsia="Times New Roman" w:hAnsi="Times New Roman" w:cs="Times New Roman"/>
                <w:color w:val="7030A0"/>
                <w:szCs w:val="28"/>
                <w:highlight w:val="yellow"/>
                <w:lang w:val="ru-RU" w:eastAsia="ru-RU" w:bidi="ar-S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Cs w:val="28"/>
                <w:highlight w:val="yellow"/>
                <w:lang w:val="ru-RU" w:eastAsia="ru-RU" w:bidi="ar-SA"/>
              </w:rPr>
            </w:pPr>
          </w:p>
        </w:tc>
      </w:tr>
    </w:tbl>
    <w:p w:rsidR="00906D60" w:rsidRPr="004D7E85" w:rsidRDefault="00906D60" w:rsidP="00394C89">
      <w:pPr>
        <w:keepNext/>
        <w:tabs>
          <w:tab w:val="left" w:pos="540"/>
        </w:tabs>
        <w:jc w:val="both"/>
        <w:outlineLvl w:val="4"/>
        <w:rPr>
          <w:rFonts w:ascii="Times New Roman" w:eastAsia="Times New Roman" w:hAnsi="Times New Roman" w:cs="Times New Roman"/>
          <w:b/>
          <w:bCs/>
          <w:color w:val="7030A0"/>
          <w:szCs w:val="28"/>
          <w:lang w:val="ru-RU" w:eastAsia="ru-RU" w:bidi="ar-SA"/>
        </w:rPr>
      </w:pPr>
    </w:p>
    <w:p w:rsidR="00906D60" w:rsidRPr="004D7E85" w:rsidRDefault="00906D60" w:rsidP="00394C89">
      <w:pPr>
        <w:keepNext/>
        <w:tabs>
          <w:tab w:val="left" w:pos="540"/>
        </w:tabs>
        <w:jc w:val="both"/>
        <w:outlineLvl w:val="4"/>
        <w:rPr>
          <w:rFonts w:ascii="Times New Roman" w:eastAsia="Times New Roman" w:hAnsi="Times New Roman" w:cs="Times New Roman"/>
          <w:b/>
          <w:bCs/>
          <w:color w:val="7030A0"/>
          <w:szCs w:val="20"/>
          <w:lang w:val="ru-RU" w:eastAsia="ru-RU" w:bidi="ar-SA"/>
        </w:rPr>
      </w:pPr>
      <w:r w:rsidRPr="004D7E85">
        <w:rPr>
          <w:rFonts w:ascii="Times New Roman" w:eastAsia="Times New Roman" w:hAnsi="Times New Roman" w:cs="Times New Roman"/>
          <w:b/>
          <w:bCs/>
          <w:color w:val="7030A0"/>
          <w:szCs w:val="20"/>
          <w:lang w:val="ru-RU" w:eastAsia="ru-RU" w:bidi="ar-SA"/>
        </w:rPr>
        <w:t>9.2</w:t>
      </w:r>
      <w:r w:rsidRPr="004D7E85">
        <w:rPr>
          <w:rFonts w:ascii="Times New Roman" w:eastAsia="Times New Roman" w:hAnsi="Times New Roman" w:cs="Times New Roman"/>
          <w:b/>
          <w:bCs/>
          <w:color w:val="7030A0"/>
          <w:szCs w:val="20"/>
          <w:lang w:val="ru-RU" w:eastAsia="ru-RU" w:bidi="ar-SA"/>
        </w:rPr>
        <w:tab/>
        <w:t>Культурно-бытовое строительство</w:t>
      </w:r>
    </w:p>
    <w:p w:rsidR="00906D60" w:rsidRPr="004D7E85" w:rsidRDefault="00906D60" w:rsidP="00394C89">
      <w:pPr>
        <w:ind w:firstLine="709"/>
        <w:jc w:val="both"/>
        <w:rPr>
          <w:rFonts w:ascii="Times New Roman" w:eastAsia="Times New Roman" w:hAnsi="Times New Roman" w:cs="Times New Roman"/>
          <w:color w:val="7030A0"/>
          <w:szCs w:val="20"/>
          <w:lang w:val="ru-RU" w:eastAsia="ru-RU" w:bidi="ar-SA"/>
        </w:rPr>
      </w:pPr>
      <w:r w:rsidRPr="004D7E85">
        <w:rPr>
          <w:rFonts w:ascii="Times New Roman" w:eastAsia="Times New Roman" w:hAnsi="Times New Roman" w:cs="Times New Roman"/>
          <w:color w:val="7030A0"/>
          <w:szCs w:val="20"/>
          <w:lang w:val="ru-RU" w:eastAsia="ru-RU" w:bidi="ar-SA"/>
        </w:rPr>
        <w:t>Расчет потребности в учреждениях соцкультбыта на 2008-</w:t>
      </w:r>
      <w:r w:rsidR="006F0B39">
        <w:rPr>
          <w:rFonts w:ascii="Times New Roman" w:eastAsia="Times New Roman" w:hAnsi="Times New Roman" w:cs="Times New Roman"/>
          <w:color w:val="7030A0"/>
          <w:szCs w:val="20"/>
          <w:lang w:val="ru-RU" w:eastAsia="ru-RU" w:bidi="ar-SA"/>
        </w:rPr>
        <w:t>2031</w:t>
      </w:r>
      <w:r w:rsidRPr="004D7E85">
        <w:rPr>
          <w:rFonts w:ascii="Times New Roman" w:eastAsia="Times New Roman" w:hAnsi="Times New Roman" w:cs="Times New Roman"/>
          <w:color w:val="7030A0"/>
          <w:szCs w:val="20"/>
          <w:lang w:val="ru-RU" w:eastAsia="ru-RU" w:bidi="ar-SA"/>
        </w:rPr>
        <w:t>г.г. представлен в таблице 9.2.1 Объем первоочередного строительства принят в соответствии с неотложными нуждами села и реальными возможностями финансирования строительства.</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При организации культурно-бытового обслуживания на перспективу проектом ставится задача сформировать социальную инфраструктуру в соответствии с действующими нормативами, учитывая статус села в системе расселения муниципального образования и численность населения.</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 селе предусмотрено разместить объекты социальной сферы повседневного и периодического обслуживания населения.</w:t>
      </w:r>
    </w:p>
    <w:p w:rsidR="00906D60" w:rsidRPr="006F0B39" w:rsidRDefault="00906D60" w:rsidP="00394C89">
      <w:pPr>
        <w:shd w:val="clear" w:color="auto" w:fill="FFFFFF"/>
        <w:ind w:right="78"/>
        <w:jc w:val="both"/>
        <w:rPr>
          <w:rFonts w:ascii="Times New Roman" w:eastAsia="Times New Roman" w:hAnsi="Times New Roman" w:cs="Times New Roman"/>
          <w:b/>
          <w:bCs/>
          <w:i/>
          <w:color w:val="7030A0"/>
          <w:szCs w:val="28"/>
          <w:highlight w:val="yellow"/>
          <w:lang w:val="ru-RU" w:eastAsia="ru-RU" w:bidi="ar-SA"/>
        </w:rPr>
      </w:pPr>
      <w:r w:rsidRPr="004D7E85">
        <w:rPr>
          <w:rFonts w:ascii="Times New Roman" w:eastAsia="Times New Roman" w:hAnsi="Times New Roman" w:cs="Times New Roman"/>
          <w:b/>
          <w:color w:val="7030A0"/>
          <w:szCs w:val="28"/>
          <w:lang w:val="ru-RU" w:eastAsia="ru-RU" w:bidi="ar-SA"/>
        </w:rPr>
        <w:t xml:space="preserve">  </w:t>
      </w:r>
      <w:r w:rsidRPr="006F0B39">
        <w:rPr>
          <w:rFonts w:ascii="Times New Roman" w:eastAsia="Times New Roman" w:hAnsi="Times New Roman" w:cs="Times New Roman"/>
          <w:b/>
          <w:bCs/>
          <w:i/>
          <w:color w:val="7030A0"/>
          <w:szCs w:val="28"/>
          <w:highlight w:val="yellow"/>
          <w:lang w:val="ru-RU" w:eastAsia="ru-RU" w:bidi="ar-SA"/>
        </w:rPr>
        <w:t>Бани и прачечные</w:t>
      </w:r>
    </w:p>
    <w:p w:rsidR="00906D60" w:rsidRPr="004D7E85" w:rsidRDefault="00906D60" w:rsidP="00394C89">
      <w:pPr>
        <w:shd w:val="clear" w:color="auto" w:fill="FFFFFF"/>
        <w:ind w:right="78" w:firstLine="709"/>
        <w:jc w:val="both"/>
        <w:rPr>
          <w:rFonts w:ascii="Times New Roman" w:eastAsia="Times New Roman" w:hAnsi="Times New Roman" w:cs="Times New Roman"/>
          <w:color w:val="7030A0"/>
          <w:szCs w:val="28"/>
          <w:lang w:val="ru-RU" w:eastAsia="ru-RU" w:bidi="ar-SA"/>
        </w:rPr>
      </w:pPr>
      <w:r w:rsidRPr="006F0B39">
        <w:rPr>
          <w:rFonts w:ascii="Times New Roman" w:eastAsia="Times New Roman" w:hAnsi="Times New Roman" w:cs="Times New Roman"/>
          <w:color w:val="7030A0"/>
          <w:szCs w:val="28"/>
          <w:highlight w:val="yellow"/>
          <w:lang w:val="ru-RU" w:eastAsia="ru-RU" w:bidi="ar-SA"/>
        </w:rPr>
        <w:t xml:space="preserve">В Имекский сельсовет нужно предусмотреть баню на 50 мест, с прачечной, мощностью </w:t>
      </w:r>
      <w:smartTag w:uri="urn:schemas-microsoft-com:office:smarttags" w:element="metricconverter">
        <w:smartTagPr>
          <w:attr w:name="ProductID" w:val="290 кг"/>
        </w:smartTagPr>
        <w:r w:rsidRPr="006F0B39">
          <w:rPr>
            <w:rFonts w:ascii="Times New Roman" w:eastAsia="Times New Roman" w:hAnsi="Times New Roman" w:cs="Times New Roman"/>
            <w:color w:val="7030A0"/>
            <w:szCs w:val="28"/>
            <w:highlight w:val="yellow"/>
            <w:lang w:val="ru-RU" w:eastAsia="ru-RU" w:bidi="ar-SA"/>
          </w:rPr>
          <w:t>290 кг</w:t>
        </w:r>
      </w:smartTag>
      <w:r w:rsidRPr="006F0B39">
        <w:rPr>
          <w:rFonts w:ascii="Times New Roman" w:eastAsia="Times New Roman" w:hAnsi="Times New Roman" w:cs="Times New Roman"/>
          <w:color w:val="7030A0"/>
          <w:szCs w:val="28"/>
          <w:highlight w:val="yellow"/>
          <w:lang w:val="ru-RU" w:eastAsia="ru-RU" w:bidi="ar-SA"/>
        </w:rPr>
        <w:t xml:space="preserve"> белья в сутки.</w:t>
      </w:r>
    </w:p>
    <w:p w:rsidR="00906D60" w:rsidRPr="006F0B39" w:rsidRDefault="00906D60" w:rsidP="00394C89">
      <w:pPr>
        <w:shd w:val="clear" w:color="auto" w:fill="FFFFFF"/>
        <w:ind w:right="78"/>
        <w:jc w:val="both"/>
        <w:rPr>
          <w:rFonts w:ascii="Times New Roman" w:eastAsia="Times New Roman" w:hAnsi="Times New Roman" w:cs="Times New Roman"/>
          <w:b/>
          <w:bCs/>
          <w:i/>
          <w:color w:val="7030A0"/>
          <w:szCs w:val="28"/>
          <w:highlight w:val="yellow"/>
          <w:lang w:val="ru-RU" w:eastAsia="ru-RU" w:bidi="ar-SA"/>
        </w:rPr>
      </w:pPr>
      <w:r w:rsidRPr="006F0B39">
        <w:rPr>
          <w:rFonts w:ascii="Times New Roman" w:eastAsia="Times New Roman" w:hAnsi="Times New Roman" w:cs="Times New Roman"/>
          <w:b/>
          <w:bCs/>
          <w:i/>
          <w:color w:val="7030A0"/>
          <w:szCs w:val="28"/>
          <w:highlight w:val="yellow"/>
          <w:lang w:val="ru-RU" w:eastAsia="ru-RU" w:bidi="ar-SA"/>
        </w:rPr>
        <w:t>Гостиницы</w:t>
      </w:r>
    </w:p>
    <w:p w:rsidR="00906D60" w:rsidRPr="004D7E85" w:rsidRDefault="00906D60" w:rsidP="00394C89">
      <w:pPr>
        <w:shd w:val="clear" w:color="auto" w:fill="FFFFFF"/>
        <w:ind w:left="86" w:right="78" w:firstLine="715"/>
        <w:jc w:val="both"/>
        <w:rPr>
          <w:rFonts w:ascii="Times New Roman" w:eastAsia="Times New Roman" w:hAnsi="Times New Roman" w:cs="Times New Roman"/>
          <w:color w:val="7030A0"/>
          <w:szCs w:val="28"/>
          <w:lang w:val="ru-RU" w:eastAsia="ru-RU" w:bidi="ar-SA"/>
        </w:rPr>
      </w:pPr>
      <w:r w:rsidRPr="006F0B39">
        <w:rPr>
          <w:rFonts w:ascii="Times New Roman" w:eastAsia="Times New Roman" w:hAnsi="Times New Roman" w:cs="Times New Roman"/>
          <w:color w:val="7030A0"/>
          <w:szCs w:val="28"/>
          <w:highlight w:val="yellow"/>
          <w:lang w:val="ru-RU" w:eastAsia="ru-RU" w:bidi="ar-SA"/>
        </w:rPr>
        <w:t>На расчетный срок в Имекский сельсовет планируется гостиница проектной мощностью 21 мест.</w:t>
      </w:r>
    </w:p>
    <w:p w:rsidR="00906D60" w:rsidRPr="004D7E85" w:rsidRDefault="00906D60" w:rsidP="00394C89">
      <w:pPr>
        <w:shd w:val="clear" w:color="auto" w:fill="FFFFFF"/>
        <w:ind w:left="10" w:right="5" w:firstLine="571"/>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Предлагаемая проектом организация культурно-бытового обслуживания основана на комплексном решении сети культурно-бытовых учреждений в единой системе, где каждый объект занимает определённое место в соответствии со своим статусом в системе расселения.</w:t>
      </w:r>
    </w:p>
    <w:p w:rsidR="00906D60" w:rsidRPr="004D7E85" w:rsidRDefault="00906D60" w:rsidP="00394C89">
      <w:pPr>
        <w:shd w:val="clear" w:color="auto" w:fill="FFFFFF"/>
        <w:ind w:left="10" w:right="5" w:firstLine="562"/>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Анализ существующих и расчёт проектируемых учреждений обслуживания сельсовета сведён в таблице № 9.2.1. Расчёт и размещение учреждений культурно-бытового обслуживания производился согласно рекомендаций приложения №7 СНиП 2.07.01-89.*</w:t>
      </w:r>
    </w:p>
    <w:p w:rsidR="00906D60" w:rsidRPr="004D7E85" w:rsidRDefault="00906D60" w:rsidP="00394C89">
      <w:pPr>
        <w:shd w:val="clear" w:color="auto" w:fill="FFFFFF"/>
        <w:ind w:left="10" w:right="5" w:firstLine="562"/>
        <w:jc w:val="both"/>
        <w:rPr>
          <w:rFonts w:ascii="Times New Roman" w:eastAsia="Times New Roman" w:hAnsi="Times New Roman" w:cs="Times New Roman"/>
          <w:color w:val="7030A0"/>
          <w:szCs w:val="28"/>
          <w:lang w:val="ru-RU" w:eastAsia="ru-RU" w:bidi="ar-SA"/>
        </w:rPr>
      </w:pPr>
    </w:p>
    <w:p w:rsidR="00906D60" w:rsidRPr="004D7E85" w:rsidRDefault="00906D60" w:rsidP="00394C89">
      <w:pPr>
        <w:tabs>
          <w:tab w:val="left" w:pos="540"/>
        </w:tabs>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Расчет потребности в основных учреждениях культурно-бытового    обслуживания                                                                            </w:t>
      </w:r>
    </w:p>
    <w:p w:rsidR="00906D60" w:rsidRPr="004D7E85" w:rsidRDefault="00906D60" w:rsidP="00394C89">
      <w:pPr>
        <w:tabs>
          <w:tab w:val="left" w:pos="540"/>
        </w:tabs>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Таблица № 9.2</w:t>
      </w:r>
    </w:p>
    <w:p w:rsidR="00906D60" w:rsidRPr="004D7E85" w:rsidRDefault="00906D60" w:rsidP="00394C89">
      <w:pPr>
        <w:tabs>
          <w:tab w:val="left" w:pos="540"/>
        </w:tabs>
        <w:rPr>
          <w:rFonts w:ascii="Times New Roman" w:eastAsia="Times New Roman" w:hAnsi="Times New Roman" w:cs="Times New Roman"/>
          <w:b/>
          <w:color w:val="7030A0"/>
          <w:szCs w:val="28"/>
          <w:lang w:val="ru-RU" w:eastAsia="ru-RU" w:bidi="ar-SA"/>
        </w:rPr>
      </w:pPr>
    </w:p>
    <w:tbl>
      <w:tblPr>
        <w:tblW w:w="9720" w:type="dxa"/>
        <w:tblInd w:w="40" w:type="dxa"/>
        <w:tblLayout w:type="fixed"/>
        <w:tblCellMar>
          <w:left w:w="40" w:type="dxa"/>
          <w:right w:w="40" w:type="dxa"/>
        </w:tblCellMar>
        <w:tblLook w:val="0000"/>
      </w:tblPr>
      <w:tblGrid>
        <w:gridCol w:w="660"/>
        <w:gridCol w:w="7"/>
        <w:gridCol w:w="1853"/>
        <w:gridCol w:w="7"/>
        <w:gridCol w:w="893"/>
        <w:gridCol w:w="720"/>
        <w:gridCol w:w="900"/>
        <w:gridCol w:w="900"/>
        <w:gridCol w:w="1080"/>
        <w:gridCol w:w="900"/>
        <w:gridCol w:w="900"/>
        <w:gridCol w:w="900"/>
      </w:tblGrid>
      <w:tr w:rsidR="00906D60" w:rsidRPr="004D7E85" w:rsidTr="002D6637">
        <w:trPr>
          <w:trHeight w:hRule="exact" w:val="996"/>
        </w:trPr>
        <w:tc>
          <w:tcPr>
            <w:tcW w:w="667" w:type="dxa"/>
            <w:gridSpan w:val="2"/>
            <w:vMerge w:val="restart"/>
            <w:tcBorders>
              <w:top w:val="single" w:sz="6" w:space="0" w:color="auto"/>
              <w:left w:val="single" w:sz="6" w:space="0" w:color="auto"/>
              <w:right w:val="single" w:sz="6" w:space="0" w:color="auto"/>
            </w:tcBorders>
            <w:shd w:val="clear" w:color="auto" w:fill="FFFFFF"/>
          </w:tcPr>
          <w:p w:rsidR="00906D60" w:rsidRPr="004D7E85" w:rsidRDefault="00906D60" w:rsidP="00394C89">
            <w:pPr>
              <w:shd w:val="clear" w:color="auto" w:fill="FFFFFF"/>
              <w:ind w:left="1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w:t>
            </w:r>
          </w:p>
          <w:p w:rsidR="00906D60" w:rsidRPr="004D7E85" w:rsidRDefault="00906D60" w:rsidP="00394C89">
            <w:pPr>
              <w:rPr>
                <w:rFonts w:ascii="Times New Roman" w:eastAsia="Times New Roman" w:hAnsi="Times New Roman" w:cs="Times New Roman"/>
                <w:color w:val="7030A0"/>
                <w:sz w:val="24"/>
                <w:szCs w:val="24"/>
                <w:lang w:val="ru-RU" w:eastAsia="ru-RU" w:bidi="ar-SA"/>
              </w:rPr>
            </w:pPr>
          </w:p>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853"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427"/>
              <w:rPr>
                <w:rFonts w:ascii="Times New Roman" w:eastAsia="Times New Roman" w:hAnsi="Times New Roman" w:cs="Times New Roman"/>
                <w:color w:val="7030A0"/>
                <w:sz w:val="24"/>
                <w:szCs w:val="24"/>
                <w:lang w:val="ru-RU" w:eastAsia="ru-RU" w:bidi="ar-SA"/>
              </w:rPr>
            </w:pPr>
          </w:p>
        </w:tc>
        <w:tc>
          <w:tcPr>
            <w:tcW w:w="1620" w:type="dxa"/>
            <w:gridSpan w:val="3"/>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6" w:right="9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Расчетная норма на 1000 жителей</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Общая</w:t>
            </w:r>
          </w:p>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вместимость по</w:t>
            </w:r>
          </w:p>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нормативам</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7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Сохраняемые</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2" w:right="432" w:firstLine="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Намеченные к строительству</w:t>
            </w:r>
          </w:p>
        </w:tc>
      </w:tr>
      <w:tr w:rsidR="00906D60" w:rsidRPr="00FC5884" w:rsidTr="002D6637">
        <w:trPr>
          <w:trHeight w:hRule="exact" w:val="1210"/>
        </w:trPr>
        <w:tc>
          <w:tcPr>
            <w:tcW w:w="667" w:type="dxa"/>
            <w:gridSpan w:val="2"/>
            <w:vMerge/>
            <w:tcBorders>
              <w:left w:val="single" w:sz="6"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tc>
        <w:tc>
          <w:tcPr>
            <w:tcW w:w="1860" w:type="dxa"/>
            <w:gridSpan w:val="2"/>
            <w:tcBorders>
              <w:top w:val="nil"/>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Наименование</w:t>
            </w:r>
          </w:p>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учреждении</w:t>
            </w:r>
          </w:p>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обслуживания</w:t>
            </w:r>
          </w:p>
          <w:p w:rsidR="00906D60" w:rsidRPr="004D7E85" w:rsidRDefault="00906D60" w:rsidP="00394C89">
            <w:pPr>
              <w:shd w:val="clear" w:color="auto" w:fill="FFFFFF"/>
              <w:ind w:left="48" w:right="48" w:firstLine="302"/>
              <w:rPr>
                <w:rFonts w:ascii="Times New Roman" w:eastAsia="Times New Roman" w:hAnsi="Times New Roman" w:cs="Times New Roman"/>
                <w:color w:val="7030A0"/>
                <w:sz w:val="24"/>
                <w:szCs w:val="24"/>
                <w:lang w:val="ru-RU" w:eastAsia="ru-RU" w:bidi="ar-SA"/>
              </w:rPr>
            </w:pPr>
          </w:p>
        </w:tc>
        <w:tc>
          <w:tcPr>
            <w:tcW w:w="893" w:type="dxa"/>
            <w:tcBorders>
              <w:top w:val="nil"/>
              <w:left w:val="single" w:sz="4" w:space="0" w:color="auto"/>
              <w:bottom w:val="single" w:sz="4"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p>
          <w:p w:rsidR="00906D60" w:rsidRPr="004D7E85" w:rsidRDefault="00906D60" w:rsidP="00394C89">
            <w:pPr>
              <w:shd w:val="clear" w:color="auto" w:fill="FFFFFF"/>
              <w:ind w:right="4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eastAsia="ru-RU" w:bidi="ar-SA"/>
              </w:rPr>
              <w:t xml:space="preserve">I </w:t>
            </w:r>
            <w:r w:rsidRPr="004D7E85">
              <w:rPr>
                <w:rFonts w:ascii="Times New Roman" w:eastAsia="Times New Roman" w:hAnsi="Times New Roman" w:cs="Times New Roman"/>
                <w:color w:val="7030A0"/>
                <w:spacing w:val="-1"/>
                <w:sz w:val="24"/>
                <w:szCs w:val="24"/>
                <w:lang w:val="ru-RU" w:eastAsia="ru-RU" w:bidi="ar-SA"/>
              </w:rPr>
              <w:t>очередь</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91" w:right="10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1"/>
                <w:sz w:val="24"/>
                <w:szCs w:val="24"/>
                <w:lang w:eastAsia="ru-RU" w:bidi="ar-SA"/>
              </w:rPr>
              <w:t xml:space="preserve">I </w:t>
            </w:r>
            <w:r w:rsidRPr="004D7E85">
              <w:rPr>
                <w:rFonts w:ascii="Times New Roman" w:eastAsia="Times New Roman" w:hAnsi="Times New Roman" w:cs="Times New Roman"/>
                <w:color w:val="7030A0"/>
                <w:spacing w:val="-1"/>
                <w:sz w:val="24"/>
                <w:szCs w:val="24"/>
                <w:lang w:val="ru-RU" w:eastAsia="ru-RU" w:bidi="ar-SA"/>
              </w:rPr>
              <w:t>очередь</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91" w:right="101"/>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8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2"/>
                <w:sz w:val="24"/>
                <w:szCs w:val="24"/>
                <w:lang w:eastAsia="ru-RU" w:bidi="ar-SA"/>
              </w:rPr>
              <w:t xml:space="preserve">I </w:t>
            </w:r>
            <w:r w:rsidRPr="004D7E85">
              <w:rPr>
                <w:rFonts w:ascii="Times New Roman" w:eastAsia="Times New Roman" w:hAnsi="Times New Roman" w:cs="Times New Roman"/>
                <w:color w:val="7030A0"/>
                <w:spacing w:val="-2"/>
                <w:sz w:val="24"/>
                <w:szCs w:val="24"/>
                <w:lang w:val="ru-RU" w:eastAsia="ru-RU" w:bidi="ar-SA"/>
              </w:rPr>
              <w:t>очередь</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68" w:right="17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00" w:type="dxa"/>
            <w:tcBorders>
              <w:top w:val="single" w:sz="6" w:space="0" w:color="auto"/>
              <w:left w:val="single" w:sz="6" w:space="0" w:color="auto"/>
              <w:bottom w:val="single" w:sz="4" w:space="0" w:color="auto"/>
              <w:right w:val="single" w:sz="6" w:space="0" w:color="auto"/>
            </w:tcBorders>
            <w:shd w:val="clear" w:color="auto" w:fill="FFFFFF"/>
          </w:tcPr>
          <w:p w:rsidR="00906D60" w:rsidRPr="004D7E85" w:rsidRDefault="00906D60" w:rsidP="00394C89">
            <w:pPr>
              <w:shd w:val="clear" w:color="auto" w:fill="FFFFFF"/>
              <w:ind w:left="110" w:right="10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расч. срок</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6" w:righ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 xml:space="preserve">в т.ч. на </w:t>
            </w:r>
            <w:r w:rsidRPr="004D7E85">
              <w:rPr>
                <w:rFonts w:ascii="Times New Roman" w:eastAsia="Times New Roman" w:hAnsi="Times New Roman" w:cs="Times New Roman"/>
                <w:color w:val="7030A0"/>
                <w:sz w:val="24"/>
                <w:szCs w:val="24"/>
                <w:lang w:eastAsia="ru-RU" w:bidi="ar-SA"/>
              </w:rPr>
              <w:t>I</w:t>
            </w:r>
            <w:r w:rsidRPr="004D7E85">
              <w:rPr>
                <w:rFonts w:ascii="Times New Roman" w:eastAsia="Times New Roman" w:hAnsi="Times New Roman" w:cs="Times New Roman"/>
                <w:color w:val="7030A0"/>
                <w:sz w:val="24"/>
                <w:szCs w:val="24"/>
                <w:lang w:val="ru-RU" w:eastAsia="ru-RU" w:bidi="ar-SA"/>
              </w:rPr>
              <w:t xml:space="preserve"> очередь</w:t>
            </w:r>
          </w:p>
        </w:tc>
      </w:tr>
      <w:tr w:rsidR="00906D60" w:rsidRPr="004D7E85" w:rsidTr="002D6637">
        <w:trPr>
          <w:trHeight w:hRule="exact" w:val="240"/>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186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95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tc>
        <w:tc>
          <w:tcPr>
            <w:tcW w:w="893" w:type="dxa"/>
            <w:tcBorders>
              <w:top w:val="single" w:sz="4" w:space="0" w:color="auto"/>
              <w:left w:val="single" w:sz="4" w:space="0" w:color="auto"/>
              <w:bottom w:val="single" w:sz="6" w:space="0" w:color="auto"/>
              <w:right w:val="single" w:sz="6" w:space="0" w:color="auto"/>
            </w:tcBorders>
            <w:shd w:val="clear" w:color="auto" w:fill="FFFFFF"/>
          </w:tcPr>
          <w:p w:rsidR="00906D60" w:rsidRPr="004D7E85" w:rsidRDefault="00906D60" w:rsidP="00394C89">
            <w:pP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900" w:type="dxa"/>
            <w:tcBorders>
              <w:top w:val="single" w:sz="4"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900" w:type="dxa"/>
            <w:tcBorders>
              <w:top w:val="single" w:sz="4"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6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w:t>
            </w:r>
          </w:p>
        </w:tc>
      </w:tr>
      <w:tr w:rsidR="00906D60" w:rsidRPr="004D7E85" w:rsidTr="002D6637">
        <w:trPr>
          <w:trHeight w:hRule="exact" w:val="101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1</w:t>
            </w:r>
          </w:p>
        </w:tc>
        <w:tc>
          <w:tcPr>
            <w:tcW w:w="1853" w:type="dxa"/>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right="21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Детские дошкольные учреждения, учащихся</w:t>
            </w:r>
          </w:p>
        </w:tc>
        <w:tc>
          <w:tcPr>
            <w:tcW w:w="900" w:type="dxa"/>
            <w:gridSpan w:val="2"/>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733"/>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14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Общеобразовательные школы, учащихся</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180</w:t>
            </w:r>
          </w:p>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180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0"/>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37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149"/>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235"/>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0"/>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9"/>
              <w:jc w:val="center"/>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jc w:val="center"/>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913"/>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2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Коррекционная школа-интернат, учащихся</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72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ight="182" w:firstLine="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Центральная районная больница коек</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2"/>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355"/>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5</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Аптека, объект</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89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ight="23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Открытые спортивные площадки, га</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0,9</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2"/>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08"/>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793"/>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pacing w:val="-1"/>
                <w:sz w:val="24"/>
                <w:szCs w:val="24"/>
                <w:lang w:val="ru-RU" w:eastAsia="ru-RU" w:bidi="ar-SA"/>
              </w:rPr>
              <w:t>Спортивные залы, м</w:t>
            </w:r>
            <w:r w:rsidRPr="004D7E85">
              <w:rPr>
                <w:rFonts w:ascii="Times New Roman" w:eastAsia="Times New Roman" w:hAnsi="Times New Roman" w:cs="Times New Roman"/>
                <w:color w:val="7030A0"/>
                <w:spacing w:val="-1"/>
                <w:sz w:val="24"/>
                <w:szCs w:val="24"/>
                <w:vertAlign w:val="superscript"/>
                <w:lang w:val="ru-RU" w:eastAsia="ru-RU" w:bidi="ar-SA"/>
              </w:rPr>
              <w:t>2</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361"/>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Спорткомплекс, м</w:t>
            </w:r>
            <w:r w:rsidRPr="004D7E85">
              <w:rPr>
                <w:rFonts w:ascii="Times New Roman" w:eastAsia="Times New Roman" w:hAnsi="Times New Roman" w:cs="Times New Roman"/>
                <w:color w:val="7030A0"/>
                <w:sz w:val="24"/>
                <w:szCs w:val="24"/>
                <w:vertAlign w:val="superscript"/>
                <w:lang w:val="ru-RU" w:eastAsia="ru-RU" w:bidi="ar-SA"/>
              </w:rPr>
              <w:t>2</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7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2"/>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483"/>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9</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Клубы, мест</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9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1323"/>
        </w:trPr>
        <w:tc>
          <w:tcPr>
            <w:tcW w:w="667" w:type="dxa"/>
            <w:gridSpan w:val="2"/>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ight="43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Сельские массовые библиотеки, тыс.ед. хранения/</w:t>
            </w:r>
          </w:p>
        </w:tc>
        <w:tc>
          <w:tcPr>
            <w:tcW w:w="900" w:type="dxa"/>
            <w:gridSpan w:val="2"/>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72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163"/>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4-5</w:t>
            </w:r>
          </w:p>
        </w:tc>
        <w:tc>
          <w:tcPr>
            <w:tcW w:w="90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28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nil"/>
              <w:right w:val="single" w:sz="6" w:space="0" w:color="auto"/>
            </w:tcBorders>
            <w:shd w:val="clear" w:color="auto" w:fill="FFFFFF"/>
          </w:tcPr>
          <w:p w:rsidR="00906D60" w:rsidRPr="004D7E85" w:rsidRDefault="00906D60" w:rsidP="00394C89">
            <w:pPr>
              <w:shd w:val="clear" w:color="auto" w:fill="FFFFFF"/>
              <w:ind w:left="408"/>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541"/>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11</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Магазины, штук</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3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250м</w:t>
            </w:r>
            <w:r w:rsidRPr="004D7E85">
              <w:rPr>
                <w:rFonts w:ascii="Times New Roman" w:eastAsia="Times New Roman" w:hAnsi="Times New Roman" w:cs="Times New Roman"/>
                <w:color w:val="7030A0"/>
                <w:sz w:val="24"/>
                <w:szCs w:val="24"/>
                <w:vertAlign w:val="superscript"/>
                <w:lang w:val="ru-RU" w:eastAsia="ru-RU" w:bidi="ar-SA"/>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58"/>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250м</w:t>
            </w:r>
            <w:r w:rsidRPr="004D7E85">
              <w:rPr>
                <w:rFonts w:ascii="Times New Roman" w:eastAsia="Times New Roman" w:hAnsi="Times New Roman" w:cs="Times New Roman"/>
                <w:color w:val="7030A0"/>
                <w:sz w:val="24"/>
                <w:szCs w:val="24"/>
                <w:vertAlign w:val="superscript"/>
                <w:lang w:val="ru-RU" w:eastAsia="ru-RU" w:bidi="ar-SA"/>
              </w:rPr>
              <w:t>2</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4"/>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89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12</w:t>
            </w:r>
          </w:p>
        </w:tc>
        <w:tc>
          <w:tcPr>
            <w:tcW w:w="1853" w:type="dxa"/>
            <w:tcBorders>
              <w:top w:val="single" w:sz="6" w:space="0" w:color="auto"/>
              <w:left w:val="single" w:sz="6" w:space="0" w:color="auto"/>
              <w:bottom w:val="single" w:sz="6" w:space="0" w:color="auto"/>
              <w:right w:val="single" w:sz="6" w:space="0" w:color="auto"/>
            </w:tcBorders>
            <w:shd w:val="clear" w:color="auto" w:fill="FFFFFF"/>
            <w:vAlign w:val="center"/>
          </w:tcPr>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Предприятия</w:t>
            </w:r>
          </w:p>
          <w:p w:rsidR="00906D60" w:rsidRPr="004D7E85" w:rsidRDefault="00906D60" w:rsidP="00394C89">
            <w:pPr>
              <w:shd w:val="clear" w:color="auto" w:fill="FFFFFF"/>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общественного питания</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40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5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1"/>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73"/>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719"/>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13</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Дом быта, раб. мест</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3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60"/>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322"/>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14</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Прачечные, кг</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69"/>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60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4"/>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8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2"/>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6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07"/>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284"/>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15</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Бани, мест</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0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87"/>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4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11"/>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55"/>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708"/>
        </w:trPr>
        <w:tc>
          <w:tcPr>
            <w:tcW w:w="667" w:type="dxa"/>
            <w:gridSpan w:val="2"/>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16</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Отделения связи, объект</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72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5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17"/>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40"/>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8"/>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26"/>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3"/>
              <w:rPr>
                <w:rFonts w:ascii="Times New Roman" w:eastAsia="Times New Roman" w:hAnsi="Times New Roman" w:cs="Times New Roman"/>
                <w:color w:val="7030A0"/>
                <w:sz w:val="24"/>
                <w:szCs w:val="24"/>
                <w:lang w:val="ru-RU" w:eastAsia="ru-RU" w:bidi="ar-SA"/>
              </w:rPr>
            </w:pPr>
          </w:p>
        </w:tc>
      </w:tr>
      <w:tr w:rsidR="00906D60" w:rsidRPr="004D7E85" w:rsidTr="002D6637">
        <w:trPr>
          <w:trHeight w:hRule="exact" w:val="295"/>
        </w:trPr>
        <w:tc>
          <w:tcPr>
            <w:tcW w:w="667" w:type="dxa"/>
            <w:gridSpan w:val="2"/>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97"/>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17</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14"/>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Почтамт, объект</w:t>
            </w:r>
          </w:p>
        </w:tc>
        <w:tc>
          <w:tcPr>
            <w:tcW w:w="900" w:type="dxa"/>
            <w:gridSpan w:val="2"/>
            <w:tcBorders>
              <w:top w:val="single" w:sz="6" w:space="0" w:color="auto"/>
              <w:left w:val="single" w:sz="6" w:space="0" w:color="auto"/>
              <w:bottom w:val="single" w:sz="6" w:space="0" w:color="auto"/>
              <w:right w:val="single" w:sz="4"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tc>
        <w:tc>
          <w:tcPr>
            <w:tcW w:w="720" w:type="dxa"/>
            <w:tcBorders>
              <w:top w:val="single" w:sz="6" w:space="0" w:color="auto"/>
              <w:left w:val="single" w:sz="4" w:space="0" w:color="auto"/>
              <w:bottom w:val="single" w:sz="6" w:space="0" w:color="auto"/>
              <w:right w:val="single" w:sz="4"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4"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jc w:val="center"/>
              <w:rPr>
                <w:rFonts w:ascii="Times New Roman" w:eastAsia="Times New Roman" w:hAnsi="Times New Roman" w:cs="Times New Roman"/>
                <w:color w:val="7030A0"/>
                <w:sz w:val="24"/>
                <w:szCs w:val="24"/>
                <w:lang w:val="ru-RU" w:eastAsia="ru-RU" w:bidi="ar-SA"/>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98"/>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331"/>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274"/>
              <w:jc w:val="center"/>
              <w:rPr>
                <w:rFonts w:ascii="Times New Roman" w:eastAsia="Times New Roman" w:hAnsi="Times New Roman" w:cs="Times New Roman"/>
                <w:color w:val="7030A0"/>
                <w:sz w:val="24"/>
                <w:szCs w:val="24"/>
                <w:lang w:val="ru-RU" w:eastAsia="ru-RU" w:bidi="ar-SA"/>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906D60" w:rsidRPr="004D7E85" w:rsidRDefault="00906D60" w:rsidP="00394C89">
            <w:pPr>
              <w:shd w:val="clear" w:color="auto" w:fill="FFFFFF"/>
              <w:ind w:left="418"/>
              <w:jc w:val="center"/>
              <w:rPr>
                <w:rFonts w:ascii="Times New Roman" w:eastAsia="Times New Roman" w:hAnsi="Times New Roman" w:cs="Times New Roman"/>
                <w:color w:val="7030A0"/>
                <w:sz w:val="24"/>
                <w:szCs w:val="24"/>
                <w:lang w:val="ru-RU" w:eastAsia="ru-RU" w:bidi="ar-SA"/>
              </w:rPr>
            </w:pPr>
          </w:p>
        </w:tc>
      </w:tr>
      <w:tr w:rsidR="00906D60" w:rsidRPr="004D7E85" w:rsidTr="002D6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050"/>
        </w:trPr>
        <w:tc>
          <w:tcPr>
            <w:tcW w:w="66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18</w:t>
            </w:r>
          </w:p>
        </w:tc>
        <w:tc>
          <w:tcPr>
            <w:tcW w:w="1860" w:type="dxa"/>
            <w:gridSpan w:val="2"/>
          </w:tcPr>
          <w:p w:rsidR="00906D60" w:rsidRPr="004D7E85" w:rsidRDefault="00906D60" w:rsidP="00394C89">
            <w:pPr>
              <w:shd w:val="clear" w:color="auto" w:fill="FFFFFF"/>
              <w:spacing w:before="226"/>
              <w:ind w:left="5"/>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Отделения</w:t>
            </w:r>
          </w:p>
          <w:p w:rsidR="00906D60" w:rsidRPr="004D7E85" w:rsidRDefault="00906D60" w:rsidP="00394C89">
            <w:pPr>
              <w:tabs>
                <w:tab w:val="left" w:pos="540"/>
              </w:tabs>
              <w:rPr>
                <w:rFonts w:ascii="Times New Roman" w:eastAsia="Times New Roman" w:hAnsi="Times New Roman" w:cs="Times New Roman"/>
                <w:b/>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сберегательного банка, окно</w:t>
            </w:r>
          </w:p>
        </w:tc>
        <w:tc>
          <w:tcPr>
            <w:tcW w:w="900" w:type="dxa"/>
            <w:gridSpan w:val="2"/>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72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108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r>
      <w:tr w:rsidR="00906D60" w:rsidRPr="004D7E85" w:rsidTr="002D6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82"/>
        </w:trPr>
        <w:tc>
          <w:tcPr>
            <w:tcW w:w="66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19</w:t>
            </w:r>
          </w:p>
        </w:tc>
        <w:tc>
          <w:tcPr>
            <w:tcW w:w="1860" w:type="dxa"/>
            <w:gridSpan w:val="2"/>
          </w:tcPr>
          <w:p w:rsidR="00906D60" w:rsidRPr="004D7E85" w:rsidRDefault="00906D60" w:rsidP="00394C89">
            <w:pPr>
              <w:shd w:val="clear" w:color="auto" w:fill="FFFFFF"/>
              <w:spacing w:before="24"/>
              <w:ind w:left="5" w:right="422"/>
              <w:rPr>
                <w:rFonts w:ascii="Times New Roman" w:eastAsia="Times New Roman" w:hAnsi="Times New Roman" w:cs="Times New Roman"/>
                <w:b/>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Гостиницы, мест</w:t>
            </w:r>
          </w:p>
        </w:tc>
        <w:tc>
          <w:tcPr>
            <w:tcW w:w="900" w:type="dxa"/>
            <w:gridSpan w:val="2"/>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72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8</w:t>
            </w: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108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r>
      <w:tr w:rsidR="00906D60" w:rsidRPr="004D7E85" w:rsidTr="002D6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75"/>
        </w:trPr>
        <w:tc>
          <w:tcPr>
            <w:tcW w:w="66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20</w:t>
            </w:r>
          </w:p>
        </w:tc>
        <w:tc>
          <w:tcPr>
            <w:tcW w:w="1860" w:type="dxa"/>
            <w:gridSpan w:val="2"/>
          </w:tcPr>
          <w:p w:rsidR="00906D60" w:rsidRPr="004D7E85" w:rsidRDefault="00906D60" w:rsidP="00394C89">
            <w:pPr>
              <w:shd w:val="clear" w:color="auto" w:fill="FFFFFF"/>
              <w:spacing w:before="24"/>
              <w:ind w:left="5" w:right="422"/>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Кладбище</w:t>
            </w:r>
          </w:p>
          <w:p w:rsidR="00906D60" w:rsidRPr="004D7E85" w:rsidRDefault="00906D60" w:rsidP="00394C89">
            <w:pPr>
              <w:shd w:val="clear" w:color="auto" w:fill="FFFFFF"/>
              <w:spacing w:before="34"/>
              <w:ind w:left="10"/>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традиционного захоронения, га</w:t>
            </w:r>
          </w:p>
        </w:tc>
        <w:tc>
          <w:tcPr>
            <w:tcW w:w="900" w:type="dxa"/>
            <w:gridSpan w:val="2"/>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lastRenderedPageBreak/>
              <w:t>0,24</w:t>
            </w:r>
          </w:p>
        </w:tc>
        <w:tc>
          <w:tcPr>
            <w:tcW w:w="72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r w:rsidRPr="004D7E85">
              <w:rPr>
                <w:rFonts w:ascii="Times New Roman" w:eastAsia="Times New Roman" w:hAnsi="Times New Roman" w:cs="Times New Roman"/>
                <w:color w:val="7030A0"/>
                <w:sz w:val="24"/>
                <w:szCs w:val="24"/>
                <w:lang w:val="ru-RU" w:eastAsia="ru-RU" w:bidi="ar-SA"/>
              </w:rPr>
              <w:t>0,24</w:t>
            </w: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108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c>
          <w:tcPr>
            <w:tcW w:w="900" w:type="dxa"/>
          </w:tcPr>
          <w:p w:rsidR="00906D60" w:rsidRPr="004D7E85" w:rsidRDefault="00906D60" w:rsidP="00394C89">
            <w:pPr>
              <w:tabs>
                <w:tab w:val="left" w:pos="540"/>
              </w:tabs>
              <w:jc w:val="center"/>
              <w:rPr>
                <w:rFonts w:ascii="Times New Roman" w:eastAsia="Times New Roman" w:hAnsi="Times New Roman" w:cs="Times New Roman"/>
                <w:color w:val="7030A0"/>
                <w:sz w:val="24"/>
                <w:szCs w:val="24"/>
                <w:lang w:val="ru-RU" w:eastAsia="ru-RU" w:bidi="ar-SA"/>
              </w:rPr>
            </w:pPr>
          </w:p>
        </w:tc>
      </w:tr>
    </w:tbl>
    <w:p w:rsidR="002D6637" w:rsidRDefault="002D6637" w:rsidP="002D6637">
      <w:pPr>
        <w:pStyle w:val="1"/>
        <w:spacing w:before="0" w:beforeAutospacing="0" w:after="0" w:afterAutospacing="0"/>
        <w:jc w:val="both"/>
        <w:rPr>
          <w:b w:val="0"/>
          <w:sz w:val="28"/>
          <w:szCs w:val="28"/>
        </w:rPr>
      </w:pPr>
      <w:bookmarkStart w:id="28" w:name="_Toc125951649"/>
      <w:bookmarkStart w:id="29" w:name="_Toc126050166"/>
      <w:bookmarkStart w:id="30" w:name="_Toc212855145"/>
      <w:bookmarkStart w:id="31" w:name="_Toc215455917"/>
    </w:p>
    <w:p w:rsidR="00A84C6F" w:rsidRDefault="002D6637" w:rsidP="00A84C6F">
      <w:pPr>
        <w:pStyle w:val="1"/>
        <w:spacing w:before="0" w:beforeAutospacing="0" w:after="0" w:afterAutospacing="0"/>
        <w:ind w:firstLine="708"/>
        <w:jc w:val="both"/>
        <w:rPr>
          <w:b w:val="0"/>
          <w:sz w:val="28"/>
          <w:szCs w:val="28"/>
        </w:rPr>
      </w:pPr>
      <w:r>
        <w:rPr>
          <w:b w:val="0"/>
          <w:sz w:val="28"/>
          <w:szCs w:val="28"/>
        </w:rPr>
        <w:t>К расчетному 2031</w:t>
      </w:r>
      <w:r w:rsidRPr="002D6637">
        <w:rPr>
          <w:b w:val="0"/>
          <w:sz w:val="28"/>
          <w:szCs w:val="28"/>
        </w:rPr>
        <w:t xml:space="preserve">г. в </w:t>
      </w:r>
      <w:r>
        <w:rPr>
          <w:b w:val="0"/>
          <w:sz w:val="28"/>
          <w:szCs w:val="28"/>
        </w:rPr>
        <w:t xml:space="preserve">в Имекском сельсовете </w:t>
      </w:r>
      <w:r w:rsidRPr="002D6637">
        <w:rPr>
          <w:b w:val="0"/>
          <w:sz w:val="28"/>
          <w:szCs w:val="28"/>
        </w:rPr>
        <w:t xml:space="preserve">необходимо построить </w:t>
      </w:r>
      <w:r w:rsidRPr="002D6637">
        <w:rPr>
          <w:b w:val="0"/>
          <w:sz w:val="28"/>
          <w:szCs w:val="28"/>
        </w:rPr>
        <w:br/>
        <w:t xml:space="preserve">не менее </w:t>
      </w:r>
      <w:r w:rsidRPr="00A84C6F">
        <w:rPr>
          <w:b w:val="0"/>
          <w:sz w:val="28"/>
          <w:szCs w:val="28"/>
          <w:highlight w:val="yellow"/>
        </w:rPr>
        <w:t>136,0</w:t>
      </w:r>
      <w:r w:rsidRPr="002D6637">
        <w:rPr>
          <w:b w:val="0"/>
          <w:sz w:val="28"/>
          <w:szCs w:val="28"/>
        </w:rPr>
        <w:t xml:space="preserve"> тыс.м об</w:t>
      </w:r>
      <w:r>
        <w:rPr>
          <w:b w:val="0"/>
          <w:sz w:val="28"/>
          <w:szCs w:val="28"/>
        </w:rPr>
        <w:t>щей площади, в том числе до 2021</w:t>
      </w:r>
      <w:r w:rsidRPr="002D6637">
        <w:rPr>
          <w:b w:val="0"/>
          <w:sz w:val="28"/>
          <w:szCs w:val="28"/>
        </w:rPr>
        <w:t>г. около 48,0 т.м , что</w:t>
      </w:r>
      <w:r w:rsidR="00A84C6F">
        <w:rPr>
          <w:b w:val="0"/>
          <w:sz w:val="28"/>
          <w:szCs w:val="28"/>
        </w:rPr>
        <w:t xml:space="preserve"> </w:t>
      </w:r>
      <w:r w:rsidRPr="002D6637">
        <w:rPr>
          <w:b w:val="0"/>
          <w:sz w:val="28"/>
          <w:szCs w:val="28"/>
        </w:rPr>
        <w:t>при выполнении позволит довести средний уровень обеспеченности населения по</w:t>
      </w:r>
      <w:r w:rsidR="00A84C6F">
        <w:rPr>
          <w:b w:val="0"/>
          <w:sz w:val="28"/>
          <w:szCs w:val="28"/>
        </w:rPr>
        <w:t xml:space="preserve"> соответствующим периодам до 24,0 и 30,0</w:t>
      </w:r>
      <w:r w:rsidRPr="002D6637">
        <w:rPr>
          <w:b w:val="0"/>
          <w:sz w:val="28"/>
          <w:szCs w:val="28"/>
        </w:rPr>
        <w:t xml:space="preserve"> м</w:t>
      </w:r>
      <w:r w:rsidRPr="002D6637">
        <w:rPr>
          <w:b w:val="0"/>
          <w:sz w:val="28"/>
          <w:szCs w:val="28"/>
          <w:vertAlign w:val="superscript"/>
        </w:rPr>
        <w:t>2</w:t>
      </w:r>
      <w:r w:rsidRPr="002D6637">
        <w:rPr>
          <w:b w:val="0"/>
          <w:sz w:val="28"/>
          <w:szCs w:val="28"/>
        </w:rPr>
        <w:t xml:space="preserve"> общей площади.</w:t>
      </w:r>
    </w:p>
    <w:p w:rsidR="002D6637" w:rsidRPr="002D6637" w:rsidRDefault="002D6637" w:rsidP="00A84C6F">
      <w:pPr>
        <w:pStyle w:val="1"/>
        <w:spacing w:before="0" w:beforeAutospacing="0" w:after="0" w:afterAutospacing="0"/>
        <w:ind w:firstLine="708"/>
        <w:jc w:val="both"/>
        <w:rPr>
          <w:b w:val="0"/>
          <w:sz w:val="28"/>
          <w:szCs w:val="28"/>
        </w:rPr>
      </w:pPr>
      <w:r w:rsidRPr="002D6637">
        <w:rPr>
          <w:b w:val="0"/>
          <w:sz w:val="28"/>
          <w:szCs w:val="28"/>
        </w:rPr>
        <w:t xml:space="preserve"> Под прогнозные</w:t>
      </w:r>
      <w:r w:rsidR="00A84C6F">
        <w:rPr>
          <w:b w:val="0"/>
          <w:sz w:val="28"/>
          <w:szCs w:val="28"/>
        </w:rPr>
        <w:t xml:space="preserve"> </w:t>
      </w:r>
      <w:r w:rsidRPr="002D6637">
        <w:rPr>
          <w:b w:val="0"/>
          <w:sz w:val="28"/>
          <w:szCs w:val="28"/>
        </w:rPr>
        <w:t xml:space="preserve">объемы жилищного строительства потребуется </w:t>
      </w:r>
      <w:r w:rsidRPr="00A84C6F">
        <w:rPr>
          <w:b w:val="0"/>
          <w:sz w:val="28"/>
          <w:szCs w:val="28"/>
          <w:highlight w:val="yellow"/>
        </w:rPr>
        <w:t>168</w:t>
      </w:r>
      <w:r w:rsidRPr="002D6637">
        <w:rPr>
          <w:b w:val="0"/>
          <w:sz w:val="28"/>
          <w:szCs w:val="28"/>
        </w:rPr>
        <w:t xml:space="preserve"> га территорий. Уже на</w:t>
      </w:r>
      <w:r w:rsidR="00A84C6F">
        <w:rPr>
          <w:b w:val="0"/>
          <w:sz w:val="28"/>
          <w:szCs w:val="28"/>
        </w:rPr>
        <w:t xml:space="preserve"> </w:t>
      </w:r>
      <w:r w:rsidRPr="002D6637">
        <w:rPr>
          <w:b w:val="0"/>
          <w:sz w:val="28"/>
          <w:szCs w:val="28"/>
        </w:rPr>
        <w:t>сегодняшний день общая площадь участков по всем населенным пунктам</w:t>
      </w:r>
      <w:r w:rsidR="00A84C6F">
        <w:rPr>
          <w:b w:val="0"/>
          <w:sz w:val="28"/>
          <w:szCs w:val="28"/>
        </w:rPr>
        <w:t xml:space="preserve"> сельсовета</w:t>
      </w:r>
      <w:r w:rsidRPr="002D6637">
        <w:rPr>
          <w:b w:val="0"/>
          <w:sz w:val="28"/>
          <w:szCs w:val="28"/>
        </w:rPr>
        <w:t>, выделенных под объекты жилищно-гражданского</w:t>
      </w:r>
      <w:r w:rsidR="00A84C6F">
        <w:rPr>
          <w:b w:val="0"/>
          <w:sz w:val="28"/>
          <w:szCs w:val="28"/>
        </w:rPr>
        <w:t xml:space="preserve"> </w:t>
      </w:r>
      <w:r w:rsidRPr="002D6637">
        <w:rPr>
          <w:b w:val="0"/>
          <w:sz w:val="28"/>
          <w:szCs w:val="28"/>
        </w:rPr>
        <w:t xml:space="preserve">назначения, составляет более </w:t>
      </w:r>
      <w:r w:rsidRPr="00A84C6F">
        <w:rPr>
          <w:b w:val="0"/>
          <w:sz w:val="28"/>
          <w:szCs w:val="28"/>
          <w:highlight w:val="yellow"/>
        </w:rPr>
        <w:t>307</w:t>
      </w:r>
      <w:r w:rsidRPr="002D6637">
        <w:rPr>
          <w:b w:val="0"/>
          <w:sz w:val="28"/>
          <w:szCs w:val="28"/>
        </w:rPr>
        <w:t xml:space="preserve"> га. При этом на выделенной территории можно</w:t>
      </w:r>
      <w:r w:rsidR="00A84C6F">
        <w:rPr>
          <w:b w:val="0"/>
          <w:sz w:val="28"/>
          <w:szCs w:val="28"/>
        </w:rPr>
        <w:t xml:space="preserve"> </w:t>
      </w:r>
      <w:r w:rsidRPr="002D6637">
        <w:rPr>
          <w:b w:val="0"/>
          <w:sz w:val="28"/>
          <w:szCs w:val="28"/>
        </w:rPr>
        <w:t xml:space="preserve">разместить около </w:t>
      </w:r>
      <w:r w:rsidRPr="00A84C6F">
        <w:rPr>
          <w:b w:val="0"/>
          <w:sz w:val="28"/>
          <w:szCs w:val="28"/>
          <w:highlight w:val="yellow"/>
        </w:rPr>
        <w:t>1800</w:t>
      </w:r>
      <w:r w:rsidRPr="002D6637">
        <w:rPr>
          <w:b w:val="0"/>
          <w:sz w:val="28"/>
          <w:szCs w:val="28"/>
        </w:rPr>
        <w:t xml:space="preserve"> домов усадебного типа или при минимальной общей</w:t>
      </w:r>
      <w:r w:rsidR="00A84C6F">
        <w:rPr>
          <w:b w:val="0"/>
          <w:sz w:val="28"/>
          <w:szCs w:val="28"/>
        </w:rPr>
        <w:t xml:space="preserve"> </w:t>
      </w:r>
      <w:r w:rsidRPr="002D6637">
        <w:rPr>
          <w:b w:val="0"/>
          <w:sz w:val="28"/>
          <w:szCs w:val="28"/>
        </w:rPr>
        <w:t xml:space="preserve">площади </w:t>
      </w:r>
      <w:r w:rsidRPr="00A84C6F">
        <w:rPr>
          <w:b w:val="0"/>
          <w:sz w:val="28"/>
          <w:szCs w:val="28"/>
          <w:highlight w:val="yellow"/>
        </w:rPr>
        <w:t>234</w:t>
      </w:r>
      <w:r w:rsidRPr="002D6637">
        <w:rPr>
          <w:b w:val="0"/>
          <w:sz w:val="28"/>
          <w:szCs w:val="28"/>
        </w:rPr>
        <w:t xml:space="preserve"> тыс.м можно расселить не менее </w:t>
      </w:r>
      <w:r w:rsidRPr="00A84C6F">
        <w:rPr>
          <w:b w:val="0"/>
          <w:sz w:val="28"/>
          <w:szCs w:val="28"/>
          <w:highlight w:val="yellow"/>
        </w:rPr>
        <w:t>6800</w:t>
      </w:r>
      <w:r w:rsidRPr="002D6637">
        <w:rPr>
          <w:b w:val="0"/>
          <w:sz w:val="28"/>
          <w:szCs w:val="28"/>
        </w:rPr>
        <w:t xml:space="preserve"> человек.</w:t>
      </w:r>
    </w:p>
    <w:p w:rsidR="002D6637" w:rsidRPr="002D6637" w:rsidRDefault="002D6637" w:rsidP="00A84C6F">
      <w:pPr>
        <w:pStyle w:val="1"/>
        <w:spacing w:before="0" w:beforeAutospacing="0" w:after="0" w:afterAutospacing="0"/>
        <w:ind w:firstLine="708"/>
        <w:jc w:val="both"/>
        <w:rPr>
          <w:b w:val="0"/>
          <w:sz w:val="28"/>
          <w:szCs w:val="28"/>
        </w:rPr>
      </w:pPr>
      <w:r w:rsidRPr="002D6637">
        <w:rPr>
          <w:b w:val="0"/>
          <w:sz w:val="28"/>
          <w:szCs w:val="28"/>
        </w:rPr>
        <w:t>Учитывая необходимость обеспечения с</w:t>
      </w:r>
      <w:r w:rsidR="00A84C6F">
        <w:rPr>
          <w:b w:val="0"/>
          <w:sz w:val="28"/>
          <w:szCs w:val="28"/>
        </w:rPr>
        <w:t xml:space="preserve">троительных площадок элементами </w:t>
      </w:r>
      <w:r w:rsidRPr="002D6637">
        <w:rPr>
          <w:b w:val="0"/>
          <w:sz w:val="28"/>
          <w:szCs w:val="28"/>
        </w:rPr>
        <w:t>инженерной инфраструктуры (дорогами, и</w:t>
      </w:r>
      <w:r w:rsidR="00A84C6F">
        <w:rPr>
          <w:b w:val="0"/>
          <w:sz w:val="28"/>
          <w:szCs w:val="28"/>
        </w:rPr>
        <w:t xml:space="preserve">нженерными сетями), принимая во </w:t>
      </w:r>
      <w:r w:rsidRPr="002D6637">
        <w:rPr>
          <w:b w:val="0"/>
          <w:sz w:val="28"/>
          <w:szCs w:val="28"/>
        </w:rPr>
        <w:t>внимание гидрогеологич</w:t>
      </w:r>
      <w:r w:rsidR="00A84C6F">
        <w:rPr>
          <w:b w:val="0"/>
          <w:sz w:val="28"/>
          <w:szCs w:val="28"/>
        </w:rPr>
        <w:t xml:space="preserve">ескую характеристику территории Имекского сельсовета, </w:t>
      </w:r>
      <w:r w:rsidRPr="002D6637">
        <w:rPr>
          <w:b w:val="0"/>
          <w:sz w:val="28"/>
          <w:szCs w:val="28"/>
        </w:rPr>
        <w:t>настоящим проектом проанализированы и</w:t>
      </w:r>
      <w:r w:rsidRPr="002D6637">
        <w:rPr>
          <w:b w:val="0"/>
          <w:sz w:val="28"/>
          <w:szCs w:val="28"/>
        </w:rPr>
        <w:br/>
        <w:t>рекомендуются</w:t>
      </w:r>
      <w:r w:rsidR="00A84C6F">
        <w:rPr>
          <w:b w:val="0"/>
          <w:sz w:val="28"/>
          <w:szCs w:val="28"/>
        </w:rPr>
        <w:t xml:space="preserve"> к комплексному освоению до 2021</w:t>
      </w:r>
      <w:r w:rsidRPr="002D6637">
        <w:rPr>
          <w:b w:val="0"/>
          <w:sz w:val="28"/>
          <w:szCs w:val="28"/>
        </w:rPr>
        <w:t xml:space="preserve"> г. площадки, требующие</w:t>
      </w:r>
      <w:r w:rsidRPr="002D6637">
        <w:rPr>
          <w:b w:val="0"/>
          <w:sz w:val="28"/>
          <w:szCs w:val="28"/>
        </w:rPr>
        <w:br/>
        <w:t>наименьших затрат в подготовительный период.</w:t>
      </w:r>
    </w:p>
    <w:p w:rsidR="002D6637" w:rsidRPr="002D6637" w:rsidRDefault="002D6637" w:rsidP="00A84C6F">
      <w:pPr>
        <w:pStyle w:val="1"/>
        <w:spacing w:before="0" w:beforeAutospacing="0" w:after="0" w:afterAutospacing="0"/>
        <w:ind w:firstLine="708"/>
        <w:jc w:val="both"/>
      </w:pPr>
      <w:r w:rsidRPr="002D6637">
        <w:rPr>
          <w:b w:val="0"/>
          <w:sz w:val="28"/>
          <w:szCs w:val="28"/>
        </w:rPr>
        <w:t>Расчетные показатели по резервируемым территориям для жилищного</w:t>
      </w:r>
      <w:r w:rsidRPr="002D6637">
        <w:rPr>
          <w:b w:val="0"/>
          <w:sz w:val="28"/>
          <w:szCs w:val="28"/>
        </w:rPr>
        <w:br/>
        <w:t>строительства, как средняя этажность жилой застройки, плотность застройки,</w:t>
      </w:r>
      <w:r w:rsidRPr="002D6637">
        <w:rPr>
          <w:b w:val="0"/>
          <w:sz w:val="28"/>
          <w:szCs w:val="28"/>
        </w:rPr>
        <w:br/>
        <w:t>количество размещаемых жителей должны уточняться при выборе конкретных</w:t>
      </w:r>
      <w:r w:rsidR="00A84C6F">
        <w:t xml:space="preserve"> </w:t>
      </w:r>
      <w:r w:rsidRPr="00A84C6F">
        <w:rPr>
          <w:b w:val="0"/>
          <w:sz w:val="28"/>
          <w:szCs w:val="28"/>
        </w:rPr>
        <w:t>площадок и типа застройки при планировке территорий.</w:t>
      </w:r>
    </w:p>
    <w:p w:rsidR="00906D60" w:rsidRDefault="00906D60" w:rsidP="00052D2B">
      <w:pPr>
        <w:pStyle w:val="1"/>
      </w:pPr>
    </w:p>
    <w:p w:rsidR="00683D92" w:rsidRDefault="00683D92" w:rsidP="00683D92">
      <w:pPr>
        <w:rPr>
          <w:lang w:val="ru-RU" w:eastAsia="ru-RU" w:bidi="ar-SA"/>
        </w:rPr>
      </w:pPr>
    </w:p>
    <w:p w:rsidR="00906D60" w:rsidRDefault="00906D60" w:rsidP="005F552E">
      <w:pPr>
        <w:pStyle w:val="2"/>
        <w:spacing w:after="240"/>
        <w:jc w:val="left"/>
        <w:rPr>
          <w:rFonts w:asciiTheme="minorHAnsi" w:eastAsiaTheme="minorEastAsia" w:hAnsiTheme="minorHAnsi" w:cstheme="minorBidi"/>
          <w:b w:val="0"/>
          <w:bCs w:val="0"/>
          <w:sz w:val="28"/>
        </w:rPr>
      </w:pPr>
    </w:p>
    <w:p w:rsidR="005F552E" w:rsidRPr="005F552E" w:rsidRDefault="005F552E" w:rsidP="005F552E">
      <w:pPr>
        <w:rPr>
          <w:lang w:val="ru-RU" w:eastAsia="ru-RU" w:bidi="ar-SA"/>
        </w:rPr>
      </w:pPr>
    </w:p>
    <w:p w:rsidR="00775813" w:rsidRPr="00A04155" w:rsidRDefault="00775813" w:rsidP="00775813">
      <w:pPr>
        <w:pStyle w:val="2"/>
        <w:spacing w:after="240"/>
      </w:pPr>
      <w:bookmarkStart w:id="32" w:name="bookmark0"/>
      <w:r w:rsidRPr="00A04155">
        <w:lastRenderedPageBreak/>
        <w:t>6.7. ИНЖЕНЕРНАЯ ИНФРАСТРУКТУРА</w:t>
      </w:r>
      <w:bookmarkEnd w:id="32"/>
    </w:p>
    <w:p w:rsidR="00775813" w:rsidRPr="00A04155" w:rsidRDefault="00775813" w:rsidP="005E3361">
      <w:pPr>
        <w:pStyle w:val="102"/>
        <w:shd w:val="clear" w:color="auto" w:fill="auto"/>
        <w:spacing w:line="360" w:lineRule="auto"/>
        <w:ind w:left="120" w:right="140" w:firstLine="720"/>
        <w:jc w:val="both"/>
        <w:rPr>
          <w:sz w:val="28"/>
          <w:szCs w:val="28"/>
        </w:rPr>
      </w:pPr>
      <w:r w:rsidRPr="00A04155">
        <w:rPr>
          <w:sz w:val="28"/>
          <w:szCs w:val="28"/>
        </w:rPr>
        <w:t>По представленным данным администрации сельского совета</w:t>
      </w:r>
      <w:r w:rsidRPr="00A04155">
        <w:rPr>
          <w:sz w:val="28"/>
          <w:szCs w:val="28"/>
        </w:rPr>
        <w:br/>
        <w:t>уровень обеспеченности отдельными вид</w:t>
      </w:r>
      <w:r>
        <w:rPr>
          <w:sz w:val="28"/>
          <w:szCs w:val="28"/>
        </w:rPr>
        <w:t xml:space="preserve">ами инженерного благоустройства </w:t>
      </w:r>
      <w:r w:rsidRPr="00A04155">
        <w:rPr>
          <w:sz w:val="28"/>
          <w:szCs w:val="28"/>
        </w:rPr>
        <w:t>следует отнести к разряду</w:t>
      </w:r>
      <w:r w:rsidRPr="00A04155">
        <w:rPr>
          <w:rStyle w:val="affff9"/>
          <w:sz w:val="28"/>
          <w:szCs w:val="28"/>
        </w:rPr>
        <w:t xml:space="preserve"> относительно благополучных.</w:t>
      </w:r>
      <w:r>
        <w:rPr>
          <w:sz w:val="28"/>
          <w:szCs w:val="28"/>
        </w:rPr>
        <w:t xml:space="preserve"> Обеспеченность </w:t>
      </w:r>
      <w:r w:rsidRPr="00A04155">
        <w:rPr>
          <w:sz w:val="28"/>
          <w:szCs w:val="28"/>
        </w:rPr>
        <w:t>населения коммунальными услугами в гра</w:t>
      </w:r>
      <w:r>
        <w:rPr>
          <w:sz w:val="28"/>
          <w:szCs w:val="28"/>
        </w:rPr>
        <w:t xml:space="preserve">ницах территории муниципального </w:t>
      </w:r>
      <w:r w:rsidRPr="00A04155">
        <w:rPr>
          <w:sz w:val="28"/>
          <w:szCs w:val="28"/>
        </w:rPr>
        <w:t>образования в разрезе населённых пунктов выглядит в % следующим образом:</w:t>
      </w:r>
    </w:p>
    <w:p w:rsidR="00775813" w:rsidRPr="005E3361" w:rsidRDefault="00775813" w:rsidP="005E3361">
      <w:pPr>
        <w:spacing w:after="240"/>
        <w:ind w:firstLine="561"/>
        <w:jc w:val="both"/>
        <w:rPr>
          <w:rFonts w:ascii="Times New Roman" w:eastAsia="Times New Roman" w:hAnsi="Times New Roman" w:cs="Times New Roman"/>
          <w:b/>
          <w:bCs/>
          <w:i/>
          <w:color w:val="7030A0"/>
          <w:szCs w:val="28"/>
          <w:lang w:val="ru-RU" w:eastAsia="ru-RU" w:bidi="ar-SA"/>
        </w:rPr>
      </w:pPr>
      <w:r w:rsidRPr="005E3361">
        <w:rPr>
          <w:b/>
          <w:i/>
          <w:lang w:val="ru-RU"/>
        </w:rPr>
        <w:t>Обеспеченность населения коммунальными услугами в % отношении</w:t>
      </w:r>
    </w:p>
    <w:tbl>
      <w:tblPr>
        <w:tblW w:w="91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639"/>
        <w:gridCol w:w="4573"/>
        <w:gridCol w:w="1315"/>
        <w:gridCol w:w="1386"/>
        <w:gridCol w:w="1248"/>
      </w:tblGrid>
      <w:tr w:rsidR="007C73BC" w:rsidRPr="00566500" w:rsidTr="00931B08">
        <w:trPr>
          <w:cantSplit/>
          <w:trHeight w:val="2380"/>
        </w:trPr>
        <w:tc>
          <w:tcPr>
            <w:tcW w:w="639" w:type="dxa"/>
            <w:shd w:val="clear" w:color="auto" w:fill="FFFFFF"/>
            <w:vAlign w:val="center"/>
          </w:tcPr>
          <w:p w:rsidR="007C73BC" w:rsidRPr="00AC02CD" w:rsidRDefault="007C73BC" w:rsidP="00006E72">
            <w:pPr>
              <w:pStyle w:val="66"/>
              <w:shd w:val="clear" w:color="auto" w:fill="auto"/>
              <w:spacing w:line="240" w:lineRule="auto"/>
              <w:ind w:left="160" w:firstLine="0"/>
              <w:jc w:val="center"/>
              <w:rPr>
                <w:sz w:val="20"/>
                <w:szCs w:val="20"/>
              </w:rPr>
            </w:pPr>
            <w:r w:rsidRPr="00AC02CD">
              <w:rPr>
                <w:sz w:val="20"/>
                <w:szCs w:val="20"/>
              </w:rPr>
              <w:t>№</w:t>
            </w:r>
          </w:p>
          <w:p w:rsidR="007C73BC" w:rsidRPr="00AC02CD" w:rsidRDefault="007C73BC" w:rsidP="00006E72">
            <w:pPr>
              <w:pStyle w:val="66"/>
              <w:ind w:left="160" w:firstLine="0"/>
              <w:jc w:val="center"/>
              <w:rPr>
                <w:sz w:val="20"/>
                <w:szCs w:val="20"/>
              </w:rPr>
            </w:pPr>
            <w:r w:rsidRPr="00AC02CD">
              <w:rPr>
                <w:sz w:val="20"/>
                <w:szCs w:val="20"/>
              </w:rPr>
              <w:t>П/П</w:t>
            </w:r>
          </w:p>
        </w:tc>
        <w:tc>
          <w:tcPr>
            <w:tcW w:w="4573" w:type="dxa"/>
            <w:shd w:val="clear" w:color="auto" w:fill="FFFFFF"/>
            <w:vAlign w:val="center"/>
          </w:tcPr>
          <w:p w:rsidR="007C73BC" w:rsidRPr="00AC02CD" w:rsidRDefault="007C73BC" w:rsidP="00006E72">
            <w:pPr>
              <w:pStyle w:val="66"/>
              <w:ind w:left="820" w:firstLine="0"/>
              <w:jc w:val="center"/>
              <w:rPr>
                <w:sz w:val="20"/>
                <w:szCs w:val="20"/>
              </w:rPr>
            </w:pPr>
            <w:r w:rsidRPr="00AC02CD">
              <w:rPr>
                <w:sz w:val="20"/>
                <w:szCs w:val="20"/>
              </w:rPr>
              <w:t>НАИМЕНОВАНИЕ НАСЕЛЁННЫХ ПУНКТОВ</w:t>
            </w:r>
          </w:p>
        </w:tc>
        <w:tc>
          <w:tcPr>
            <w:tcW w:w="1315" w:type="dxa"/>
            <w:shd w:val="clear" w:color="auto" w:fill="FFFFFF"/>
            <w:textDirection w:val="btLr"/>
            <w:vAlign w:val="center"/>
          </w:tcPr>
          <w:p w:rsidR="007C73BC" w:rsidRPr="007C73BC" w:rsidRDefault="007C73BC" w:rsidP="007C73BC">
            <w:pPr>
              <w:pStyle w:val="66"/>
              <w:shd w:val="clear" w:color="auto" w:fill="auto"/>
              <w:spacing w:line="240" w:lineRule="auto"/>
              <w:ind w:left="113" w:right="400" w:firstLine="0"/>
              <w:jc w:val="center"/>
              <w:rPr>
                <w:sz w:val="20"/>
                <w:szCs w:val="20"/>
                <w:lang w:val="ru-RU"/>
              </w:rPr>
            </w:pPr>
            <w:r>
              <w:rPr>
                <w:sz w:val="20"/>
                <w:szCs w:val="20"/>
                <w:lang w:val="ru-RU"/>
              </w:rPr>
              <w:t>ВОДОСНАБЖЕНИЕ ПИТЬЕВОЕ</w:t>
            </w:r>
          </w:p>
        </w:tc>
        <w:tc>
          <w:tcPr>
            <w:tcW w:w="1386" w:type="dxa"/>
            <w:shd w:val="clear" w:color="auto" w:fill="FFFFFF"/>
            <w:textDirection w:val="btLr"/>
            <w:vAlign w:val="center"/>
          </w:tcPr>
          <w:p w:rsidR="007C73BC" w:rsidRPr="00AC02CD" w:rsidRDefault="007C73BC" w:rsidP="00006E72">
            <w:pPr>
              <w:pStyle w:val="66"/>
              <w:shd w:val="clear" w:color="auto" w:fill="auto"/>
              <w:spacing w:line="245" w:lineRule="exact"/>
              <w:ind w:right="440" w:firstLine="0"/>
              <w:jc w:val="center"/>
              <w:rPr>
                <w:sz w:val="20"/>
                <w:szCs w:val="20"/>
              </w:rPr>
            </w:pPr>
            <w:r w:rsidRPr="00AC02CD">
              <w:rPr>
                <w:sz w:val="20"/>
                <w:szCs w:val="20"/>
              </w:rPr>
              <w:t>ЦЕНТРАЛЬНАЯ КАНАЛИЗАЦИЯ</w:t>
            </w:r>
          </w:p>
        </w:tc>
        <w:tc>
          <w:tcPr>
            <w:tcW w:w="1248" w:type="dxa"/>
            <w:shd w:val="clear" w:color="auto" w:fill="FFFFFF"/>
            <w:textDirection w:val="btLr"/>
            <w:vAlign w:val="center"/>
          </w:tcPr>
          <w:p w:rsidR="007C73BC" w:rsidRPr="007C73BC" w:rsidRDefault="007C73BC" w:rsidP="007C73BC">
            <w:pPr>
              <w:pStyle w:val="66"/>
              <w:ind w:left="113" w:right="113" w:firstLine="0"/>
              <w:jc w:val="center"/>
              <w:rPr>
                <w:sz w:val="20"/>
                <w:szCs w:val="20"/>
                <w:lang w:val="ru-RU"/>
              </w:rPr>
            </w:pPr>
            <w:r>
              <w:rPr>
                <w:sz w:val="20"/>
                <w:szCs w:val="20"/>
                <w:lang w:val="ru-RU"/>
              </w:rPr>
              <w:t>ЦЕНТРАЛЬНОЕ ТЕПЛОСНАБЖЕНИЕ</w:t>
            </w:r>
          </w:p>
        </w:tc>
      </w:tr>
      <w:tr w:rsidR="007C73BC" w:rsidRPr="00566500" w:rsidTr="00931B08">
        <w:trPr>
          <w:trHeight w:val="461"/>
        </w:trPr>
        <w:tc>
          <w:tcPr>
            <w:tcW w:w="639" w:type="dxa"/>
            <w:shd w:val="clear" w:color="auto" w:fill="FFFFFF"/>
            <w:vAlign w:val="center"/>
          </w:tcPr>
          <w:p w:rsidR="007C73BC" w:rsidRPr="00931B08" w:rsidRDefault="007C73BC" w:rsidP="005E3361">
            <w:pPr>
              <w:pStyle w:val="102"/>
              <w:shd w:val="clear" w:color="auto" w:fill="auto"/>
              <w:spacing w:line="240" w:lineRule="auto"/>
              <w:ind w:left="160" w:firstLine="0"/>
              <w:rPr>
                <w:sz w:val="28"/>
                <w:szCs w:val="28"/>
              </w:rPr>
            </w:pPr>
            <w:r w:rsidRPr="00931B08">
              <w:rPr>
                <w:sz w:val="28"/>
                <w:szCs w:val="28"/>
              </w:rPr>
              <w:t>1</w:t>
            </w:r>
          </w:p>
        </w:tc>
        <w:tc>
          <w:tcPr>
            <w:tcW w:w="4573" w:type="dxa"/>
            <w:shd w:val="clear" w:color="auto" w:fill="FFFFFF"/>
            <w:vAlign w:val="center"/>
          </w:tcPr>
          <w:p w:rsidR="007C73BC" w:rsidRPr="00931B08" w:rsidRDefault="007C73BC" w:rsidP="005E3361">
            <w:pPr>
              <w:ind w:left="120"/>
              <w:rPr>
                <w:rFonts w:ascii="Times New Roman" w:eastAsia="Times New Roman" w:hAnsi="Times New Roman" w:cs="Times New Roman"/>
                <w:color w:val="000000"/>
                <w:spacing w:val="2"/>
                <w:szCs w:val="28"/>
                <w:lang w:val="ru-RU" w:eastAsia="ru-RU" w:bidi="ar-SA"/>
              </w:rPr>
            </w:pPr>
            <w:r w:rsidRPr="00931B08">
              <w:rPr>
                <w:rFonts w:ascii="Times New Roman" w:eastAsia="Times New Roman" w:hAnsi="Times New Roman" w:cs="Times New Roman"/>
                <w:color w:val="000000"/>
                <w:spacing w:val="2"/>
                <w:szCs w:val="28"/>
                <w:lang w:val="ru-RU" w:eastAsia="ru-RU" w:bidi="ar-SA"/>
              </w:rPr>
              <w:t>с. Имек</w:t>
            </w:r>
          </w:p>
        </w:tc>
        <w:tc>
          <w:tcPr>
            <w:tcW w:w="1315" w:type="dxa"/>
            <w:shd w:val="clear" w:color="auto" w:fill="FFFFFF"/>
            <w:vAlign w:val="center"/>
          </w:tcPr>
          <w:p w:rsidR="007C73BC" w:rsidRPr="00931B08" w:rsidRDefault="005E3361" w:rsidP="005E3361">
            <w:pPr>
              <w:pStyle w:val="102"/>
              <w:shd w:val="clear" w:color="auto" w:fill="auto"/>
              <w:spacing w:line="240" w:lineRule="auto"/>
              <w:ind w:right="400" w:firstLine="0"/>
              <w:jc w:val="center"/>
              <w:rPr>
                <w:sz w:val="28"/>
                <w:szCs w:val="28"/>
              </w:rPr>
            </w:pPr>
            <w:r w:rsidRPr="00931B08">
              <w:rPr>
                <w:sz w:val="28"/>
                <w:szCs w:val="28"/>
              </w:rPr>
              <w:t xml:space="preserve">    </w:t>
            </w:r>
            <w:r w:rsidR="007C73BC" w:rsidRPr="00931B08">
              <w:rPr>
                <w:sz w:val="28"/>
                <w:szCs w:val="28"/>
              </w:rPr>
              <w:t>40</w:t>
            </w:r>
          </w:p>
        </w:tc>
        <w:tc>
          <w:tcPr>
            <w:tcW w:w="1386" w:type="dxa"/>
            <w:shd w:val="clear" w:color="auto" w:fill="FFFFFF"/>
          </w:tcPr>
          <w:p w:rsidR="007C73BC" w:rsidRPr="00931B08" w:rsidRDefault="007C73BC" w:rsidP="00006E72">
            <w:pPr>
              <w:pStyle w:val="102"/>
              <w:shd w:val="clear" w:color="auto" w:fill="auto"/>
              <w:spacing w:line="240" w:lineRule="auto"/>
              <w:ind w:left="460" w:firstLine="0"/>
              <w:rPr>
                <w:sz w:val="28"/>
                <w:szCs w:val="28"/>
              </w:rPr>
            </w:pPr>
            <w:r w:rsidRPr="00931B08">
              <w:rPr>
                <w:sz w:val="28"/>
                <w:szCs w:val="28"/>
              </w:rPr>
              <w:t>0</w:t>
            </w:r>
          </w:p>
        </w:tc>
        <w:tc>
          <w:tcPr>
            <w:tcW w:w="1248" w:type="dxa"/>
            <w:shd w:val="clear" w:color="auto" w:fill="FFFFFF"/>
          </w:tcPr>
          <w:p w:rsidR="007C73BC" w:rsidRPr="00931B08" w:rsidRDefault="007C73BC" w:rsidP="007C73BC">
            <w:pPr>
              <w:pStyle w:val="102"/>
              <w:shd w:val="clear" w:color="auto" w:fill="auto"/>
              <w:spacing w:line="240" w:lineRule="auto"/>
              <w:ind w:firstLine="0"/>
              <w:jc w:val="center"/>
              <w:rPr>
                <w:sz w:val="28"/>
                <w:szCs w:val="28"/>
              </w:rPr>
            </w:pPr>
            <w:r w:rsidRPr="00931B08">
              <w:rPr>
                <w:sz w:val="28"/>
                <w:szCs w:val="28"/>
              </w:rPr>
              <w:t>0</w:t>
            </w:r>
          </w:p>
        </w:tc>
      </w:tr>
      <w:tr w:rsidR="007C73BC" w:rsidRPr="00566500" w:rsidTr="00931B08">
        <w:trPr>
          <w:trHeight w:val="456"/>
        </w:trPr>
        <w:tc>
          <w:tcPr>
            <w:tcW w:w="639" w:type="dxa"/>
            <w:shd w:val="clear" w:color="auto" w:fill="FFFFFF"/>
            <w:vAlign w:val="center"/>
          </w:tcPr>
          <w:p w:rsidR="007C73BC" w:rsidRPr="00931B08" w:rsidRDefault="007C73BC" w:rsidP="005E3361">
            <w:pPr>
              <w:pStyle w:val="102"/>
              <w:shd w:val="clear" w:color="auto" w:fill="auto"/>
              <w:spacing w:line="240" w:lineRule="auto"/>
              <w:ind w:left="160" w:firstLine="0"/>
              <w:rPr>
                <w:sz w:val="28"/>
                <w:szCs w:val="28"/>
              </w:rPr>
            </w:pPr>
            <w:r w:rsidRPr="00931B08">
              <w:rPr>
                <w:sz w:val="28"/>
                <w:szCs w:val="28"/>
              </w:rPr>
              <w:t>2</w:t>
            </w:r>
          </w:p>
        </w:tc>
        <w:tc>
          <w:tcPr>
            <w:tcW w:w="4573" w:type="dxa"/>
            <w:shd w:val="clear" w:color="auto" w:fill="FFFFFF"/>
            <w:vAlign w:val="center"/>
          </w:tcPr>
          <w:p w:rsidR="007C73BC" w:rsidRPr="00931B08" w:rsidRDefault="007C73BC" w:rsidP="005E3361">
            <w:pPr>
              <w:ind w:left="120"/>
              <w:rPr>
                <w:rFonts w:ascii="Times New Roman" w:eastAsia="Times New Roman" w:hAnsi="Times New Roman" w:cs="Times New Roman"/>
                <w:color w:val="000000"/>
                <w:spacing w:val="2"/>
                <w:szCs w:val="28"/>
                <w:lang w:val="ru-RU" w:eastAsia="ru-RU" w:bidi="ar-SA"/>
              </w:rPr>
            </w:pPr>
            <w:r w:rsidRPr="00931B08">
              <w:rPr>
                <w:rFonts w:ascii="Times New Roman" w:eastAsia="Times New Roman" w:hAnsi="Times New Roman" w:cs="Times New Roman"/>
                <w:color w:val="000000"/>
                <w:spacing w:val="2"/>
                <w:szCs w:val="28"/>
                <w:lang w:val="ru-RU" w:eastAsia="ru-RU" w:bidi="ar-SA"/>
              </w:rPr>
              <w:t>д. Нижний Имек</w:t>
            </w:r>
          </w:p>
        </w:tc>
        <w:tc>
          <w:tcPr>
            <w:tcW w:w="1315" w:type="dxa"/>
            <w:shd w:val="clear" w:color="auto" w:fill="FFFFFF"/>
            <w:vAlign w:val="center"/>
          </w:tcPr>
          <w:p w:rsidR="007C73BC" w:rsidRPr="00931B08" w:rsidRDefault="005E3361" w:rsidP="005E3361">
            <w:pPr>
              <w:pStyle w:val="102"/>
              <w:shd w:val="clear" w:color="auto" w:fill="auto"/>
              <w:spacing w:line="240" w:lineRule="auto"/>
              <w:ind w:right="400" w:firstLine="0"/>
              <w:jc w:val="center"/>
              <w:rPr>
                <w:sz w:val="28"/>
                <w:szCs w:val="28"/>
              </w:rPr>
            </w:pPr>
            <w:r w:rsidRPr="00931B08">
              <w:rPr>
                <w:sz w:val="28"/>
                <w:szCs w:val="28"/>
              </w:rPr>
              <w:t xml:space="preserve">   </w:t>
            </w:r>
            <w:r w:rsidR="007C73BC" w:rsidRPr="00931B08">
              <w:rPr>
                <w:sz w:val="28"/>
                <w:szCs w:val="28"/>
              </w:rPr>
              <w:t>20</w:t>
            </w:r>
          </w:p>
        </w:tc>
        <w:tc>
          <w:tcPr>
            <w:tcW w:w="1386" w:type="dxa"/>
            <w:shd w:val="clear" w:color="auto" w:fill="FFFFFF"/>
          </w:tcPr>
          <w:p w:rsidR="007C73BC" w:rsidRPr="00931B08" w:rsidRDefault="007C73BC" w:rsidP="00006E72">
            <w:pPr>
              <w:pStyle w:val="102"/>
              <w:shd w:val="clear" w:color="auto" w:fill="auto"/>
              <w:spacing w:line="240" w:lineRule="auto"/>
              <w:ind w:left="460" w:firstLine="0"/>
              <w:rPr>
                <w:sz w:val="28"/>
                <w:szCs w:val="28"/>
              </w:rPr>
            </w:pPr>
            <w:r w:rsidRPr="00931B08">
              <w:rPr>
                <w:sz w:val="28"/>
                <w:szCs w:val="28"/>
              </w:rPr>
              <w:t>0</w:t>
            </w:r>
          </w:p>
        </w:tc>
        <w:tc>
          <w:tcPr>
            <w:tcW w:w="1248" w:type="dxa"/>
            <w:shd w:val="clear" w:color="auto" w:fill="FFFFFF"/>
          </w:tcPr>
          <w:p w:rsidR="007C73BC" w:rsidRPr="00931B08" w:rsidRDefault="007C73BC" w:rsidP="007C73BC">
            <w:pPr>
              <w:pStyle w:val="102"/>
              <w:shd w:val="clear" w:color="auto" w:fill="auto"/>
              <w:spacing w:line="240" w:lineRule="auto"/>
              <w:ind w:firstLine="0"/>
              <w:jc w:val="center"/>
              <w:rPr>
                <w:sz w:val="28"/>
                <w:szCs w:val="28"/>
              </w:rPr>
            </w:pPr>
            <w:r w:rsidRPr="00931B08">
              <w:rPr>
                <w:sz w:val="28"/>
                <w:szCs w:val="28"/>
              </w:rPr>
              <w:t>0</w:t>
            </w:r>
          </w:p>
        </w:tc>
      </w:tr>
      <w:tr w:rsidR="007C73BC" w:rsidRPr="00566500" w:rsidTr="00931B08">
        <w:trPr>
          <w:trHeight w:val="461"/>
        </w:trPr>
        <w:tc>
          <w:tcPr>
            <w:tcW w:w="639" w:type="dxa"/>
            <w:shd w:val="clear" w:color="auto" w:fill="FFFFFF"/>
            <w:vAlign w:val="center"/>
          </w:tcPr>
          <w:p w:rsidR="007C73BC" w:rsidRPr="00931B08" w:rsidRDefault="007C73BC" w:rsidP="005E3361">
            <w:pPr>
              <w:pStyle w:val="102"/>
              <w:shd w:val="clear" w:color="auto" w:fill="auto"/>
              <w:spacing w:line="240" w:lineRule="auto"/>
              <w:ind w:left="160" w:firstLine="0"/>
              <w:rPr>
                <w:sz w:val="28"/>
                <w:szCs w:val="28"/>
              </w:rPr>
            </w:pPr>
            <w:r w:rsidRPr="00931B08">
              <w:rPr>
                <w:sz w:val="28"/>
                <w:szCs w:val="28"/>
              </w:rPr>
              <w:t>3</w:t>
            </w:r>
          </w:p>
        </w:tc>
        <w:tc>
          <w:tcPr>
            <w:tcW w:w="4573" w:type="dxa"/>
            <w:shd w:val="clear" w:color="auto" w:fill="FFFFFF"/>
            <w:vAlign w:val="center"/>
          </w:tcPr>
          <w:p w:rsidR="007C73BC" w:rsidRPr="00931B08" w:rsidRDefault="007C73BC" w:rsidP="005E3361">
            <w:pPr>
              <w:ind w:left="120"/>
              <w:rPr>
                <w:rFonts w:ascii="Times New Roman" w:eastAsia="Times New Roman" w:hAnsi="Times New Roman" w:cs="Times New Roman"/>
                <w:color w:val="000000"/>
                <w:spacing w:val="2"/>
                <w:szCs w:val="28"/>
                <w:lang w:val="ru-RU" w:eastAsia="ru-RU" w:bidi="ar-SA"/>
              </w:rPr>
            </w:pPr>
            <w:r w:rsidRPr="00931B08">
              <w:rPr>
                <w:rFonts w:ascii="Times New Roman" w:eastAsia="Times New Roman" w:hAnsi="Times New Roman" w:cs="Times New Roman"/>
                <w:color w:val="000000"/>
                <w:spacing w:val="2"/>
                <w:szCs w:val="28"/>
                <w:lang w:val="ru-RU" w:eastAsia="ru-RU" w:bidi="ar-SA"/>
              </w:rPr>
              <w:t>д. Верхний Имек</w:t>
            </w:r>
          </w:p>
        </w:tc>
        <w:tc>
          <w:tcPr>
            <w:tcW w:w="1315" w:type="dxa"/>
            <w:shd w:val="clear" w:color="auto" w:fill="FFFFFF"/>
            <w:vAlign w:val="center"/>
          </w:tcPr>
          <w:p w:rsidR="007C73BC" w:rsidRPr="00931B08" w:rsidRDefault="005E3361" w:rsidP="005E3361">
            <w:pPr>
              <w:pStyle w:val="102"/>
              <w:shd w:val="clear" w:color="auto" w:fill="auto"/>
              <w:spacing w:line="240" w:lineRule="auto"/>
              <w:ind w:right="400" w:firstLine="0"/>
              <w:jc w:val="center"/>
              <w:rPr>
                <w:sz w:val="28"/>
                <w:szCs w:val="28"/>
              </w:rPr>
            </w:pPr>
            <w:r w:rsidRPr="00931B08">
              <w:rPr>
                <w:sz w:val="28"/>
                <w:szCs w:val="28"/>
              </w:rPr>
              <w:t xml:space="preserve">   </w:t>
            </w:r>
            <w:r w:rsidR="007C73BC" w:rsidRPr="00931B08">
              <w:rPr>
                <w:sz w:val="28"/>
                <w:szCs w:val="28"/>
              </w:rPr>
              <w:t>10</w:t>
            </w:r>
          </w:p>
        </w:tc>
        <w:tc>
          <w:tcPr>
            <w:tcW w:w="1386" w:type="dxa"/>
            <w:shd w:val="clear" w:color="auto" w:fill="FFFFFF"/>
          </w:tcPr>
          <w:p w:rsidR="007C73BC" w:rsidRPr="00931B08" w:rsidRDefault="007C73BC" w:rsidP="00006E72">
            <w:pPr>
              <w:pStyle w:val="102"/>
              <w:shd w:val="clear" w:color="auto" w:fill="auto"/>
              <w:spacing w:line="240" w:lineRule="auto"/>
              <w:ind w:left="460" w:firstLine="0"/>
              <w:rPr>
                <w:sz w:val="28"/>
                <w:szCs w:val="28"/>
              </w:rPr>
            </w:pPr>
            <w:r w:rsidRPr="00931B08">
              <w:rPr>
                <w:sz w:val="28"/>
                <w:szCs w:val="28"/>
              </w:rPr>
              <w:t>0</w:t>
            </w:r>
          </w:p>
        </w:tc>
        <w:tc>
          <w:tcPr>
            <w:tcW w:w="1248" w:type="dxa"/>
            <w:shd w:val="clear" w:color="auto" w:fill="FFFFFF"/>
          </w:tcPr>
          <w:p w:rsidR="007C73BC" w:rsidRPr="00931B08" w:rsidRDefault="007C73BC" w:rsidP="007C73BC">
            <w:pPr>
              <w:pStyle w:val="102"/>
              <w:shd w:val="clear" w:color="auto" w:fill="auto"/>
              <w:spacing w:line="240" w:lineRule="auto"/>
              <w:ind w:firstLine="0"/>
              <w:jc w:val="center"/>
              <w:rPr>
                <w:sz w:val="28"/>
                <w:szCs w:val="28"/>
              </w:rPr>
            </w:pPr>
            <w:r w:rsidRPr="00931B08">
              <w:rPr>
                <w:sz w:val="28"/>
                <w:szCs w:val="28"/>
              </w:rPr>
              <w:t>0</w:t>
            </w:r>
          </w:p>
        </w:tc>
      </w:tr>
      <w:tr w:rsidR="007C73BC" w:rsidRPr="00566500" w:rsidTr="00931B08">
        <w:trPr>
          <w:trHeight w:val="456"/>
        </w:trPr>
        <w:tc>
          <w:tcPr>
            <w:tcW w:w="639" w:type="dxa"/>
            <w:shd w:val="clear" w:color="auto" w:fill="FFFFFF"/>
            <w:vAlign w:val="center"/>
          </w:tcPr>
          <w:p w:rsidR="007C73BC" w:rsidRPr="00931B08" w:rsidRDefault="007C73BC" w:rsidP="005E3361">
            <w:pPr>
              <w:pStyle w:val="102"/>
              <w:shd w:val="clear" w:color="auto" w:fill="auto"/>
              <w:spacing w:line="240" w:lineRule="auto"/>
              <w:ind w:left="160" w:firstLine="0"/>
              <w:rPr>
                <w:sz w:val="28"/>
                <w:szCs w:val="28"/>
              </w:rPr>
            </w:pPr>
            <w:r w:rsidRPr="00931B08">
              <w:rPr>
                <w:sz w:val="28"/>
                <w:szCs w:val="28"/>
              </w:rPr>
              <w:t>4</w:t>
            </w:r>
          </w:p>
        </w:tc>
        <w:tc>
          <w:tcPr>
            <w:tcW w:w="4573" w:type="dxa"/>
            <w:shd w:val="clear" w:color="auto" w:fill="FFFFFF"/>
            <w:vAlign w:val="center"/>
          </w:tcPr>
          <w:p w:rsidR="007C73BC" w:rsidRPr="00931B08" w:rsidRDefault="007C73BC" w:rsidP="005E3361">
            <w:pPr>
              <w:ind w:left="120"/>
              <w:rPr>
                <w:rFonts w:ascii="Times New Roman" w:eastAsia="Times New Roman" w:hAnsi="Times New Roman" w:cs="Times New Roman"/>
                <w:color w:val="000000"/>
                <w:spacing w:val="2"/>
                <w:szCs w:val="28"/>
                <w:lang w:val="ru-RU" w:eastAsia="ru-RU" w:bidi="ar-SA"/>
              </w:rPr>
            </w:pPr>
            <w:r w:rsidRPr="00931B08">
              <w:rPr>
                <w:rFonts w:ascii="Times New Roman" w:eastAsia="Times New Roman" w:hAnsi="Times New Roman" w:cs="Times New Roman"/>
                <w:color w:val="000000"/>
                <w:spacing w:val="2"/>
                <w:szCs w:val="28"/>
                <w:lang w:val="ru-RU" w:eastAsia="ru-RU" w:bidi="ar-SA"/>
              </w:rPr>
              <w:t>д. Харой</w:t>
            </w:r>
          </w:p>
        </w:tc>
        <w:tc>
          <w:tcPr>
            <w:tcW w:w="1315" w:type="dxa"/>
            <w:shd w:val="clear" w:color="auto" w:fill="FFFFFF"/>
            <w:vAlign w:val="center"/>
          </w:tcPr>
          <w:p w:rsidR="007C73BC" w:rsidRPr="00931B08" w:rsidRDefault="005E3361" w:rsidP="005E3361">
            <w:pPr>
              <w:pStyle w:val="102"/>
              <w:shd w:val="clear" w:color="auto" w:fill="auto"/>
              <w:spacing w:line="240" w:lineRule="auto"/>
              <w:ind w:right="400" w:firstLine="0"/>
              <w:jc w:val="center"/>
              <w:rPr>
                <w:sz w:val="28"/>
                <w:szCs w:val="28"/>
              </w:rPr>
            </w:pPr>
            <w:r w:rsidRPr="00931B08">
              <w:rPr>
                <w:sz w:val="28"/>
                <w:szCs w:val="28"/>
              </w:rPr>
              <w:t xml:space="preserve">    </w:t>
            </w:r>
            <w:r w:rsidR="007C73BC" w:rsidRPr="00931B08">
              <w:rPr>
                <w:sz w:val="28"/>
                <w:szCs w:val="28"/>
              </w:rPr>
              <w:t>5</w:t>
            </w:r>
          </w:p>
        </w:tc>
        <w:tc>
          <w:tcPr>
            <w:tcW w:w="1386" w:type="dxa"/>
            <w:shd w:val="clear" w:color="auto" w:fill="FFFFFF"/>
          </w:tcPr>
          <w:p w:rsidR="007C73BC" w:rsidRPr="00931B08" w:rsidRDefault="007C73BC" w:rsidP="00006E72">
            <w:pPr>
              <w:pStyle w:val="102"/>
              <w:shd w:val="clear" w:color="auto" w:fill="auto"/>
              <w:spacing w:line="240" w:lineRule="auto"/>
              <w:ind w:left="460" w:firstLine="0"/>
              <w:rPr>
                <w:sz w:val="28"/>
                <w:szCs w:val="28"/>
              </w:rPr>
            </w:pPr>
            <w:r w:rsidRPr="00931B08">
              <w:rPr>
                <w:sz w:val="28"/>
                <w:szCs w:val="28"/>
              </w:rPr>
              <w:t>0</w:t>
            </w:r>
          </w:p>
        </w:tc>
        <w:tc>
          <w:tcPr>
            <w:tcW w:w="1248" w:type="dxa"/>
            <w:shd w:val="clear" w:color="auto" w:fill="FFFFFF"/>
          </w:tcPr>
          <w:p w:rsidR="007C73BC" w:rsidRPr="00931B08" w:rsidRDefault="007C73BC" w:rsidP="007C73BC">
            <w:pPr>
              <w:pStyle w:val="102"/>
              <w:shd w:val="clear" w:color="auto" w:fill="auto"/>
              <w:spacing w:line="240" w:lineRule="auto"/>
              <w:ind w:firstLine="0"/>
              <w:jc w:val="center"/>
              <w:rPr>
                <w:sz w:val="28"/>
                <w:szCs w:val="28"/>
              </w:rPr>
            </w:pPr>
            <w:r w:rsidRPr="00931B08">
              <w:rPr>
                <w:sz w:val="28"/>
                <w:szCs w:val="28"/>
              </w:rPr>
              <w:t>0</w:t>
            </w:r>
          </w:p>
        </w:tc>
      </w:tr>
      <w:tr w:rsidR="007C73BC" w:rsidRPr="00566500" w:rsidTr="00931B08">
        <w:trPr>
          <w:trHeight w:val="470"/>
        </w:trPr>
        <w:tc>
          <w:tcPr>
            <w:tcW w:w="639" w:type="dxa"/>
            <w:shd w:val="clear" w:color="auto" w:fill="FFFFFF"/>
            <w:vAlign w:val="center"/>
          </w:tcPr>
          <w:p w:rsidR="007C73BC" w:rsidRPr="00931B08" w:rsidRDefault="007C73BC" w:rsidP="005E3361">
            <w:pPr>
              <w:pStyle w:val="102"/>
              <w:shd w:val="clear" w:color="auto" w:fill="auto"/>
              <w:spacing w:line="240" w:lineRule="auto"/>
              <w:ind w:left="160" w:firstLine="0"/>
              <w:rPr>
                <w:sz w:val="28"/>
                <w:szCs w:val="28"/>
              </w:rPr>
            </w:pPr>
            <w:r w:rsidRPr="00931B08">
              <w:rPr>
                <w:sz w:val="28"/>
                <w:szCs w:val="28"/>
              </w:rPr>
              <w:t>5</w:t>
            </w:r>
          </w:p>
        </w:tc>
        <w:tc>
          <w:tcPr>
            <w:tcW w:w="4573" w:type="dxa"/>
            <w:shd w:val="clear" w:color="auto" w:fill="FFFFFF"/>
            <w:vAlign w:val="center"/>
          </w:tcPr>
          <w:p w:rsidR="007C73BC" w:rsidRPr="00931B08" w:rsidRDefault="007C73BC" w:rsidP="005E3361">
            <w:pPr>
              <w:ind w:left="120"/>
              <w:rPr>
                <w:rFonts w:ascii="Times New Roman" w:eastAsia="Times New Roman" w:hAnsi="Times New Roman" w:cs="Times New Roman"/>
                <w:color w:val="000000"/>
                <w:spacing w:val="2"/>
                <w:szCs w:val="28"/>
                <w:lang w:val="ru-RU" w:eastAsia="ru-RU" w:bidi="ar-SA"/>
              </w:rPr>
            </w:pPr>
            <w:r w:rsidRPr="00931B08">
              <w:rPr>
                <w:rFonts w:ascii="Times New Roman" w:eastAsia="Times New Roman" w:hAnsi="Times New Roman" w:cs="Times New Roman"/>
                <w:color w:val="000000"/>
                <w:spacing w:val="2"/>
                <w:szCs w:val="28"/>
                <w:lang w:val="ru-RU" w:eastAsia="ru-RU" w:bidi="ar-SA"/>
              </w:rPr>
              <w:t>д. Печегол</w:t>
            </w:r>
          </w:p>
        </w:tc>
        <w:tc>
          <w:tcPr>
            <w:tcW w:w="1315" w:type="dxa"/>
            <w:shd w:val="clear" w:color="auto" w:fill="FFFFFF"/>
            <w:vAlign w:val="center"/>
          </w:tcPr>
          <w:p w:rsidR="007C73BC" w:rsidRPr="00931B08" w:rsidRDefault="005E3361" w:rsidP="005E3361">
            <w:pPr>
              <w:pStyle w:val="102"/>
              <w:shd w:val="clear" w:color="auto" w:fill="auto"/>
              <w:spacing w:line="240" w:lineRule="auto"/>
              <w:ind w:right="400" w:firstLine="0"/>
              <w:jc w:val="center"/>
              <w:rPr>
                <w:sz w:val="28"/>
                <w:szCs w:val="28"/>
              </w:rPr>
            </w:pPr>
            <w:r w:rsidRPr="00931B08">
              <w:rPr>
                <w:sz w:val="28"/>
                <w:szCs w:val="28"/>
              </w:rPr>
              <w:t xml:space="preserve">    </w:t>
            </w:r>
            <w:r w:rsidR="007C73BC" w:rsidRPr="00931B08">
              <w:rPr>
                <w:sz w:val="28"/>
                <w:szCs w:val="28"/>
              </w:rPr>
              <w:t>1</w:t>
            </w:r>
          </w:p>
        </w:tc>
        <w:tc>
          <w:tcPr>
            <w:tcW w:w="1386" w:type="dxa"/>
            <w:shd w:val="clear" w:color="auto" w:fill="FFFFFF"/>
          </w:tcPr>
          <w:p w:rsidR="007C73BC" w:rsidRPr="00931B08" w:rsidRDefault="007C73BC" w:rsidP="00006E72">
            <w:pPr>
              <w:pStyle w:val="102"/>
              <w:shd w:val="clear" w:color="auto" w:fill="auto"/>
              <w:spacing w:line="240" w:lineRule="auto"/>
              <w:ind w:left="460" w:firstLine="0"/>
              <w:rPr>
                <w:sz w:val="28"/>
                <w:szCs w:val="28"/>
              </w:rPr>
            </w:pPr>
            <w:r w:rsidRPr="00931B08">
              <w:rPr>
                <w:sz w:val="28"/>
                <w:szCs w:val="28"/>
              </w:rPr>
              <w:t>0</w:t>
            </w:r>
          </w:p>
        </w:tc>
        <w:tc>
          <w:tcPr>
            <w:tcW w:w="1248" w:type="dxa"/>
            <w:shd w:val="clear" w:color="auto" w:fill="FFFFFF"/>
          </w:tcPr>
          <w:p w:rsidR="007C73BC" w:rsidRPr="00931B08" w:rsidRDefault="007C73BC" w:rsidP="007C73BC">
            <w:pPr>
              <w:pStyle w:val="102"/>
              <w:shd w:val="clear" w:color="auto" w:fill="auto"/>
              <w:spacing w:line="240" w:lineRule="auto"/>
              <w:ind w:firstLine="0"/>
              <w:jc w:val="center"/>
              <w:rPr>
                <w:sz w:val="28"/>
                <w:szCs w:val="28"/>
              </w:rPr>
            </w:pPr>
            <w:r w:rsidRPr="00931B08">
              <w:rPr>
                <w:sz w:val="28"/>
                <w:szCs w:val="28"/>
              </w:rPr>
              <w:t>0</w:t>
            </w:r>
          </w:p>
        </w:tc>
      </w:tr>
      <w:tr w:rsidR="007C73BC" w:rsidRPr="00566500" w:rsidTr="00931B08">
        <w:trPr>
          <w:trHeight w:val="461"/>
        </w:trPr>
        <w:tc>
          <w:tcPr>
            <w:tcW w:w="639" w:type="dxa"/>
            <w:shd w:val="clear" w:color="auto" w:fill="FFFFFF"/>
            <w:vAlign w:val="center"/>
          </w:tcPr>
          <w:p w:rsidR="007C73BC" w:rsidRPr="00931B08" w:rsidRDefault="007C73BC" w:rsidP="005E3361">
            <w:pPr>
              <w:pStyle w:val="102"/>
              <w:shd w:val="clear" w:color="auto" w:fill="auto"/>
              <w:spacing w:line="240" w:lineRule="auto"/>
              <w:ind w:left="120" w:firstLine="0"/>
              <w:rPr>
                <w:sz w:val="28"/>
                <w:szCs w:val="28"/>
              </w:rPr>
            </w:pPr>
            <w:r w:rsidRPr="00931B08">
              <w:rPr>
                <w:sz w:val="28"/>
                <w:szCs w:val="28"/>
              </w:rPr>
              <w:t>6</w:t>
            </w:r>
          </w:p>
        </w:tc>
        <w:tc>
          <w:tcPr>
            <w:tcW w:w="4573" w:type="dxa"/>
            <w:shd w:val="clear" w:color="auto" w:fill="FFFFFF"/>
            <w:vAlign w:val="center"/>
          </w:tcPr>
          <w:p w:rsidR="007C73BC" w:rsidRPr="00931B08" w:rsidRDefault="007C73BC" w:rsidP="005E3361">
            <w:pPr>
              <w:pStyle w:val="104"/>
              <w:shd w:val="clear" w:color="auto" w:fill="auto"/>
              <w:spacing w:line="240" w:lineRule="auto"/>
              <w:ind w:left="120"/>
              <w:rPr>
                <w:sz w:val="28"/>
                <w:szCs w:val="28"/>
              </w:rPr>
            </w:pPr>
            <w:r w:rsidRPr="00931B08">
              <w:rPr>
                <w:sz w:val="28"/>
                <w:szCs w:val="28"/>
              </w:rPr>
              <w:t>Среднее значение</w:t>
            </w:r>
          </w:p>
        </w:tc>
        <w:tc>
          <w:tcPr>
            <w:tcW w:w="1315" w:type="dxa"/>
            <w:shd w:val="clear" w:color="auto" w:fill="FFFFFF"/>
            <w:vAlign w:val="center"/>
          </w:tcPr>
          <w:p w:rsidR="007C73BC" w:rsidRPr="00931B08" w:rsidRDefault="005E3361" w:rsidP="005E3361">
            <w:pPr>
              <w:pStyle w:val="102"/>
              <w:shd w:val="clear" w:color="auto" w:fill="auto"/>
              <w:spacing w:line="240" w:lineRule="auto"/>
              <w:ind w:firstLine="0"/>
              <w:rPr>
                <w:sz w:val="28"/>
                <w:szCs w:val="28"/>
              </w:rPr>
            </w:pPr>
            <w:r w:rsidRPr="00931B08">
              <w:rPr>
                <w:sz w:val="28"/>
                <w:szCs w:val="28"/>
              </w:rPr>
              <w:t xml:space="preserve">      </w:t>
            </w:r>
            <w:r w:rsidR="007C73BC" w:rsidRPr="00931B08">
              <w:rPr>
                <w:sz w:val="28"/>
                <w:szCs w:val="28"/>
              </w:rPr>
              <w:t>15,2</w:t>
            </w:r>
          </w:p>
        </w:tc>
        <w:tc>
          <w:tcPr>
            <w:tcW w:w="1386" w:type="dxa"/>
            <w:shd w:val="clear" w:color="auto" w:fill="FFFFFF"/>
          </w:tcPr>
          <w:p w:rsidR="007C73BC" w:rsidRPr="00931B08" w:rsidRDefault="007C73BC" w:rsidP="00006E72">
            <w:pPr>
              <w:pStyle w:val="102"/>
              <w:shd w:val="clear" w:color="auto" w:fill="auto"/>
              <w:spacing w:line="240" w:lineRule="auto"/>
              <w:ind w:left="320" w:firstLine="0"/>
              <w:rPr>
                <w:sz w:val="28"/>
                <w:szCs w:val="28"/>
              </w:rPr>
            </w:pPr>
            <w:r w:rsidRPr="00931B08">
              <w:rPr>
                <w:sz w:val="28"/>
                <w:szCs w:val="28"/>
              </w:rPr>
              <w:t xml:space="preserve">   0</w:t>
            </w:r>
          </w:p>
        </w:tc>
        <w:tc>
          <w:tcPr>
            <w:tcW w:w="1248" w:type="dxa"/>
            <w:shd w:val="clear" w:color="auto" w:fill="FFFFFF"/>
          </w:tcPr>
          <w:p w:rsidR="007C73BC" w:rsidRPr="00931B08" w:rsidRDefault="005E3361" w:rsidP="007C73BC">
            <w:pPr>
              <w:pStyle w:val="102"/>
              <w:shd w:val="clear" w:color="auto" w:fill="auto"/>
              <w:spacing w:line="240" w:lineRule="auto"/>
              <w:ind w:left="480" w:firstLine="0"/>
              <w:rPr>
                <w:sz w:val="28"/>
                <w:szCs w:val="28"/>
              </w:rPr>
            </w:pPr>
            <w:r w:rsidRPr="00931B08">
              <w:rPr>
                <w:sz w:val="28"/>
                <w:szCs w:val="28"/>
              </w:rPr>
              <w:t xml:space="preserve">  </w:t>
            </w:r>
            <w:r w:rsidR="007C73BC" w:rsidRPr="00931B08">
              <w:rPr>
                <w:sz w:val="28"/>
                <w:szCs w:val="28"/>
              </w:rPr>
              <w:t>0</w:t>
            </w:r>
          </w:p>
        </w:tc>
      </w:tr>
    </w:tbl>
    <w:p w:rsidR="00775813" w:rsidRDefault="00775813" w:rsidP="00775813">
      <w:pPr>
        <w:ind w:firstLine="561"/>
        <w:jc w:val="both"/>
        <w:rPr>
          <w:rFonts w:ascii="Times New Roman" w:eastAsia="Times New Roman" w:hAnsi="Times New Roman" w:cs="Times New Roman"/>
          <w:bCs/>
          <w:color w:val="7030A0"/>
          <w:szCs w:val="28"/>
          <w:lang w:val="ru-RU" w:eastAsia="ru-RU" w:bidi="ar-SA"/>
        </w:rPr>
      </w:pPr>
    </w:p>
    <w:p w:rsidR="00775813" w:rsidRPr="00DB257C" w:rsidRDefault="00775813" w:rsidP="00775813">
      <w:pPr>
        <w:ind w:firstLine="708"/>
        <w:rPr>
          <w:lang w:val="ru-RU"/>
        </w:rPr>
      </w:pPr>
      <w:r w:rsidRPr="00AC02CD">
        <w:rPr>
          <w:lang w:val="ru-RU"/>
        </w:rPr>
        <w:t>При среднем уровне обеспеченности населения централизованным</w:t>
      </w:r>
      <w:r w:rsidRPr="00AC02CD">
        <w:rPr>
          <w:lang w:val="ru-RU"/>
        </w:rPr>
        <w:br/>
        <w:t>водоснабжением водой питьевого качества (</w:t>
      </w:r>
      <w:r w:rsidR="005E3361">
        <w:rPr>
          <w:lang w:val="ru-RU"/>
        </w:rPr>
        <w:t>15,2</w:t>
      </w:r>
      <w:r w:rsidRPr="00AC02CD">
        <w:rPr>
          <w:lang w:val="ru-RU"/>
        </w:rPr>
        <w:t xml:space="preserve">%), в населённых пунктах </w:t>
      </w:r>
      <w:r w:rsidRPr="00AC02CD">
        <w:rPr>
          <w:lang w:val="ru-RU"/>
        </w:rPr>
        <w:br/>
        <w:t xml:space="preserve">вода населению подаётся без очистки. </w:t>
      </w:r>
      <w:r w:rsidR="005E3361">
        <w:rPr>
          <w:lang w:val="ru-RU"/>
        </w:rPr>
        <w:t xml:space="preserve"> </w:t>
      </w:r>
    </w:p>
    <w:p w:rsidR="005F552E" w:rsidRDefault="00775813" w:rsidP="005F552E">
      <w:pPr>
        <w:ind w:firstLine="561"/>
        <w:rPr>
          <w:lang w:val="ru-RU"/>
        </w:rPr>
      </w:pPr>
      <w:r w:rsidRPr="00AC02CD">
        <w:rPr>
          <w:lang w:val="ru-RU"/>
        </w:rPr>
        <w:t>Для повышения качества жизни населения, улучшения санитарно</w:t>
      </w:r>
      <w:r w:rsidR="00931B08">
        <w:rPr>
          <w:lang w:val="ru-RU"/>
        </w:rPr>
        <w:t xml:space="preserve"> </w:t>
      </w:r>
      <w:r w:rsidRPr="00AC02CD">
        <w:rPr>
          <w:lang w:val="ru-RU"/>
        </w:rPr>
        <w:t>-</w:t>
      </w:r>
      <w:r w:rsidRPr="00AC02CD">
        <w:rPr>
          <w:lang w:val="ru-RU"/>
        </w:rPr>
        <w:br/>
        <w:t>гигиенических условий проживания, создания условий устойчивого развития</w:t>
      </w:r>
      <w:r w:rsidRPr="00AC02CD">
        <w:rPr>
          <w:lang w:val="ru-RU"/>
        </w:rPr>
        <w:br/>
        <w:t>района необход</w:t>
      </w:r>
      <w:r>
        <w:rPr>
          <w:lang w:val="ru-RU"/>
        </w:rPr>
        <w:t xml:space="preserve">имо обеспечение всего населения </w:t>
      </w:r>
      <w:r w:rsidRPr="00AC02CD">
        <w:rPr>
          <w:lang w:val="ru-RU"/>
        </w:rPr>
        <w:t>поселений инженерной инфраструктурой.</w:t>
      </w:r>
    </w:p>
    <w:p w:rsidR="00775813" w:rsidRPr="00775813" w:rsidRDefault="005E3361" w:rsidP="005F552E">
      <w:pPr>
        <w:ind w:firstLine="561"/>
        <w:rPr>
          <w:lang w:val="ru-RU"/>
        </w:rPr>
      </w:pPr>
      <w:r>
        <w:rPr>
          <w:color w:val="D99594" w:themeColor="accent2" w:themeTint="99"/>
          <w:lang w:val="ru-RU"/>
        </w:rPr>
        <w:t xml:space="preserve">Проектом генерального плана </w:t>
      </w:r>
      <w:r w:rsidR="00775813" w:rsidRPr="00AC02CD">
        <w:rPr>
          <w:color w:val="D99594" w:themeColor="accent2" w:themeTint="99"/>
          <w:lang w:val="ru-RU"/>
        </w:rPr>
        <w:t xml:space="preserve">предусматривается обеспечение жилой застройки всем комплексом инженерного оборудования, а также развитие </w:t>
      </w:r>
      <w:r w:rsidR="00775813" w:rsidRPr="00AC02CD">
        <w:rPr>
          <w:color w:val="D99594" w:themeColor="accent2" w:themeTint="99"/>
          <w:lang w:val="ru-RU"/>
        </w:rPr>
        <w:lastRenderedPageBreak/>
        <w:t>инженерной инфраструктуры в неблагоустроенных районах с доведением до среднеевропейских показателей.</w:t>
      </w:r>
    </w:p>
    <w:p w:rsidR="00E6459C" w:rsidRPr="00AC02CD" w:rsidRDefault="00E6459C" w:rsidP="00E6459C">
      <w:pPr>
        <w:pStyle w:val="2"/>
        <w:spacing w:after="240"/>
      </w:pPr>
      <w:r w:rsidRPr="00AC02CD">
        <w:t>6.7.1 ЭЛЕКТРОСНАБЖЕНИЕ</w:t>
      </w:r>
    </w:p>
    <w:p w:rsidR="00E6459C" w:rsidRPr="00D263AF" w:rsidRDefault="00E6459C" w:rsidP="005E3361">
      <w:pPr>
        <w:pStyle w:val="af"/>
        <w:rPr>
          <w:color w:val="7030A0"/>
        </w:rPr>
      </w:pPr>
      <w:r w:rsidRPr="00CD12EE">
        <w:t>Электроснабжение потребителей Таштыпского района осуществляется</w:t>
      </w:r>
      <w:r>
        <w:rPr>
          <w:color w:val="7030A0"/>
        </w:rPr>
        <w:t xml:space="preserve"> </w:t>
      </w:r>
      <w:r w:rsidRPr="00D263AF">
        <w:t>от Республиканской энергосистемы, входящую в объединенную энергосистему Хакасии (система РАО «ЕЭС» России»).</w:t>
      </w:r>
    </w:p>
    <w:p w:rsidR="00E6459C" w:rsidRPr="00C366A7" w:rsidRDefault="00E6459C" w:rsidP="00C366A7">
      <w:pPr>
        <w:pStyle w:val="af"/>
        <w:rPr>
          <w:szCs w:val="24"/>
        </w:rPr>
      </w:pPr>
      <w:r w:rsidRPr="00C366A7">
        <w:rPr>
          <w:szCs w:val="24"/>
        </w:rPr>
        <w:t xml:space="preserve">Основным источником электроснабжения является </w:t>
      </w:r>
      <w:r w:rsidR="005E3361" w:rsidRPr="00C366A7">
        <w:t xml:space="preserve">Таштыпская подстанция </w:t>
      </w:r>
      <w:r w:rsidRPr="00C366A7">
        <w:rPr>
          <w:szCs w:val="24"/>
        </w:rPr>
        <w:t xml:space="preserve">расположенная в черте </w:t>
      </w:r>
      <w:r w:rsidR="005E3361" w:rsidRPr="00C366A7">
        <w:t xml:space="preserve">села Таштып Таштыпского сельсовета. </w:t>
      </w:r>
    </w:p>
    <w:p w:rsidR="00C366A7" w:rsidRDefault="00E6459C" w:rsidP="00C366A7">
      <w:pPr>
        <w:pStyle w:val="af"/>
        <w:rPr>
          <w:szCs w:val="24"/>
        </w:rPr>
      </w:pPr>
      <w:r w:rsidRPr="00C366A7">
        <w:rPr>
          <w:szCs w:val="24"/>
        </w:rPr>
        <w:t>Распределение электроэнергии по объе</w:t>
      </w:r>
      <w:r w:rsidR="005F552E" w:rsidRPr="00C366A7">
        <w:t xml:space="preserve">ктам Имекского сельсовета </w:t>
      </w:r>
      <w:r w:rsidRPr="00C366A7">
        <w:rPr>
          <w:szCs w:val="24"/>
        </w:rPr>
        <w:t>осуществляется по сети ЛЭП</w:t>
      </w:r>
      <w:r w:rsidRPr="00C366A7">
        <w:rPr>
          <w:szCs w:val="24"/>
          <w:highlight w:val="yellow"/>
        </w:rPr>
        <w:t>-6 кВ</w:t>
      </w:r>
      <w:r w:rsidRPr="00C366A7">
        <w:rPr>
          <w:szCs w:val="24"/>
        </w:rPr>
        <w:t xml:space="preserve"> от </w:t>
      </w:r>
      <w:r w:rsidR="00C366A7">
        <w:rPr>
          <w:szCs w:val="24"/>
        </w:rPr>
        <w:t xml:space="preserve">распределительной </w:t>
      </w:r>
      <w:r w:rsidRPr="00C366A7">
        <w:rPr>
          <w:szCs w:val="24"/>
        </w:rPr>
        <w:t>подстанции «</w:t>
      </w:r>
      <w:r w:rsidR="00C366A7">
        <w:rPr>
          <w:szCs w:val="24"/>
        </w:rPr>
        <w:t>Таштыпская</w:t>
      </w:r>
      <w:r w:rsidRPr="00C366A7">
        <w:rPr>
          <w:szCs w:val="24"/>
        </w:rPr>
        <w:t>».</w:t>
      </w:r>
    </w:p>
    <w:p w:rsidR="005F552E" w:rsidRPr="005F552E" w:rsidRDefault="00E6459C" w:rsidP="00C366A7">
      <w:pPr>
        <w:pStyle w:val="af"/>
      </w:pPr>
      <w:r w:rsidRPr="00C366A7">
        <w:rPr>
          <w:szCs w:val="24"/>
        </w:rPr>
        <w:t xml:space="preserve"> Распределение</w:t>
      </w:r>
      <w:r w:rsidR="00C366A7">
        <w:t xml:space="preserve"> </w:t>
      </w:r>
      <w:r w:rsidR="005F552E" w:rsidRPr="00C366A7">
        <w:rPr>
          <w:lang w:bidi="en-US"/>
        </w:rPr>
        <w:t xml:space="preserve">электроэнергии осуществляют компании </w:t>
      </w:r>
      <w:r w:rsidR="005F552E" w:rsidRPr="00C366A7">
        <w:rPr>
          <w:highlight w:val="yellow"/>
          <w:lang w:bidi="en-US"/>
        </w:rPr>
        <w:t>ОАО «</w:t>
      </w:r>
      <w:r w:rsidR="00C366A7" w:rsidRPr="00C366A7">
        <w:rPr>
          <w:highlight w:val="yellow"/>
          <w:lang w:bidi="en-US"/>
        </w:rPr>
        <w:t>?</w:t>
      </w:r>
      <w:r w:rsidR="005F552E" w:rsidRPr="00C366A7">
        <w:rPr>
          <w:highlight w:val="yellow"/>
          <w:lang w:bidi="en-US"/>
        </w:rPr>
        <w:t>»</w:t>
      </w:r>
      <w:r w:rsidR="005F552E" w:rsidRPr="00C366A7">
        <w:rPr>
          <w:lang w:bidi="en-US"/>
        </w:rPr>
        <w:t xml:space="preserve">, которым принадлежат все сети </w:t>
      </w:r>
      <w:r w:rsidR="00C366A7">
        <w:rPr>
          <w:lang w:bidi="en-US"/>
        </w:rPr>
        <w:t>110</w:t>
      </w:r>
      <w:r w:rsidR="005F552E" w:rsidRPr="00C366A7">
        <w:rPr>
          <w:highlight w:val="yellow"/>
          <w:lang w:bidi="en-US"/>
        </w:rPr>
        <w:t xml:space="preserve"> кВ</w:t>
      </w:r>
      <w:r w:rsidR="005F552E" w:rsidRPr="00C366A7">
        <w:rPr>
          <w:lang w:bidi="en-US"/>
        </w:rPr>
        <w:t xml:space="preserve"> и выше, распределительные подстанции, и которые осуществляют распределение электроэнергии в пределах населённых пунктов непосредственно потребителю. В таблице 6.7.1.1 представлена характеристика подстанции «</w:t>
      </w:r>
      <w:r w:rsidR="00C366A7">
        <w:rPr>
          <w:lang w:bidi="en-US"/>
        </w:rPr>
        <w:t>Таштыпская</w:t>
      </w:r>
      <w:r w:rsidR="005F552E" w:rsidRPr="00C366A7">
        <w:rPr>
          <w:lang w:bidi="en-US"/>
        </w:rPr>
        <w:t>»</w:t>
      </w:r>
      <w:r w:rsidR="00C366A7">
        <w:rPr>
          <w:lang w:bidi="en-US"/>
        </w:rPr>
        <w:t>.</w:t>
      </w:r>
      <w:r w:rsidR="005F552E" w:rsidRPr="00C366A7">
        <w:rPr>
          <w:lang w:bidi="en-US"/>
        </w:rPr>
        <w:t xml:space="preserve"> </w:t>
      </w:r>
    </w:p>
    <w:p w:rsidR="005F552E" w:rsidRDefault="005F552E" w:rsidP="005F552E">
      <w:pPr>
        <w:pStyle w:val="a3"/>
        <w:keepNext/>
        <w:jc w:val="center"/>
        <w:rPr>
          <w:color w:val="auto"/>
          <w:lang w:val="ru-RU"/>
        </w:rPr>
      </w:pPr>
      <w:r w:rsidRPr="005F552E">
        <w:rPr>
          <w:color w:val="auto"/>
          <w:lang w:val="ru-RU"/>
        </w:rPr>
        <w:t>Характеристика электроподстанции</w:t>
      </w:r>
    </w:p>
    <w:p w:rsidR="005F552E" w:rsidRPr="005F552E" w:rsidRDefault="005F552E" w:rsidP="005F552E">
      <w:pPr>
        <w:jc w:val="right"/>
        <w:rPr>
          <w:lang w:val="ru-RU"/>
        </w:rPr>
      </w:pPr>
      <w:r w:rsidRPr="005F552E">
        <w:rPr>
          <w:lang w:val="ru-RU"/>
        </w:rPr>
        <w:t>Таблица 6.7.1.1</w:t>
      </w:r>
    </w:p>
    <w:tbl>
      <w:tblPr>
        <w:tblStyle w:val="affff5"/>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2376"/>
        <w:gridCol w:w="1701"/>
        <w:gridCol w:w="2268"/>
        <w:gridCol w:w="1276"/>
        <w:gridCol w:w="1950"/>
      </w:tblGrid>
      <w:tr w:rsidR="00931B08" w:rsidRPr="00566500" w:rsidTr="00C366A7">
        <w:trPr>
          <w:trHeight w:val="1487"/>
        </w:trPr>
        <w:tc>
          <w:tcPr>
            <w:tcW w:w="2376" w:type="dxa"/>
            <w:vAlign w:val="center"/>
          </w:tcPr>
          <w:p w:rsidR="00931B08" w:rsidRPr="00931B08" w:rsidRDefault="00C366A7" w:rsidP="00C366A7">
            <w:pPr>
              <w:pStyle w:val="66"/>
              <w:tabs>
                <w:tab w:val="left" w:pos="0"/>
              </w:tabs>
              <w:spacing w:line="230" w:lineRule="exact"/>
              <w:ind w:right="34" w:firstLine="0"/>
              <w:jc w:val="center"/>
              <w:rPr>
                <w:sz w:val="20"/>
                <w:szCs w:val="20"/>
              </w:rPr>
            </w:pPr>
            <w:r>
              <w:rPr>
                <w:sz w:val="20"/>
                <w:szCs w:val="20"/>
              </w:rPr>
              <w:t>НАИМЕНОВАНИЕ ПОДСТАНЦИИ</w:t>
            </w:r>
          </w:p>
        </w:tc>
        <w:tc>
          <w:tcPr>
            <w:tcW w:w="1701" w:type="dxa"/>
            <w:vAlign w:val="center"/>
          </w:tcPr>
          <w:p w:rsidR="00931B08" w:rsidRPr="00C366A7" w:rsidRDefault="00C366A7" w:rsidP="00931B08">
            <w:pPr>
              <w:jc w:val="center"/>
              <w:rPr>
                <w:sz w:val="20"/>
              </w:rPr>
            </w:pPr>
            <w:r w:rsidRPr="00C366A7">
              <w:rPr>
                <w:bCs/>
                <w:sz w:val="20"/>
              </w:rPr>
              <w:t>НАПРЯЖЕНИЕ КВ</w:t>
            </w:r>
          </w:p>
        </w:tc>
        <w:tc>
          <w:tcPr>
            <w:tcW w:w="2268" w:type="dxa"/>
            <w:vAlign w:val="center"/>
          </w:tcPr>
          <w:p w:rsidR="00931B08" w:rsidRPr="00931B08" w:rsidRDefault="00931B08" w:rsidP="00C366A7">
            <w:pPr>
              <w:pStyle w:val="66"/>
              <w:shd w:val="clear" w:color="auto" w:fill="auto"/>
              <w:spacing w:line="240" w:lineRule="auto"/>
              <w:ind w:firstLine="0"/>
              <w:jc w:val="center"/>
              <w:rPr>
                <w:sz w:val="20"/>
                <w:szCs w:val="20"/>
              </w:rPr>
            </w:pPr>
            <w:r w:rsidRPr="00931B08">
              <w:rPr>
                <w:sz w:val="20"/>
                <w:szCs w:val="20"/>
              </w:rPr>
              <w:t>УСТАНОВЛЕННАЯ</w:t>
            </w:r>
          </w:p>
          <w:p w:rsidR="00931B08" w:rsidRPr="00931B08" w:rsidRDefault="00931B08" w:rsidP="00C366A7">
            <w:pPr>
              <w:spacing w:line="240" w:lineRule="auto"/>
              <w:jc w:val="center"/>
              <w:rPr>
                <w:sz w:val="20"/>
              </w:rPr>
            </w:pPr>
            <w:r w:rsidRPr="00931B08">
              <w:rPr>
                <w:sz w:val="20"/>
              </w:rPr>
              <w:t xml:space="preserve">МОЩНОСТЬ ТРАНСФОРМАТОРОВ </w:t>
            </w:r>
            <w:r w:rsidRPr="00931B08">
              <w:rPr>
                <w:b/>
                <w:bCs/>
                <w:sz w:val="20"/>
              </w:rPr>
              <w:t>КВА</w:t>
            </w:r>
          </w:p>
        </w:tc>
        <w:tc>
          <w:tcPr>
            <w:tcW w:w="1276" w:type="dxa"/>
            <w:vAlign w:val="center"/>
          </w:tcPr>
          <w:p w:rsidR="00931B08" w:rsidRPr="00931B08" w:rsidRDefault="00931B08" w:rsidP="00C366A7">
            <w:pPr>
              <w:pStyle w:val="66"/>
              <w:spacing w:line="240" w:lineRule="auto"/>
              <w:ind w:firstLine="0"/>
              <w:jc w:val="center"/>
              <w:rPr>
                <w:sz w:val="20"/>
                <w:szCs w:val="20"/>
              </w:rPr>
            </w:pPr>
            <w:r w:rsidRPr="00931B08">
              <w:rPr>
                <w:sz w:val="20"/>
                <w:szCs w:val="20"/>
              </w:rPr>
              <w:t>НАГРУЗКА ЗА 2007Г. МВА</w:t>
            </w:r>
          </w:p>
        </w:tc>
        <w:tc>
          <w:tcPr>
            <w:tcW w:w="1950" w:type="dxa"/>
            <w:vAlign w:val="center"/>
          </w:tcPr>
          <w:p w:rsidR="00931B08" w:rsidRPr="00931B08" w:rsidRDefault="00931B08" w:rsidP="00C366A7">
            <w:pPr>
              <w:pStyle w:val="66"/>
              <w:shd w:val="clear" w:color="auto" w:fill="auto"/>
              <w:spacing w:line="240" w:lineRule="auto"/>
              <w:ind w:firstLine="0"/>
              <w:jc w:val="center"/>
              <w:rPr>
                <w:sz w:val="20"/>
                <w:szCs w:val="20"/>
              </w:rPr>
            </w:pPr>
            <w:r w:rsidRPr="00931B08">
              <w:rPr>
                <w:sz w:val="20"/>
                <w:szCs w:val="20"/>
              </w:rPr>
              <w:t>ИЗНОС ОБОРУДОВАНИЯ В %</w:t>
            </w:r>
          </w:p>
        </w:tc>
      </w:tr>
      <w:tr w:rsidR="00931B08" w:rsidRPr="00566500" w:rsidTr="00C366A7">
        <w:trPr>
          <w:trHeight w:val="567"/>
        </w:trPr>
        <w:tc>
          <w:tcPr>
            <w:tcW w:w="2376" w:type="dxa"/>
            <w:vAlign w:val="center"/>
          </w:tcPr>
          <w:p w:rsidR="00931B08" w:rsidRPr="00931B08" w:rsidRDefault="00931B08" w:rsidP="00931B08">
            <w:pPr>
              <w:spacing w:line="240" w:lineRule="auto"/>
              <w:ind w:left="120"/>
              <w:jc w:val="center"/>
              <w:rPr>
                <w:rFonts w:eastAsia="Times New Roman"/>
                <w:spacing w:val="4"/>
                <w:szCs w:val="28"/>
              </w:rPr>
            </w:pPr>
            <w:r w:rsidRPr="00931B08">
              <w:rPr>
                <w:rFonts w:eastAsia="Times New Roman"/>
                <w:spacing w:val="4"/>
                <w:szCs w:val="28"/>
              </w:rPr>
              <w:t>«Таштыпская »</w:t>
            </w:r>
          </w:p>
        </w:tc>
        <w:tc>
          <w:tcPr>
            <w:tcW w:w="1701" w:type="dxa"/>
            <w:vAlign w:val="center"/>
          </w:tcPr>
          <w:p w:rsidR="00931B08" w:rsidRPr="00931B08" w:rsidRDefault="00931B08" w:rsidP="00931B08">
            <w:pPr>
              <w:spacing w:line="240" w:lineRule="auto"/>
              <w:jc w:val="center"/>
              <w:rPr>
                <w:rFonts w:eastAsia="Times New Roman"/>
                <w:spacing w:val="4"/>
                <w:szCs w:val="28"/>
                <w:highlight w:val="yellow"/>
              </w:rPr>
            </w:pPr>
            <w:r w:rsidRPr="00931B08">
              <w:rPr>
                <w:rFonts w:eastAsia="Times New Roman"/>
                <w:spacing w:val="4"/>
                <w:szCs w:val="28"/>
                <w:highlight w:val="yellow"/>
              </w:rPr>
              <w:t>35/6</w:t>
            </w:r>
          </w:p>
        </w:tc>
        <w:tc>
          <w:tcPr>
            <w:tcW w:w="2268" w:type="dxa"/>
            <w:vAlign w:val="center"/>
          </w:tcPr>
          <w:p w:rsidR="00931B08" w:rsidRPr="00931B08" w:rsidRDefault="00931B08" w:rsidP="00931B08">
            <w:pPr>
              <w:spacing w:line="298" w:lineRule="exact"/>
              <w:ind w:right="400"/>
              <w:jc w:val="center"/>
              <w:rPr>
                <w:rFonts w:eastAsia="Times New Roman"/>
                <w:spacing w:val="4"/>
                <w:szCs w:val="28"/>
                <w:highlight w:val="yellow"/>
              </w:rPr>
            </w:pPr>
            <w:r w:rsidRPr="00931B08">
              <w:rPr>
                <w:rFonts w:eastAsia="Times New Roman"/>
                <w:spacing w:val="4"/>
                <w:szCs w:val="28"/>
                <w:highlight w:val="yellow"/>
              </w:rPr>
              <w:t>Т-1 6300</w:t>
            </w:r>
          </w:p>
          <w:p w:rsidR="00931B08" w:rsidRPr="00931B08" w:rsidRDefault="00931B08" w:rsidP="00931B08">
            <w:pPr>
              <w:spacing w:line="298" w:lineRule="exact"/>
              <w:ind w:right="400"/>
              <w:jc w:val="center"/>
              <w:rPr>
                <w:rFonts w:eastAsia="Times New Roman"/>
                <w:spacing w:val="4"/>
                <w:szCs w:val="28"/>
                <w:highlight w:val="yellow"/>
              </w:rPr>
            </w:pPr>
            <w:r w:rsidRPr="00931B08">
              <w:rPr>
                <w:rFonts w:eastAsia="Times New Roman"/>
                <w:spacing w:val="4"/>
                <w:szCs w:val="28"/>
                <w:highlight w:val="yellow"/>
              </w:rPr>
              <w:t>Т-2 7500</w:t>
            </w:r>
          </w:p>
        </w:tc>
        <w:tc>
          <w:tcPr>
            <w:tcW w:w="1276" w:type="dxa"/>
            <w:vAlign w:val="center"/>
          </w:tcPr>
          <w:p w:rsidR="00931B08" w:rsidRPr="00931B08" w:rsidRDefault="00931B08" w:rsidP="00931B08">
            <w:pPr>
              <w:spacing w:line="298" w:lineRule="exact"/>
              <w:ind w:right="520"/>
              <w:jc w:val="center"/>
              <w:rPr>
                <w:rFonts w:eastAsia="Times New Roman"/>
                <w:spacing w:val="4"/>
                <w:szCs w:val="28"/>
                <w:highlight w:val="yellow"/>
              </w:rPr>
            </w:pPr>
            <w:r w:rsidRPr="00931B08">
              <w:rPr>
                <w:rFonts w:eastAsia="Times New Roman"/>
                <w:spacing w:val="4"/>
                <w:szCs w:val="28"/>
                <w:highlight w:val="yellow"/>
              </w:rPr>
              <w:t>5,9 5,4</w:t>
            </w:r>
          </w:p>
        </w:tc>
        <w:tc>
          <w:tcPr>
            <w:tcW w:w="1950" w:type="dxa"/>
            <w:vAlign w:val="center"/>
          </w:tcPr>
          <w:p w:rsidR="00931B08" w:rsidRPr="00931B08" w:rsidRDefault="00931B08" w:rsidP="00931B08">
            <w:pPr>
              <w:spacing w:line="240" w:lineRule="auto"/>
              <w:jc w:val="center"/>
              <w:rPr>
                <w:rFonts w:eastAsia="Times New Roman"/>
                <w:spacing w:val="4"/>
                <w:szCs w:val="28"/>
              </w:rPr>
            </w:pPr>
            <w:r w:rsidRPr="00931B08">
              <w:rPr>
                <w:rFonts w:eastAsia="Times New Roman"/>
                <w:spacing w:val="4"/>
                <w:szCs w:val="28"/>
              </w:rPr>
              <w:t>100</w:t>
            </w:r>
          </w:p>
        </w:tc>
      </w:tr>
    </w:tbl>
    <w:p w:rsidR="005F552E" w:rsidRPr="00AC02CD" w:rsidRDefault="005F552E" w:rsidP="005E3361">
      <w:pPr>
        <w:pStyle w:val="af"/>
        <w:rPr>
          <w:color w:val="7030A0"/>
        </w:rPr>
      </w:pPr>
    </w:p>
    <w:p w:rsidR="00E6459C" w:rsidRPr="00566500" w:rsidRDefault="00E6459C" w:rsidP="005E3361">
      <w:pPr>
        <w:pStyle w:val="af"/>
      </w:pPr>
      <w:r w:rsidRPr="00566500">
        <w:t>Основными потребителями электрической энергии являются:</w:t>
      </w:r>
    </w:p>
    <w:p w:rsidR="00E6459C" w:rsidRPr="00566500" w:rsidRDefault="00E6459C" w:rsidP="00457059">
      <w:pPr>
        <w:pStyle w:val="af"/>
        <w:numPr>
          <w:ilvl w:val="0"/>
          <w:numId w:val="19"/>
        </w:numPr>
      </w:pPr>
      <w:r w:rsidRPr="00566500">
        <w:t>промышленный сектор;</w:t>
      </w:r>
    </w:p>
    <w:p w:rsidR="00E6459C" w:rsidRPr="00566500" w:rsidRDefault="00E6459C" w:rsidP="00457059">
      <w:pPr>
        <w:pStyle w:val="af"/>
        <w:numPr>
          <w:ilvl w:val="0"/>
          <w:numId w:val="19"/>
        </w:numPr>
      </w:pPr>
      <w:r w:rsidRPr="00566500">
        <w:t>жилищно-коммунальный сектор;</w:t>
      </w:r>
    </w:p>
    <w:p w:rsidR="00E6459C" w:rsidRDefault="00457059" w:rsidP="00457059">
      <w:pPr>
        <w:pStyle w:val="af"/>
        <w:numPr>
          <w:ilvl w:val="0"/>
          <w:numId w:val="19"/>
        </w:numPr>
      </w:pPr>
      <w:r w:rsidRPr="00457059">
        <w:t>системы орошения и животноводческий комплекс.</w:t>
      </w:r>
    </w:p>
    <w:p w:rsidR="00E6459C" w:rsidRPr="00566500" w:rsidRDefault="00E6459C" w:rsidP="00E6459C">
      <w:pPr>
        <w:pStyle w:val="102"/>
        <w:shd w:val="clear" w:color="auto" w:fill="auto"/>
        <w:tabs>
          <w:tab w:val="left" w:pos="909"/>
        </w:tabs>
        <w:spacing w:after="180" w:line="446" w:lineRule="exact"/>
        <w:ind w:right="91" w:firstLine="0"/>
        <w:jc w:val="both"/>
      </w:pPr>
    </w:p>
    <w:p w:rsidR="00E6459C" w:rsidRPr="00566500" w:rsidRDefault="00E6459C" w:rsidP="00457059">
      <w:pPr>
        <w:pStyle w:val="af"/>
      </w:pPr>
      <w:r w:rsidRPr="00566500">
        <w:lastRenderedPageBreak/>
        <w:t>По данным, предоставленным</w:t>
      </w:r>
      <w:r w:rsidR="00C366A7">
        <w:t xml:space="preserve"> администрацией сельсовета</w:t>
      </w:r>
      <w:r w:rsidR="00457059">
        <w:t xml:space="preserve">, общее потребление </w:t>
      </w:r>
      <w:r w:rsidRPr="00566500">
        <w:t xml:space="preserve">электроэнергии в границах территории </w:t>
      </w:r>
      <w:r w:rsidR="00C366A7">
        <w:t>сельсовета за 2011</w:t>
      </w:r>
      <w:r w:rsidRPr="00566500">
        <w:t xml:space="preserve"> г.</w:t>
      </w:r>
      <w:r w:rsidRPr="00566500">
        <w:br/>
        <w:t xml:space="preserve">составило </w:t>
      </w:r>
      <w:r w:rsidRPr="00C366A7">
        <w:rPr>
          <w:highlight w:val="yellow"/>
        </w:rPr>
        <w:t>12,28 млн. кВт</w:t>
      </w:r>
      <w:r w:rsidRPr="00566500">
        <w:t>., в том числе на н</w:t>
      </w:r>
      <w:r w:rsidR="00457059">
        <w:t xml:space="preserve">ужды промышленности и сельского </w:t>
      </w:r>
      <w:r w:rsidRPr="00566500">
        <w:t xml:space="preserve">хозяйства - </w:t>
      </w:r>
      <w:r w:rsidRPr="00C366A7">
        <w:rPr>
          <w:highlight w:val="yellow"/>
        </w:rPr>
        <w:t>7,84 млн. кВт</w:t>
      </w:r>
      <w:r w:rsidRPr="00566500">
        <w:t xml:space="preserve">, жилищно-коммунальные нужды - </w:t>
      </w:r>
      <w:r w:rsidRPr="00C366A7">
        <w:rPr>
          <w:highlight w:val="yellow"/>
        </w:rPr>
        <w:t>4,44</w:t>
      </w:r>
      <w:r w:rsidRPr="00566500">
        <w:t xml:space="preserve"> млн.квт, или</w:t>
      </w:r>
      <w:r w:rsidR="00457059">
        <w:t xml:space="preserve"> </w:t>
      </w:r>
      <w:r w:rsidRPr="00457059">
        <w:rPr>
          <w:highlight w:val="yellow"/>
        </w:rPr>
        <w:t>36,1%</w:t>
      </w:r>
      <w:r w:rsidRPr="00566500">
        <w:t xml:space="preserve"> общего объема электроэнергии, потребляемой </w:t>
      </w:r>
      <w:r w:rsidR="00457059">
        <w:t>сельсоветом.</w:t>
      </w:r>
    </w:p>
    <w:p w:rsidR="00E6459C" w:rsidRDefault="00E6459C" w:rsidP="00457059">
      <w:pPr>
        <w:pStyle w:val="af"/>
      </w:pPr>
      <w:r w:rsidRPr="00566500">
        <w:t>Распределение электроэнергии по потребителям населённых пунктов</w:t>
      </w:r>
      <w:r w:rsidRPr="00566500">
        <w:br/>
        <w:t>представлено в таблице № 6.7.1.2.</w:t>
      </w:r>
    </w:p>
    <w:p w:rsidR="00457059" w:rsidRPr="00566500" w:rsidRDefault="00457059" w:rsidP="00457059">
      <w:pPr>
        <w:pStyle w:val="af"/>
        <w:spacing w:before="240"/>
        <w:jc w:val="center"/>
      </w:pPr>
      <w:r w:rsidRPr="00457059">
        <w:rPr>
          <w:b/>
          <w:bCs/>
        </w:rPr>
        <w:t xml:space="preserve">Потребление электроэнергии по </w:t>
      </w:r>
      <w:r w:rsidR="00B63CC7">
        <w:rPr>
          <w:b/>
          <w:bCs/>
        </w:rPr>
        <w:t>Администрации «Имекского сельсовета»</w:t>
      </w:r>
      <w:r>
        <w:rPr>
          <w:b/>
          <w:bCs/>
        </w:rPr>
        <w:t>в 20011</w:t>
      </w:r>
      <w:r w:rsidRPr="00457059">
        <w:rPr>
          <w:b/>
          <w:bCs/>
        </w:rPr>
        <w:t xml:space="preserve"> г</w:t>
      </w:r>
    </w:p>
    <w:p w:rsidR="00E6459C" w:rsidRPr="00DB257C" w:rsidRDefault="00E6459C" w:rsidP="00457059">
      <w:pPr>
        <w:pStyle w:val="af"/>
        <w:jc w:val="right"/>
      </w:pPr>
      <w:r w:rsidRPr="00DB257C">
        <w:t>Таблица № 6.7.1.2</w:t>
      </w:r>
    </w:p>
    <w:tbl>
      <w:tblPr>
        <w:tblW w:w="9576"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395"/>
        <w:gridCol w:w="1867"/>
        <w:gridCol w:w="1685"/>
        <w:gridCol w:w="1896"/>
        <w:gridCol w:w="1733"/>
      </w:tblGrid>
      <w:tr w:rsidR="009C45F5" w:rsidRPr="00457059" w:rsidTr="009C45F5">
        <w:trPr>
          <w:trHeight w:hRule="exact" w:val="804"/>
        </w:trPr>
        <w:tc>
          <w:tcPr>
            <w:tcW w:w="2395" w:type="dxa"/>
            <w:vMerge w:val="restart"/>
            <w:shd w:val="clear" w:color="auto" w:fill="FFFFFF"/>
            <w:vAlign w:val="center"/>
          </w:tcPr>
          <w:p w:rsidR="009C45F5" w:rsidRPr="00457059" w:rsidRDefault="009C45F5" w:rsidP="009C45F5">
            <w:pPr>
              <w:pStyle w:val="3d"/>
              <w:shd w:val="clear" w:color="auto" w:fill="auto"/>
              <w:spacing w:line="240" w:lineRule="auto"/>
              <w:ind w:left="137" w:hanging="142"/>
              <w:jc w:val="center"/>
              <w:rPr>
                <w:rFonts w:asciiTheme="minorHAnsi" w:hAnsiTheme="minorHAnsi" w:cstheme="minorHAnsi"/>
                <w:sz w:val="20"/>
                <w:szCs w:val="20"/>
              </w:rPr>
            </w:pPr>
            <w:r w:rsidRPr="00457059">
              <w:rPr>
                <w:rFonts w:asciiTheme="minorHAnsi" w:hAnsiTheme="minorHAnsi" w:cstheme="minorHAnsi"/>
                <w:sz w:val="20"/>
                <w:szCs w:val="20"/>
              </w:rPr>
              <w:t>НАИМЕНОВАНИЕ</w:t>
            </w:r>
          </w:p>
          <w:p w:rsidR="009C45F5" w:rsidRDefault="009C45F5" w:rsidP="009C45F5">
            <w:pPr>
              <w:spacing w:line="240" w:lineRule="auto"/>
              <w:ind w:left="137" w:hanging="142"/>
              <w:jc w:val="center"/>
              <w:rPr>
                <w:rFonts w:cstheme="minorHAnsi"/>
                <w:sz w:val="20"/>
                <w:szCs w:val="20"/>
                <w:lang w:val="ru-RU"/>
              </w:rPr>
            </w:pPr>
            <w:r w:rsidRPr="00457059">
              <w:rPr>
                <w:rFonts w:cstheme="minorHAnsi"/>
                <w:sz w:val="20"/>
                <w:szCs w:val="20"/>
              </w:rPr>
              <w:t>НАСЕЛЁННОГО</w:t>
            </w:r>
          </w:p>
          <w:p w:rsidR="009C45F5" w:rsidRPr="00457059" w:rsidRDefault="009C45F5" w:rsidP="009C45F5">
            <w:pPr>
              <w:spacing w:line="240" w:lineRule="auto"/>
              <w:ind w:left="137" w:hanging="142"/>
              <w:jc w:val="center"/>
              <w:rPr>
                <w:rFonts w:ascii="Times New Roman" w:eastAsia="Times New Roman" w:hAnsi="Times New Roman" w:cs="Times New Roman"/>
                <w:color w:val="000000"/>
                <w:spacing w:val="2"/>
                <w:szCs w:val="28"/>
                <w:lang w:val="ru-RU" w:eastAsia="ru-RU" w:bidi="ar-SA"/>
              </w:rPr>
            </w:pPr>
            <w:r w:rsidRPr="00457059">
              <w:rPr>
                <w:rFonts w:cstheme="minorHAnsi"/>
                <w:sz w:val="20"/>
                <w:szCs w:val="20"/>
              </w:rPr>
              <w:t>ПУНКТА</w:t>
            </w:r>
          </w:p>
        </w:tc>
        <w:tc>
          <w:tcPr>
            <w:tcW w:w="1867" w:type="dxa"/>
            <w:vMerge w:val="restart"/>
            <w:shd w:val="clear" w:color="auto" w:fill="FFFFFF"/>
            <w:vAlign w:val="center"/>
          </w:tcPr>
          <w:p w:rsidR="009C45F5" w:rsidRPr="00457059" w:rsidRDefault="009C45F5" w:rsidP="009C45F5">
            <w:pPr>
              <w:pStyle w:val="3d"/>
              <w:jc w:val="center"/>
              <w:rPr>
                <w:rFonts w:asciiTheme="minorHAnsi" w:hAnsiTheme="minorHAnsi" w:cstheme="minorHAnsi"/>
                <w:sz w:val="20"/>
                <w:szCs w:val="20"/>
                <w:lang w:val="ru-RU"/>
              </w:rPr>
            </w:pPr>
            <w:r w:rsidRPr="00457059">
              <w:rPr>
                <w:rFonts w:asciiTheme="minorHAnsi" w:hAnsiTheme="minorHAnsi" w:cstheme="minorHAnsi"/>
                <w:sz w:val="20"/>
                <w:szCs w:val="20"/>
                <w:lang w:val="ru-RU"/>
              </w:rPr>
              <w:t>МОЩНОСТЬ</w:t>
            </w:r>
          </w:p>
          <w:p w:rsidR="009C45F5" w:rsidRDefault="009C45F5" w:rsidP="009C45F5">
            <w:pPr>
              <w:pStyle w:val="102"/>
              <w:shd w:val="clear" w:color="auto" w:fill="auto"/>
              <w:spacing w:line="240" w:lineRule="auto"/>
              <w:ind w:firstLine="0"/>
              <w:jc w:val="center"/>
              <w:rPr>
                <w:rFonts w:asciiTheme="minorHAnsi" w:hAnsiTheme="minorHAnsi" w:cstheme="minorHAnsi"/>
                <w:sz w:val="20"/>
                <w:szCs w:val="20"/>
              </w:rPr>
            </w:pPr>
            <w:r w:rsidRPr="00457059">
              <w:rPr>
                <w:rFonts w:asciiTheme="minorHAnsi" w:hAnsiTheme="minorHAnsi" w:cstheme="minorHAnsi"/>
                <w:sz w:val="20"/>
                <w:szCs w:val="20"/>
              </w:rPr>
              <w:t>ТРАНСФОРМАТОРОВ</w:t>
            </w:r>
          </w:p>
          <w:p w:rsidR="009C45F5" w:rsidRDefault="009C45F5" w:rsidP="009C45F5">
            <w:pPr>
              <w:pStyle w:val="102"/>
              <w:shd w:val="clear" w:color="auto" w:fill="auto"/>
              <w:spacing w:line="240" w:lineRule="auto"/>
              <w:ind w:firstLine="0"/>
              <w:jc w:val="center"/>
              <w:rPr>
                <w:rFonts w:asciiTheme="minorHAnsi" w:hAnsiTheme="minorHAnsi" w:cstheme="minorHAnsi"/>
                <w:sz w:val="20"/>
                <w:szCs w:val="20"/>
              </w:rPr>
            </w:pPr>
            <w:r w:rsidRPr="00457059">
              <w:rPr>
                <w:rFonts w:asciiTheme="minorHAnsi" w:hAnsiTheme="minorHAnsi" w:cstheme="minorHAnsi"/>
                <w:sz w:val="20"/>
                <w:szCs w:val="20"/>
              </w:rPr>
              <w:t>КТП</w:t>
            </w:r>
          </w:p>
          <w:p w:rsidR="009C45F5" w:rsidRPr="00457059" w:rsidRDefault="009C45F5" w:rsidP="009C45F5">
            <w:pPr>
              <w:pStyle w:val="102"/>
              <w:shd w:val="clear" w:color="auto" w:fill="auto"/>
              <w:spacing w:line="240" w:lineRule="auto"/>
              <w:ind w:firstLine="0"/>
              <w:jc w:val="center"/>
              <w:rPr>
                <w:color w:val="D99594" w:themeColor="accent2" w:themeTint="99"/>
                <w:sz w:val="28"/>
                <w:szCs w:val="28"/>
              </w:rPr>
            </w:pPr>
            <w:r w:rsidRPr="00457059">
              <w:rPr>
                <w:rFonts w:asciiTheme="minorHAnsi" w:hAnsiTheme="minorHAnsi" w:cstheme="minorHAnsi"/>
                <w:sz w:val="20"/>
                <w:szCs w:val="20"/>
              </w:rPr>
              <w:t>В КВА</w:t>
            </w:r>
          </w:p>
        </w:tc>
        <w:tc>
          <w:tcPr>
            <w:tcW w:w="1685" w:type="dxa"/>
            <w:vMerge w:val="restart"/>
            <w:shd w:val="clear" w:color="auto" w:fill="FFFFFF"/>
            <w:vAlign w:val="center"/>
          </w:tcPr>
          <w:p w:rsidR="009C45F5" w:rsidRPr="00457059" w:rsidRDefault="009C45F5" w:rsidP="009C45F5">
            <w:pPr>
              <w:pStyle w:val="3d"/>
              <w:shd w:val="clear" w:color="auto" w:fill="auto"/>
              <w:spacing w:line="240" w:lineRule="auto"/>
              <w:jc w:val="center"/>
              <w:rPr>
                <w:rFonts w:asciiTheme="minorHAnsi" w:hAnsiTheme="minorHAnsi" w:cstheme="minorHAnsi"/>
                <w:sz w:val="20"/>
                <w:szCs w:val="20"/>
                <w:lang w:val="ru-RU"/>
              </w:rPr>
            </w:pPr>
            <w:r w:rsidRPr="00457059">
              <w:rPr>
                <w:rFonts w:asciiTheme="minorHAnsi" w:hAnsiTheme="minorHAnsi" w:cstheme="minorHAnsi"/>
                <w:bCs/>
                <w:sz w:val="20"/>
                <w:szCs w:val="20"/>
                <w:lang w:val="ru-RU"/>
              </w:rPr>
              <w:t>ОБЩЕЕ</w:t>
            </w:r>
          </w:p>
          <w:p w:rsidR="009C45F5" w:rsidRPr="00457059" w:rsidRDefault="009C45F5" w:rsidP="009C45F5">
            <w:pPr>
              <w:pStyle w:val="3d"/>
              <w:shd w:val="clear" w:color="auto" w:fill="auto"/>
              <w:spacing w:line="240" w:lineRule="auto"/>
              <w:jc w:val="center"/>
              <w:rPr>
                <w:rFonts w:asciiTheme="minorHAnsi" w:hAnsiTheme="minorHAnsi" w:cstheme="minorHAnsi"/>
                <w:sz w:val="20"/>
                <w:szCs w:val="20"/>
                <w:lang w:val="ru-RU"/>
              </w:rPr>
            </w:pPr>
            <w:r w:rsidRPr="00457059">
              <w:rPr>
                <w:rFonts w:asciiTheme="minorHAnsi" w:hAnsiTheme="minorHAnsi" w:cstheme="minorHAnsi"/>
                <w:sz w:val="20"/>
                <w:szCs w:val="20"/>
                <w:lang w:val="ru-RU"/>
              </w:rPr>
              <w:t>ПОТРЕБЛЕНИЕ</w:t>
            </w:r>
          </w:p>
          <w:p w:rsidR="009C45F5" w:rsidRPr="00457059" w:rsidRDefault="009C45F5" w:rsidP="009C45F5">
            <w:pPr>
              <w:pStyle w:val="3d"/>
              <w:spacing w:line="250" w:lineRule="exact"/>
              <w:jc w:val="center"/>
              <w:rPr>
                <w:rFonts w:asciiTheme="minorHAnsi" w:hAnsiTheme="minorHAnsi" w:cstheme="minorHAnsi"/>
                <w:sz w:val="20"/>
                <w:szCs w:val="20"/>
                <w:lang w:val="ru-RU"/>
              </w:rPr>
            </w:pPr>
            <w:r w:rsidRPr="00457059">
              <w:rPr>
                <w:rFonts w:asciiTheme="minorHAnsi" w:hAnsiTheme="minorHAnsi" w:cstheme="minorHAnsi"/>
                <w:sz w:val="20"/>
                <w:szCs w:val="20"/>
                <w:lang w:val="ru-RU"/>
              </w:rPr>
              <w:t>ЭЛЕКТРОЭНЕРГИИ В 2007 Г. В</w:t>
            </w:r>
          </w:p>
          <w:p w:rsidR="009C45F5" w:rsidRPr="00457059" w:rsidRDefault="009C45F5" w:rsidP="009C45F5">
            <w:pPr>
              <w:pStyle w:val="102"/>
              <w:shd w:val="clear" w:color="auto" w:fill="auto"/>
              <w:spacing w:line="240" w:lineRule="auto"/>
              <w:ind w:left="560" w:firstLine="0"/>
              <w:jc w:val="center"/>
              <w:rPr>
                <w:color w:val="D99594" w:themeColor="accent2" w:themeTint="99"/>
                <w:sz w:val="28"/>
                <w:szCs w:val="28"/>
              </w:rPr>
            </w:pPr>
            <w:r w:rsidRPr="00457059">
              <w:rPr>
                <w:rFonts w:asciiTheme="minorHAnsi" w:hAnsiTheme="minorHAnsi" w:cstheme="minorHAnsi"/>
                <w:sz w:val="20"/>
                <w:szCs w:val="20"/>
              </w:rPr>
              <w:t>ТЫС. КВТ</w:t>
            </w:r>
          </w:p>
        </w:tc>
        <w:tc>
          <w:tcPr>
            <w:tcW w:w="3629" w:type="dxa"/>
            <w:gridSpan w:val="2"/>
            <w:shd w:val="clear" w:color="auto" w:fill="FFFFFF"/>
            <w:vAlign w:val="center"/>
          </w:tcPr>
          <w:p w:rsidR="009C45F5" w:rsidRDefault="009C45F5" w:rsidP="009C45F5">
            <w:pPr>
              <w:pStyle w:val="3d"/>
              <w:shd w:val="clear" w:color="auto" w:fill="auto"/>
              <w:spacing w:line="240" w:lineRule="auto"/>
              <w:rPr>
                <w:rFonts w:asciiTheme="minorHAnsi" w:hAnsiTheme="minorHAnsi" w:cstheme="minorHAnsi"/>
                <w:sz w:val="20"/>
                <w:szCs w:val="20"/>
                <w:lang w:val="ru-RU"/>
              </w:rPr>
            </w:pPr>
          </w:p>
          <w:p w:rsidR="009C45F5" w:rsidRPr="009C45F5" w:rsidRDefault="009C45F5" w:rsidP="009C45F5">
            <w:pPr>
              <w:pStyle w:val="3d"/>
              <w:ind w:left="40"/>
              <w:jc w:val="center"/>
              <w:rPr>
                <w:rFonts w:cstheme="minorHAnsi"/>
                <w:sz w:val="20"/>
                <w:szCs w:val="20"/>
                <w:lang w:val="ru-RU"/>
              </w:rPr>
            </w:pPr>
            <w:r w:rsidRPr="009C45F5">
              <w:rPr>
                <w:rFonts w:cstheme="minorHAnsi"/>
                <w:sz w:val="20"/>
                <w:szCs w:val="20"/>
                <w:lang w:val="ru-RU"/>
              </w:rPr>
              <w:t>В Т.Ч. ПОТРЕБЛЕНО ЭЛ.ЭНЕРГИИ</w:t>
            </w:r>
          </w:p>
          <w:p w:rsidR="009C45F5" w:rsidRPr="009C45F5" w:rsidRDefault="009C45F5" w:rsidP="009C45F5">
            <w:pPr>
              <w:pStyle w:val="3d"/>
              <w:ind w:left="40"/>
              <w:jc w:val="center"/>
              <w:rPr>
                <w:rFonts w:cstheme="minorHAnsi"/>
                <w:sz w:val="20"/>
                <w:szCs w:val="20"/>
              </w:rPr>
            </w:pPr>
            <w:r w:rsidRPr="009C45F5">
              <w:rPr>
                <w:rFonts w:cstheme="minorHAnsi"/>
                <w:sz w:val="20"/>
                <w:szCs w:val="20"/>
              </w:rPr>
              <w:t>В ТЫС.</w:t>
            </w:r>
            <w:r w:rsidRPr="009C45F5">
              <w:rPr>
                <w:rFonts w:asciiTheme="minorHAnsi" w:hAnsiTheme="minorHAnsi" w:cstheme="minorHAnsi"/>
                <w:bCs/>
                <w:sz w:val="20"/>
                <w:szCs w:val="20"/>
                <w:lang w:val="ru-RU"/>
              </w:rPr>
              <w:t>КВТ</w:t>
            </w:r>
          </w:p>
        </w:tc>
      </w:tr>
      <w:tr w:rsidR="009C45F5" w:rsidRPr="00457059" w:rsidTr="009C45F5">
        <w:trPr>
          <w:trHeight w:val="548"/>
        </w:trPr>
        <w:tc>
          <w:tcPr>
            <w:tcW w:w="2395" w:type="dxa"/>
            <w:vMerge/>
            <w:shd w:val="clear" w:color="auto" w:fill="FFFFFF"/>
            <w:vAlign w:val="center"/>
          </w:tcPr>
          <w:p w:rsidR="009C45F5" w:rsidRPr="00457059" w:rsidRDefault="009C45F5" w:rsidP="009C45F5">
            <w:pPr>
              <w:pStyle w:val="3d"/>
              <w:shd w:val="clear" w:color="auto" w:fill="auto"/>
              <w:spacing w:line="240" w:lineRule="auto"/>
              <w:ind w:left="520"/>
              <w:jc w:val="center"/>
              <w:rPr>
                <w:rFonts w:asciiTheme="minorHAnsi" w:hAnsiTheme="minorHAnsi" w:cstheme="minorHAnsi"/>
                <w:sz w:val="20"/>
                <w:szCs w:val="20"/>
              </w:rPr>
            </w:pPr>
          </w:p>
        </w:tc>
        <w:tc>
          <w:tcPr>
            <w:tcW w:w="1867" w:type="dxa"/>
            <w:vMerge/>
            <w:shd w:val="clear" w:color="auto" w:fill="FFFFFF"/>
            <w:vAlign w:val="center"/>
          </w:tcPr>
          <w:p w:rsidR="009C45F5" w:rsidRPr="00457059" w:rsidRDefault="009C45F5" w:rsidP="009C45F5">
            <w:pPr>
              <w:pStyle w:val="3d"/>
              <w:jc w:val="center"/>
              <w:rPr>
                <w:rFonts w:asciiTheme="minorHAnsi" w:hAnsiTheme="minorHAnsi" w:cstheme="minorHAnsi"/>
                <w:sz w:val="20"/>
                <w:szCs w:val="20"/>
                <w:lang w:val="ru-RU"/>
              </w:rPr>
            </w:pPr>
          </w:p>
        </w:tc>
        <w:tc>
          <w:tcPr>
            <w:tcW w:w="1685" w:type="dxa"/>
            <w:vMerge/>
            <w:shd w:val="clear" w:color="auto" w:fill="FFFFFF"/>
            <w:vAlign w:val="center"/>
          </w:tcPr>
          <w:p w:rsidR="009C45F5" w:rsidRDefault="009C45F5" w:rsidP="009C45F5">
            <w:pPr>
              <w:pStyle w:val="3d"/>
              <w:shd w:val="clear" w:color="auto" w:fill="auto"/>
              <w:spacing w:line="240" w:lineRule="auto"/>
              <w:jc w:val="center"/>
              <w:rPr>
                <w:rFonts w:asciiTheme="minorHAnsi" w:hAnsiTheme="minorHAnsi" w:cstheme="minorHAnsi"/>
                <w:sz w:val="20"/>
                <w:szCs w:val="20"/>
                <w:lang w:val="ru-RU"/>
              </w:rPr>
            </w:pPr>
          </w:p>
        </w:tc>
        <w:tc>
          <w:tcPr>
            <w:tcW w:w="1896" w:type="dxa"/>
            <w:shd w:val="clear" w:color="auto" w:fill="FFFFFF"/>
            <w:vAlign w:val="center"/>
          </w:tcPr>
          <w:p w:rsidR="009C45F5" w:rsidRPr="00457059" w:rsidRDefault="009C45F5" w:rsidP="009C45F5">
            <w:pPr>
              <w:pStyle w:val="3d"/>
              <w:shd w:val="clear" w:color="auto" w:fill="auto"/>
              <w:spacing w:line="240" w:lineRule="auto"/>
              <w:ind w:left="40"/>
              <w:jc w:val="center"/>
              <w:rPr>
                <w:rFonts w:asciiTheme="minorHAnsi" w:hAnsiTheme="minorHAnsi" w:cstheme="minorHAnsi"/>
                <w:sz w:val="20"/>
                <w:szCs w:val="20"/>
              </w:rPr>
            </w:pPr>
            <w:r w:rsidRPr="00457059">
              <w:rPr>
                <w:rFonts w:asciiTheme="minorHAnsi" w:hAnsiTheme="minorHAnsi" w:cstheme="minorHAnsi"/>
                <w:sz w:val="20"/>
                <w:szCs w:val="20"/>
              </w:rPr>
              <w:t>ПРОМПРЕДПРИЯТИЯ</w:t>
            </w:r>
          </w:p>
          <w:p w:rsidR="009C45F5" w:rsidRDefault="009C45F5" w:rsidP="009C45F5">
            <w:pPr>
              <w:pStyle w:val="102"/>
              <w:spacing w:line="240" w:lineRule="auto"/>
              <w:ind w:left="680" w:hanging="678"/>
              <w:jc w:val="center"/>
              <w:rPr>
                <w:rFonts w:asciiTheme="minorHAnsi" w:hAnsiTheme="minorHAnsi" w:cstheme="minorHAnsi"/>
                <w:sz w:val="20"/>
                <w:szCs w:val="20"/>
              </w:rPr>
            </w:pPr>
            <w:r>
              <w:rPr>
                <w:rFonts w:asciiTheme="minorHAnsi" w:hAnsiTheme="minorHAnsi" w:cstheme="minorHAnsi"/>
                <w:sz w:val="20"/>
                <w:szCs w:val="20"/>
              </w:rPr>
              <w:t>И</w:t>
            </w:r>
          </w:p>
          <w:p w:rsidR="009C45F5" w:rsidRDefault="009C45F5" w:rsidP="009C45F5">
            <w:pPr>
              <w:pStyle w:val="102"/>
              <w:spacing w:line="240" w:lineRule="auto"/>
              <w:ind w:left="680" w:hanging="678"/>
              <w:jc w:val="center"/>
              <w:rPr>
                <w:rFonts w:asciiTheme="minorHAnsi" w:hAnsiTheme="minorHAnsi" w:cstheme="minorHAnsi"/>
                <w:sz w:val="20"/>
                <w:szCs w:val="20"/>
              </w:rPr>
            </w:pPr>
            <w:r w:rsidRPr="00457059">
              <w:rPr>
                <w:rFonts w:asciiTheme="minorHAnsi" w:hAnsiTheme="minorHAnsi" w:cstheme="minorHAnsi"/>
                <w:sz w:val="20"/>
                <w:szCs w:val="20"/>
              </w:rPr>
              <w:t>СЕЛЬХОЗСЕКТОР</w:t>
            </w:r>
          </w:p>
        </w:tc>
        <w:tc>
          <w:tcPr>
            <w:tcW w:w="1733" w:type="dxa"/>
            <w:shd w:val="clear" w:color="auto" w:fill="FFFFFF"/>
            <w:vAlign w:val="center"/>
          </w:tcPr>
          <w:p w:rsidR="009C45F5" w:rsidRPr="009C45F5" w:rsidRDefault="009C45F5" w:rsidP="009C45F5">
            <w:pPr>
              <w:pStyle w:val="3d"/>
              <w:shd w:val="clear" w:color="auto" w:fill="auto"/>
              <w:spacing w:line="240" w:lineRule="auto"/>
              <w:ind w:left="100" w:hanging="100"/>
              <w:jc w:val="center"/>
              <w:rPr>
                <w:rFonts w:asciiTheme="minorHAnsi" w:hAnsiTheme="minorHAnsi" w:cstheme="minorHAnsi"/>
                <w:sz w:val="20"/>
                <w:szCs w:val="20"/>
                <w:lang w:val="ru-RU"/>
              </w:rPr>
            </w:pPr>
            <w:r w:rsidRPr="009C45F5">
              <w:rPr>
                <w:rFonts w:asciiTheme="minorHAnsi" w:hAnsiTheme="minorHAnsi" w:cstheme="minorHAnsi"/>
                <w:bCs/>
                <w:sz w:val="20"/>
                <w:szCs w:val="20"/>
                <w:lang w:val="ru-RU"/>
              </w:rPr>
              <w:t>ЖИЛИЩНО-</w:t>
            </w:r>
          </w:p>
          <w:p w:rsidR="009C45F5" w:rsidRDefault="009C45F5" w:rsidP="009C45F5">
            <w:pPr>
              <w:pStyle w:val="3d"/>
              <w:shd w:val="clear" w:color="auto" w:fill="auto"/>
              <w:spacing w:line="240" w:lineRule="auto"/>
              <w:ind w:left="100" w:hanging="100"/>
              <w:jc w:val="center"/>
              <w:rPr>
                <w:rFonts w:asciiTheme="minorHAnsi" w:hAnsiTheme="minorHAnsi" w:cstheme="minorHAnsi"/>
                <w:sz w:val="20"/>
                <w:szCs w:val="20"/>
                <w:lang w:val="ru-RU"/>
              </w:rPr>
            </w:pPr>
            <w:r w:rsidRPr="009C45F5">
              <w:rPr>
                <w:rFonts w:asciiTheme="minorHAnsi" w:hAnsiTheme="minorHAnsi" w:cstheme="minorHAnsi"/>
                <w:sz w:val="20"/>
                <w:szCs w:val="20"/>
              </w:rPr>
              <w:t>КОММУНАЛЬ</w:t>
            </w:r>
          </w:p>
          <w:p w:rsidR="009C45F5" w:rsidRPr="00457059" w:rsidRDefault="009C45F5" w:rsidP="009C45F5">
            <w:pPr>
              <w:pStyle w:val="3d"/>
              <w:shd w:val="clear" w:color="auto" w:fill="auto"/>
              <w:spacing w:line="240" w:lineRule="auto"/>
              <w:ind w:left="100" w:hanging="100"/>
              <w:jc w:val="center"/>
              <w:rPr>
                <w:rFonts w:asciiTheme="minorHAnsi" w:hAnsiTheme="minorHAnsi" w:cstheme="minorHAnsi"/>
                <w:sz w:val="20"/>
                <w:szCs w:val="20"/>
              </w:rPr>
            </w:pPr>
            <w:r w:rsidRPr="009C45F5">
              <w:rPr>
                <w:rFonts w:asciiTheme="minorHAnsi" w:hAnsiTheme="minorHAnsi" w:cstheme="minorHAnsi"/>
                <w:sz w:val="20"/>
                <w:szCs w:val="20"/>
              </w:rPr>
              <w:t>НЫЙ</w:t>
            </w:r>
          </w:p>
          <w:p w:rsidR="009C45F5" w:rsidRDefault="009C45F5" w:rsidP="009C45F5">
            <w:pPr>
              <w:pStyle w:val="102"/>
              <w:ind w:left="90" w:hanging="90"/>
              <w:jc w:val="center"/>
              <w:rPr>
                <w:rFonts w:asciiTheme="minorHAnsi" w:hAnsiTheme="minorHAnsi" w:cstheme="minorHAnsi"/>
                <w:sz w:val="20"/>
                <w:szCs w:val="20"/>
              </w:rPr>
            </w:pPr>
            <w:r w:rsidRPr="00457059">
              <w:rPr>
                <w:rFonts w:asciiTheme="minorHAnsi" w:hAnsiTheme="minorHAnsi" w:cstheme="minorHAnsi"/>
                <w:sz w:val="20"/>
                <w:szCs w:val="20"/>
              </w:rPr>
              <w:t>СЕКТОР</w:t>
            </w:r>
          </w:p>
        </w:tc>
      </w:tr>
      <w:tr w:rsidR="00E6459C" w:rsidRPr="00457059" w:rsidTr="009C45F5">
        <w:trPr>
          <w:trHeight w:val="456"/>
        </w:trPr>
        <w:tc>
          <w:tcPr>
            <w:tcW w:w="2395" w:type="dxa"/>
            <w:shd w:val="clear" w:color="auto" w:fill="FFFFFF"/>
            <w:vAlign w:val="center"/>
          </w:tcPr>
          <w:p w:rsidR="00E6459C" w:rsidRPr="00457059" w:rsidRDefault="00E6459C" w:rsidP="00E6459C">
            <w:pPr>
              <w:ind w:left="120"/>
              <w:rPr>
                <w:rFonts w:ascii="Times New Roman" w:eastAsia="Times New Roman" w:hAnsi="Times New Roman" w:cs="Times New Roman"/>
                <w:color w:val="000000"/>
                <w:spacing w:val="2"/>
                <w:szCs w:val="28"/>
                <w:lang w:val="ru-RU" w:eastAsia="ru-RU" w:bidi="ar-SA"/>
              </w:rPr>
            </w:pPr>
            <w:r w:rsidRPr="00457059">
              <w:rPr>
                <w:rFonts w:ascii="Times New Roman" w:eastAsia="Times New Roman" w:hAnsi="Times New Roman" w:cs="Times New Roman"/>
                <w:color w:val="000000"/>
                <w:spacing w:val="2"/>
                <w:szCs w:val="28"/>
                <w:lang w:val="ru-RU" w:eastAsia="ru-RU" w:bidi="ar-SA"/>
              </w:rPr>
              <w:t>с. Имек</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5950</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9403,2</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6343</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3060,2</w:t>
            </w:r>
          </w:p>
        </w:tc>
      </w:tr>
      <w:tr w:rsidR="00E6459C" w:rsidRPr="00457059" w:rsidTr="009C45F5">
        <w:trPr>
          <w:trHeight w:val="461"/>
        </w:trPr>
        <w:tc>
          <w:tcPr>
            <w:tcW w:w="2395" w:type="dxa"/>
            <w:shd w:val="clear" w:color="auto" w:fill="FFFFFF"/>
            <w:vAlign w:val="center"/>
          </w:tcPr>
          <w:p w:rsidR="00E6459C" w:rsidRPr="00457059" w:rsidRDefault="00E6459C" w:rsidP="00E6459C">
            <w:pPr>
              <w:ind w:left="120"/>
              <w:rPr>
                <w:rFonts w:ascii="Times New Roman" w:eastAsia="Times New Roman" w:hAnsi="Times New Roman" w:cs="Times New Roman"/>
                <w:color w:val="000000"/>
                <w:spacing w:val="2"/>
                <w:szCs w:val="28"/>
                <w:lang w:val="ru-RU" w:eastAsia="ru-RU" w:bidi="ar-SA"/>
              </w:rPr>
            </w:pPr>
            <w:r w:rsidRPr="00457059">
              <w:rPr>
                <w:rFonts w:ascii="Times New Roman" w:eastAsia="Times New Roman" w:hAnsi="Times New Roman" w:cs="Times New Roman"/>
                <w:color w:val="000000"/>
                <w:spacing w:val="2"/>
                <w:szCs w:val="28"/>
                <w:lang w:val="ru-RU" w:eastAsia="ru-RU" w:bidi="ar-SA"/>
              </w:rPr>
              <w:t>д.Нижний Имек</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160</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180,5</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109,4</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71,1</w:t>
            </w:r>
          </w:p>
        </w:tc>
      </w:tr>
      <w:tr w:rsidR="00E6459C" w:rsidRPr="00457059" w:rsidTr="009C45F5">
        <w:trPr>
          <w:trHeight w:val="456"/>
        </w:trPr>
        <w:tc>
          <w:tcPr>
            <w:tcW w:w="2395" w:type="dxa"/>
            <w:shd w:val="clear" w:color="auto" w:fill="FFFFFF"/>
            <w:vAlign w:val="center"/>
          </w:tcPr>
          <w:p w:rsidR="00E6459C" w:rsidRPr="00457059" w:rsidRDefault="00E6459C" w:rsidP="00E6459C">
            <w:pPr>
              <w:ind w:left="120"/>
              <w:rPr>
                <w:rFonts w:ascii="Times New Roman" w:eastAsia="Times New Roman" w:hAnsi="Times New Roman" w:cs="Times New Roman"/>
                <w:color w:val="000000"/>
                <w:spacing w:val="2"/>
                <w:szCs w:val="28"/>
                <w:lang w:val="ru-RU" w:eastAsia="ru-RU" w:bidi="ar-SA"/>
              </w:rPr>
            </w:pPr>
            <w:r w:rsidRPr="00457059">
              <w:rPr>
                <w:rFonts w:ascii="Times New Roman" w:eastAsia="Times New Roman" w:hAnsi="Times New Roman" w:cs="Times New Roman"/>
                <w:color w:val="000000"/>
                <w:spacing w:val="2"/>
                <w:szCs w:val="28"/>
                <w:lang w:val="ru-RU" w:eastAsia="ru-RU" w:bidi="ar-SA"/>
              </w:rPr>
              <w:t>д. Верхний Имек</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510</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716,6</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449,9</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266,7</w:t>
            </w:r>
          </w:p>
        </w:tc>
      </w:tr>
      <w:tr w:rsidR="00E6459C" w:rsidRPr="00457059" w:rsidTr="009C45F5">
        <w:trPr>
          <w:trHeight w:val="461"/>
        </w:trPr>
        <w:tc>
          <w:tcPr>
            <w:tcW w:w="2395" w:type="dxa"/>
            <w:shd w:val="clear" w:color="auto" w:fill="FFFFFF"/>
            <w:vAlign w:val="center"/>
          </w:tcPr>
          <w:p w:rsidR="00E6459C" w:rsidRPr="00457059" w:rsidRDefault="00E6459C" w:rsidP="00E6459C">
            <w:pPr>
              <w:ind w:left="120"/>
              <w:rPr>
                <w:rFonts w:ascii="Times New Roman" w:eastAsia="Times New Roman" w:hAnsi="Times New Roman" w:cs="Times New Roman"/>
                <w:color w:val="000000"/>
                <w:spacing w:val="2"/>
                <w:szCs w:val="28"/>
                <w:lang w:val="ru-RU" w:eastAsia="ru-RU" w:bidi="ar-SA"/>
              </w:rPr>
            </w:pPr>
            <w:r w:rsidRPr="00457059">
              <w:rPr>
                <w:rFonts w:ascii="Times New Roman" w:eastAsia="Times New Roman" w:hAnsi="Times New Roman" w:cs="Times New Roman"/>
                <w:color w:val="000000"/>
                <w:spacing w:val="2"/>
                <w:szCs w:val="28"/>
                <w:lang w:val="ru-RU" w:eastAsia="ru-RU" w:bidi="ar-SA"/>
              </w:rPr>
              <w:t>д. Харой</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250</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309,32</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211,62</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97,7</w:t>
            </w:r>
          </w:p>
        </w:tc>
      </w:tr>
      <w:tr w:rsidR="00E6459C" w:rsidRPr="00457059" w:rsidTr="009C45F5">
        <w:trPr>
          <w:trHeight w:val="456"/>
        </w:trPr>
        <w:tc>
          <w:tcPr>
            <w:tcW w:w="2395" w:type="dxa"/>
            <w:shd w:val="clear" w:color="auto" w:fill="FFFFFF"/>
            <w:vAlign w:val="center"/>
          </w:tcPr>
          <w:p w:rsidR="00E6459C" w:rsidRPr="00457059" w:rsidRDefault="00E6459C" w:rsidP="00E6459C">
            <w:pPr>
              <w:ind w:left="120"/>
              <w:rPr>
                <w:rFonts w:ascii="Times New Roman" w:eastAsia="Times New Roman" w:hAnsi="Times New Roman" w:cs="Times New Roman"/>
                <w:color w:val="000000"/>
                <w:spacing w:val="2"/>
                <w:szCs w:val="28"/>
                <w:lang w:val="ru-RU" w:eastAsia="ru-RU" w:bidi="ar-SA"/>
              </w:rPr>
            </w:pPr>
            <w:r w:rsidRPr="00457059">
              <w:rPr>
                <w:rFonts w:ascii="Times New Roman" w:eastAsia="Times New Roman" w:hAnsi="Times New Roman" w:cs="Times New Roman"/>
                <w:color w:val="000000"/>
                <w:spacing w:val="2"/>
                <w:szCs w:val="28"/>
                <w:lang w:val="ru-RU" w:eastAsia="ru-RU" w:bidi="ar-SA"/>
              </w:rPr>
              <w:t>д. Печегол</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510</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813,1</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294,2</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518,9</w:t>
            </w:r>
          </w:p>
        </w:tc>
      </w:tr>
      <w:tr w:rsidR="00E6459C" w:rsidRPr="00457059" w:rsidTr="009C45F5">
        <w:trPr>
          <w:trHeight w:val="461"/>
        </w:trPr>
        <w:tc>
          <w:tcPr>
            <w:tcW w:w="2395" w:type="dxa"/>
            <w:shd w:val="clear" w:color="auto" w:fill="FFFFFF"/>
          </w:tcPr>
          <w:p w:rsidR="00E6459C" w:rsidRPr="00457059" w:rsidRDefault="00E6459C" w:rsidP="00E6459C">
            <w:pPr>
              <w:pStyle w:val="102"/>
              <w:shd w:val="clear" w:color="auto" w:fill="auto"/>
              <w:spacing w:line="240" w:lineRule="auto"/>
              <w:ind w:left="120" w:firstLine="0"/>
              <w:rPr>
                <w:sz w:val="28"/>
                <w:szCs w:val="28"/>
              </w:rPr>
            </w:pP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63</w:t>
            </w:r>
          </w:p>
        </w:tc>
        <w:tc>
          <w:tcPr>
            <w:tcW w:w="1685" w:type="dxa"/>
            <w:shd w:val="clear" w:color="auto" w:fill="FFFFFF"/>
          </w:tcPr>
          <w:p w:rsidR="00E6459C" w:rsidRPr="00457059" w:rsidRDefault="00E6459C" w:rsidP="00E6459C">
            <w:pPr>
              <w:pStyle w:val="10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97,5</w:t>
            </w:r>
          </w:p>
        </w:tc>
        <w:tc>
          <w:tcPr>
            <w:tcW w:w="1896" w:type="dxa"/>
            <w:shd w:val="clear" w:color="auto" w:fill="FFFFFF"/>
          </w:tcPr>
          <w:p w:rsidR="00E6459C" w:rsidRPr="00457059" w:rsidRDefault="00E6459C" w:rsidP="00E6459C">
            <w:pPr>
              <w:pStyle w:val="10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53,3</w:t>
            </w:r>
          </w:p>
        </w:tc>
        <w:tc>
          <w:tcPr>
            <w:tcW w:w="1733" w:type="dxa"/>
            <w:shd w:val="clear" w:color="auto" w:fill="FFFFFF"/>
          </w:tcPr>
          <w:p w:rsidR="00E6459C" w:rsidRPr="00457059" w:rsidRDefault="00E6459C" w:rsidP="00E6459C">
            <w:pPr>
              <w:pStyle w:val="10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44,2</w:t>
            </w:r>
          </w:p>
        </w:tc>
      </w:tr>
      <w:tr w:rsidR="00E6459C" w:rsidRPr="00457059" w:rsidTr="009C45F5">
        <w:trPr>
          <w:trHeight w:val="456"/>
        </w:trPr>
        <w:tc>
          <w:tcPr>
            <w:tcW w:w="2395" w:type="dxa"/>
            <w:shd w:val="clear" w:color="auto" w:fill="FFFFFF"/>
          </w:tcPr>
          <w:p w:rsidR="00E6459C" w:rsidRPr="00457059" w:rsidRDefault="00E6459C" w:rsidP="00E6459C">
            <w:pPr>
              <w:pStyle w:val="104"/>
              <w:shd w:val="clear" w:color="auto" w:fill="auto"/>
              <w:spacing w:line="240" w:lineRule="auto"/>
              <w:ind w:left="120"/>
              <w:rPr>
                <w:b/>
                <w:i/>
                <w:sz w:val="28"/>
                <w:szCs w:val="28"/>
                <w:lang w:val="ru-RU"/>
              </w:rPr>
            </w:pPr>
            <w:r w:rsidRPr="00457059">
              <w:rPr>
                <w:b/>
                <w:i/>
                <w:sz w:val="28"/>
                <w:szCs w:val="28"/>
                <w:lang w:val="ru-RU"/>
              </w:rPr>
              <w:t>Итого</w:t>
            </w:r>
          </w:p>
        </w:tc>
        <w:tc>
          <w:tcPr>
            <w:tcW w:w="1867" w:type="dxa"/>
            <w:shd w:val="clear" w:color="auto" w:fill="FFFFFF"/>
          </w:tcPr>
          <w:p w:rsidR="00E6459C" w:rsidRPr="00457059" w:rsidRDefault="00E6459C" w:rsidP="00E6459C">
            <w:pPr>
              <w:pStyle w:val="102"/>
              <w:shd w:val="clear" w:color="auto" w:fill="auto"/>
              <w:spacing w:line="240" w:lineRule="auto"/>
              <w:ind w:firstLine="0"/>
              <w:jc w:val="center"/>
              <w:rPr>
                <w:color w:val="D99594" w:themeColor="accent2" w:themeTint="99"/>
                <w:sz w:val="28"/>
                <w:szCs w:val="28"/>
              </w:rPr>
            </w:pPr>
            <w:r w:rsidRPr="00457059">
              <w:rPr>
                <w:color w:val="D99594" w:themeColor="accent2" w:themeTint="99"/>
                <w:sz w:val="28"/>
                <w:szCs w:val="28"/>
              </w:rPr>
              <w:t>560</w:t>
            </w:r>
          </w:p>
        </w:tc>
        <w:tc>
          <w:tcPr>
            <w:tcW w:w="1685" w:type="dxa"/>
            <w:shd w:val="clear" w:color="auto" w:fill="FFFFFF"/>
          </w:tcPr>
          <w:p w:rsidR="00E6459C" w:rsidRPr="00457059" w:rsidRDefault="00E6459C" w:rsidP="00E6459C">
            <w:pPr>
              <w:pStyle w:val="102"/>
              <w:framePr w:w="9586" w:h="4968" w:wrap="around" w:vAnchor="page" w:hAnchor="page" w:x="1575" w:y="4292"/>
              <w:shd w:val="clear" w:color="auto" w:fill="auto"/>
              <w:spacing w:line="240" w:lineRule="auto"/>
              <w:ind w:left="560" w:firstLine="0"/>
              <w:rPr>
                <w:color w:val="D99594" w:themeColor="accent2" w:themeTint="99"/>
                <w:sz w:val="28"/>
                <w:szCs w:val="28"/>
              </w:rPr>
            </w:pPr>
            <w:r w:rsidRPr="00457059">
              <w:rPr>
                <w:color w:val="D99594" w:themeColor="accent2" w:themeTint="99"/>
                <w:sz w:val="28"/>
                <w:szCs w:val="28"/>
              </w:rPr>
              <w:t>759,5</w:t>
            </w:r>
          </w:p>
        </w:tc>
        <w:tc>
          <w:tcPr>
            <w:tcW w:w="1896" w:type="dxa"/>
            <w:shd w:val="clear" w:color="auto" w:fill="FFFFFF"/>
          </w:tcPr>
          <w:p w:rsidR="00E6459C" w:rsidRPr="00457059" w:rsidRDefault="00E6459C" w:rsidP="00E6459C">
            <w:pPr>
              <w:pStyle w:val="102"/>
              <w:framePr w:w="9586" w:h="4968" w:wrap="around" w:vAnchor="page" w:hAnchor="page" w:x="1575" w:y="4292"/>
              <w:shd w:val="clear" w:color="auto" w:fill="auto"/>
              <w:spacing w:line="240" w:lineRule="auto"/>
              <w:ind w:left="680" w:firstLine="0"/>
              <w:rPr>
                <w:color w:val="D99594" w:themeColor="accent2" w:themeTint="99"/>
                <w:sz w:val="28"/>
                <w:szCs w:val="28"/>
              </w:rPr>
            </w:pPr>
            <w:r w:rsidRPr="00457059">
              <w:rPr>
                <w:color w:val="D99594" w:themeColor="accent2" w:themeTint="99"/>
                <w:sz w:val="28"/>
                <w:szCs w:val="28"/>
              </w:rPr>
              <w:t>382,8</w:t>
            </w:r>
          </w:p>
        </w:tc>
        <w:tc>
          <w:tcPr>
            <w:tcW w:w="1733" w:type="dxa"/>
            <w:shd w:val="clear" w:color="auto" w:fill="FFFFFF"/>
          </w:tcPr>
          <w:p w:rsidR="00E6459C" w:rsidRPr="00457059" w:rsidRDefault="00E6459C" w:rsidP="00E6459C">
            <w:pPr>
              <w:pStyle w:val="102"/>
              <w:framePr w:w="9586" w:h="4968" w:wrap="around" w:vAnchor="page" w:hAnchor="page" w:x="1575" w:y="4292"/>
              <w:shd w:val="clear" w:color="auto" w:fill="auto"/>
              <w:spacing w:line="240" w:lineRule="auto"/>
              <w:ind w:left="600" w:firstLine="0"/>
              <w:rPr>
                <w:color w:val="D99594" w:themeColor="accent2" w:themeTint="99"/>
                <w:sz w:val="28"/>
                <w:szCs w:val="28"/>
              </w:rPr>
            </w:pPr>
            <w:r w:rsidRPr="00457059">
              <w:rPr>
                <w:color w:val="D99594" w:themeColor="accent2" w:themeTint="99"/>
                <w:sz w:val="28"/>
                <w:szCs w:val="28"/>
              </w:rPr>
              <w:t>376,7</w:t>
            </w:r>
          </w:p>
        </w:tc>
      </w:tr>
    </w:tbl>
    <w:p w:rsidR="00E6459C" w:rsidRPr="00DB257C" w:rsidRDefault="00E6459C" w:rsidP="001A0D89">
      <w:pPr>
        <w:spacing w:before="240"/>
        <w:ind w:firstLine="561"/>
        <w:jc w:val="both"/>
        <w:rPr>
          <w:rFonts w:ascii="Times New Roman" w:eastAsia="Times New Roman" w:hAnsi="Times New Roman" w:cs="Times New Roman"/>
          <w:bCs/>
          <w:szCs w:val="28"/>
          <w:lang w:val="ru-RU" w:eastAsia="ru-RU" w:bidi="ar-SA"/>
        </w:rPr>
      </w:pPr>
      <w:r w:rsidRPr="00DB257C">
        <w:rPr>
          <w:rFonts w:ascii="Times New Roman" w:eastAsia="Times New Roman" w:hAnsi="Times New Roman" w:cs="Times New Roman"/>
          <w:bCs/>
          <w:szCs w:val="28"/>
          <w:lang w:val="ru-RU" w:eastAsia="ru-RU" w:bidi="ar-SA"/>
        </w:rPr>
        <w:t xml:space="preserve">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(СНиП 2.07.01-89* прил.12). Расчёт учитывает электропотребление жилыми и общественными зданиями, предприятиями коммунального обслуживания, наружным освещением, системами водообеспечения,  а также затраты на содержание приусадебных хозяйств населённых пунктов. Учтено фактическое потребление </w:t>
      </w:r>
      <w:r w:rsidRPr="00DB257C">
        <w:rPr>
          <w:rFonts w:ascii="Times New Roman" w:eastAsia="Times New Roman" w:hAnsi="Times New Roman" w:cs="Times New Roman"/>
          <w:bCs/>
          <w:szCs w:val="28"/>
          <w:lang w:val="ru-RU" w:eastAsia="ru-RU" w:bidi="ar-SA"/>
        </w:rPr>
        <w:lastRenderedPageBreak/>
        <w:t xml:space="preserve">электроэнергии за текущие годы и приняты мероприятия по повышению благосостояния населения по этапам планирования. При этом показатели удельной расчётной коммунально- бытовой нагрузки составят на I очередь </w:t>
      </w:r>
      <w:r w:rsidRPr="00DB257C">
        <w:rPr>
          <w:rFonts w:ascii="Times New Roman" w:eastAsia="Times New Roman" w:hAnsi="Times New Roman" w:cs="Times New Roman"/>
          <w:bCs/>
          <w:szCs w:val="28"/>
          <w:highlight w:val="yellow"/>
          <w:lang w:val="ru-RU" w:eastAsia="ru-RU" w:bidi="ar-SA"/>
        </w:rPr>
        <w:t>0,22-0,25</w:t>
      </w:r>
      <w:r w:rsidRPr="00DB257C">
        <w:rPr>
          <w:rFonts w:ascii="Times New Roman" w:eastAsia="Times New Roman" w:hAnsi="Times New Roman" w:cs="Times New Roman"/>
          <w:bCs/>
          <w:szCs w:val="28"/>
          <w:lang w:val="ru-RU" w:eastAsia="ru-RU" w:bidi="ar-SA"/>
        </w:rPr>
        <w:t xml:space="preserve"> квт/чел. Те же нагрузки на расчётный срок увеличатся и составят </w:t>
      </w:r>
      <w:r w:rsidRPr="00DB257C">
        <w:rPr>
          <w:rFonts w:ascii="Times New Roman" w:eastAsia="Times New Roman" w:hAnsi="Times New Roman" w:cs="Times New Roman"/>
          <w:bCs/>
          <w:szCs w:val="28"/>
          <w:highlight w:val="yellow"/>
          <w:lang w:val="ru-RU" w:eastAsia="ru-RU" w:bidi="ar-SA"/>
        </w:rPr>
        <w:t>0,27-0,31</w:t>
      </w:r>
      <w:r w:rsidRPr="00DB257C">
        <w:rPr>
          <w:rFonts w:ascii="Times New Roman" w:eastAsia="Times New Roman" w:hAnsi="Times New Roman" w:cs="Times New Roman"/>
          <w:bCs/>
          <w:szCs w:val="28"/>
          <w:lang w:val="ru-RU" w:eastAsia="ru-RU" w:bidi="ar-SA"/>
        </w:rPr>
        <w:t xml:space="preserve"> квт/чел.</w:t>
      </w:r>
    </w:p>
    <w:p w:rsidR="00E6459C" w:rsidRPr="0036054C" w:rsidRDefault="00E6459C" w:rsidP="001A0D89">
      <w:pPr>
        <w:ind w:firstLine="561"/>
        <w:jc w:val="both"/>
        <w:rPr>
          <w:rFonts w:ascii="Times New Roman" w:eastAsia="Times New Roman" w:hAnsi="Times New Roman" w:cs="Times New Roman"/>
          <w:bCs/>
          <w:szCs w:val="28"/>
          <w:lang w:val="ru-RU" w:eastAsia="ru-RU" w:bidi="ar-SA"/>
        </w:rPr>
      </w:pPr>
      <w:r w:rsidRPr="00DB257C">
        <w:rPr>
          <w:rFonts w:ascii="Times New Roman" w:eastAsia="Times New Roman" w:hAnsi="Times New Roman" w:cs="Times New Roman"/>
          <w:bCs/>
          <w:szCs w:val="28"/>
          <w:lang w:val="ru-RU" w:eastAsia="ru-RU" w:bidi="ar-SA"/>
        </w:rPr>
        <w:t>Прирост электропотребления в жилищно-коммунальном секторе, по отношению к существующему, прогнозируем при условии обеспечения</w:t>
      </w:r>
      <w:r>
        <w:rPr>
          <w:rFonts w:ascii="Times New Roman" w:eastAsia="Times New Roman" w:hAnsi="Times New Roman" w:cs="Times New Roman"/>
          <w:bCs/>
          <w:szCs w:val="28"/>
          <w:lang w:val="ru-RU" w:eastAsia="ru-RU" w:bidi="ar-SA"/>
        </w:rPr>
        <w:t xml:space="preserve"> </w:t>
      </w:r>
      <w:r w:rsidRPr="0036054C">
        <w:rPr>
          <w:rFonts w:ascii="Times New Roman" w:eastAsia="Times New Roman" w:hAnsi="Times New Roman" w:cs="Times New Roman"/>
          <w:bCs/>
          <w:szCs w:val="28"/>
          <w:lang w:val="ru-RU" w:eastAsia="ru-RU" w:bidi="ar-SA"/>
        </w:rPr>
        <w:t>электроэнергией потребителей нового строительства, повышения уровня коммунально-бытовых услуг при обеспеченности общей жилой площад</w:t>
      </w:r>
      <w:r>
        <w:rPr>
          <w:rFonts w:ascii="Times New Roman" w:eastAsia="Times New Roman" w:hAnsi="Times New Roman" w:cs="Times New Roman"/>
          <w:bCs/>
          <w:szCs w:val="28"/>
          <w:lang w:val="ru-RU" w:eastAsia="ru-RU" w:bidi="ar-SA"/>
        </w:rPr>
        <w:t>ью на человека с существующих 12,87</w:t>
      </w:r>
      <w:r w:rsidRPr="0036054C">
        <w:rPr>
          <w:rFonts w:ascii="Times New Roman" w:eastAsia="Times New Roman" w:hAnsi="Times New Roman" w:cs="Times New Roman"/>
          <w:bCs/>
          <w:szCs w:val="28"/>
          <w:lang w:val="ru-RU" w:eastAsia="ru-RU" w:bidi="ar-SA"/>
        </w:rPr>
        <w:t xml:space="preserve"> м</w:t>
      </w:r>
      <w:r w:rsidRPr="0036054C">
        <w:rPr>
          <w:rFonts w:ascii="Times New Roman" w:eastAsia="Times New Roman" w:hAnsi="Times New Roman" w:cs="Times New Roman"/>
          <w:bCs/>
          <w:szCs w:val="28"/>
          <w:vertAlign w:val="superscript"/>
          <w:lang w:val="ru-RU" w:eastAsia="ru-RU" w:bidi="ar-SA"/>
        </w:rPr>
        <w:t>2</w:t>
      </w:r>
      <w:r>
        <w:rPr>
          <w:rFonts w:ascii="Times New Roman" w:eastAsia="Times New Roman" w:hAnsi="Times New Roman" w:cs="Times New Roman"/>
          <w:bCs/>
          <w:szCs w:val="28"/>
          <w:lang w:val="ru-RU" w:eastAsia="ru-RU" w:bidi="ar-SA"/>
        </w:rPr>
        <w:t xml:space="preserve"> до 30</w:t>
      </w:r>
      <w:r w:rsidRPr="0036054C">
        <w:rPr>
          <w:rFonts w:ascii="Times New Roman" w:eastAsia="Times New Roman" w:hAnsi="Times New Roman" w:cs="Times New Roman"/>
          <w:bCs/>
          <w:szCs w:val="28"/>
          <w:lang w:val="ru-RU" w:eastAsia="ru-RU" w:bidi="ar-SA"/>
        </w:rPr>
        <w:t xml:space="preserve"> м</w:t>
      </w:r>
      <w:r w:rsidRPr="0036054C">
        <w:rPr>
          <w:rFonts w:ascii="Times New Roman" w:eastAsia="Times New Roman" w:hAnsi="Times New Roman" w:cs="Times New Roman"/>
          <w:bCs/>
          <w:szCs w:val="28"/>
          <w:vertAlign w:val="superscript"/>
          <w:lang w:val="ru-RU" w:eastAsia="ru-RU" w:bidi="ar-SA"/>
        </w:rPr>
        <w:t>2</w:t>
      </w:r>
      <w:r>
        <w:rPr>
          <w:rFonts w:ascii="Times New Roman" w:eastAsia="Times New Roman" w:hAnsi="Times New Roman" w:cs="Times New Roman"/>
          <w:bCs/>
          <w:szCs w:val="28"/>
          <w:lang w:val="ru-RU" w:eastAsia="ru-RU" w:bidi="ar-SA"/>
        </w:rPr>
        <w:t xml:space="preserve"> на расчётный срок и 24</w:t>
      </w:r>
      <w:r w:rsidRPr="0036054C">
        <w:rPr>
          <w:rFonts w:ascii="Times New Roman" w:eastAsia="Times New Roman" w:hAnsi="Times New Roman" w:cs="Times New Roman"/>
          <w:bCs/>
          <w:szCs w:val="28"/>
          <w:lang w:val="ru-RU" w:eastAsia="ru-RU" w:bidi="ar-SA"/>
        </w:rPr>
        <w:t xml:space="preserve"> м</w:t>
      </w:r>
      <w:r w:rsidRPr="0036054C">
        <w:rPr>
          <w:rFonts w:ascii="Times New Roman" w:eastAsia="Times New Roman" w:hAnsi="Times New Roman" w:cs="Times New Roman"/>
          <w:bCs/>
          <w:szCs w:val="28"/>
          <w:vertAlign w:val="superscript"/>
          <w:lang w:val="ru-RU" w:eastAsia="ru-RU" w:bidi="ar-SA"/>
        </w:rPr>
        <w:t>2</w:t>
      </w:r>
      <w:r w:rsidRPr="0036054C">
        <w:rPr>
          <w:rFonts w:ascii="Times New Roman" w:eastAsia="Times New Roman" w:hAnsi="Times New Roman" w:cs="Times New Roman"/>
          <w:bCs/>
          <w:szCs w:val="28"/>
          <w:lang w:val="ru-RU" w:eastAsia="ru-RU" w:bidi="ar-SA"/>
        </w:rPr>
        <w:t xml:space="preserve"> на 1 очередь, развития социальной инфраструктуры и материальной обеспеченности населения.</w:t>
      </w:r>
    </w:p>
    <w:p w:rsidR="00E6459C" w:rsidRDefault="00E6459C" w:rsidP="001A0D89">
      <w:pPr>
        <w:ind w:firstLine="561"/>
        <w:jc w:val="both"/>
        <w:rPr>
          <w:rFonts w:ascii="Times New Roman" w:eastAsia="Times New Roman" w:hAnsi="Times New Roman" w:cs="Times New Roman"/>
          <w:bCs/>
          <w:szCs w:val="28"/>
          <w:lang w:val="ru-RU" w:eastAsia="ru-RU" w:bidi="ar-SA"/>
        </w:rPr>
      </w:pPr>
      <w:r w:rsidRPr="0036054C">
        <w:rPr>
          <w:rFonts w:ascii="Times New Roman" w:eastAsia="Times New Roman" w:hAnsi="Times New Roman" w:cs="Times New Roman"/>
          <w:bCs/>
          <w:szCs w:val="28"/>
          <w:lang w:val="ru-RU" w:eastAsia="ru-RU" w:bidi="ar-SA"/>
        </w:rPr>
        <w:t xml:space="preserve">При расчёте энергетических нагрузок промышленного и сельскохозяйственного производства принят фактический расход электроэнергии по данным </w:t>
      </w:r>
      <w:r w:rsidRPr="0036054C">
        <w:rPr>
          <w:rFonts w:ascii="Times New Roman" w:eastAsia="Times New Roman" w:hAnsi="Times New Roman" w:cs="Times New Roman"/>
          <w:bCs/>
          <w:szCs w:val="28"/>
          <w:highlight w:val="yellow"/>
          <w:lang w:val="ru-RU" w:eastAsia="ru-RU" w:bidi="ar-SA"/>
        </w:rPr>
        <w:t>2006-07</w:t>
      </w:r>
      <w:r w:rsidRPr="0036054C">
        <w:rPr>
          <w:rFonts w:ascii="Times New Roman" w:eastAsia="Times New Roman" w:hAnsi="Times New Roman" w:cs="Times New Roman"/>
          <w:bCs/>
          <w:szCs w:val="28"/>
          <w:lang w:val="ru-RU" w:eastAsia="ru-RU" w:bidi="ar-SA"/>
        </w:rPr>
        <w:t xml:space="preserve"> гг, учтено развитие данных отраслей на территории </w:t>
      </w:r>
      <w:r>
        <w:rPr>
          <w:rFonts w:ascii="Times New Roman" w:eastAsia="Times New Roman" w:hAnsi="Times New Roman" w:cs="Times New Roman"/>
          <w:bCs/>
          <w:szCs w:val="28"/>
          <w:lang w:val="ru-RU" w:eastAsia="ru-RU" w:bidi="ar-SA"/>
        </w:rPr>
        <w:t xml:space="preserve">сельсовета </w:t>
      </w:r>
      <w:r w:rsidRPr="0036054C">
        <w:rPr>
          <w:rFonts w:ascii="Times New Roman" w:eastAsia="Times New Roman" w:hAnsi="Times New Roman" w:cs="Times New Roman"/>
          <w:bCs/>
          <w:szCs w:val="28"/>
          <w:lang w:val="ru-RU" w:eastAsia="ru-RU" w:bidi="ar-SA"/>
        </w:rPr>
        <w:t xml:space="preserve">по программным мероприятиям, федеральным и </w:t>
      </w:r>
      <w:r>
        <w:rPr>
          <w:rFonts w:ascii="Times New Roman" w:eastAsia="Times New Roman" w:hAnsi="Times New Roman" w:cs="Times New Roman"/>
          <w:bCs/>
          <w:szCs w:val="28"/>
          <w:lang w:val="ru-RU" w:eastAsia="ru-RU" w:bidi="ar-SA"/>
        </w:rPr>
        <w:t xml:space="preserve">республиканским </w:t>
      </w:r>
      <w:r w:rsidRPr="0036054C">
        <w:rPr>
          <w:rFonts w:ascii="Times New Roman" w:eastAsia="Times New Roman" w:hAnsi="Times New Roman" w:cs="Times New Roman"/>
          <w:bCs/>
          <w:szCs w:val="28"/>
          <w:lang w:val="ru-RU" w:eastAsia="ru-RU" w:bidi="ar-SA"/>
        </w:rPr>
        <w:t>целевым программам. К расчёту также принят прогнозируемый рост численности населения</w:t>
      </w:r>
      <w:r>
        <w:rPr>
          <w:rFonts w:ascii="Times New Roman" w:eastAsia="Times New Roman" w:hAnsi="Times New Roman" w:cs="Times New Roman"/>
          <w:bCs/>
          <w:szCs w:val="28"/>
          <w:lang w:val="ru-RU" w:eastAsia="ru-RU" w:bidi="ar-SA"/>
        </w:rPr>
        <w:t>.</w:t>
      </w:r>
      <w:r w:rsidRPr="0036054C">
        <w:rPr>
          <w:rFonts w:ascii="Times New Roman" w:eastAsia="Times New Roman" w:hAnsi="Times New Roman" w:cs="Times New Roman"/>
          <w:bCs/>
          <w:szCs w:val="28"/>
          <w:lang w:val="ru-RU" w:eastAsia="ru-RU" w:bidi="ar-SA"/>
        </w:rPr>
        <w:t xml:space="preserve"> </w:t>
      </w:r>
    </w:p>
    <w:p w:rsidR="001C1497" w:rsidRPr="001C1497" w:rsidRDefault="001C1497" w:rsidP="001C1497">
      <w:pPr>
        <w:ind w:firstLine="561"/>
        <w:jc w:val="both"/>
        <w:rPr>
          <w:rFonts w:ascii="Times New Roman" w:eastAsia="Times New Roman" w:hAnsi="Times New Roman" w:cs="Times New Roman"/>
          <w:bCs/>
          <w:color w:val="943634" w:themeColor="accent2" w:themeShade="BF"/>
          <w:szCs w:val="28"/>
          <w:lang w:val="ru-RU" w:eastAsia="ru-RU" w:bidi="ar-SA"/>
        </w:rPr>
      </w:pPr>
      <w:r w:rsidRPr="001C1497">
        <w:rPr>
          <w:rFonts w:ascii="Times New Roman" w:eastAsia="Times New Roman" w:hAnsi="Times New Roman" w:cs="Times New Roman"/>
          <w:bCs/>
          <w:color w:val="943634" w:themeColor="accent2" w:themeShade="BF"/>
          <w:szCs w:val="28"/>
          <w:lang w:val="ru-RU" w:eastAsia="ru-RU" w:bidi="ar-SA"/>
        </w:rPr>
        <w:t>Общая электрическая нагрузка по сельсовету на расчетный срок (2031 год) составляет- 13,34млн ч/ кВ, в том числе на первую очередь  (2021 год) -11,74млн ч/кВ.</w:t>
      </w:r>
    </w:p>
    <w:p w:rsidR="001C1497" w:rsidRPr="001C1497" w:rsidRDefault="001C1497" w:rsidP="001C1497">
      <w:pPr>
        <w:ind w:firstLine="561"/>
        <w:jc w:val="both"/>
        <w:rPr>
          <w:rFonts w:ascii="Times New Roman" w:eastAsia="Times New Roman" w:hAnsi="Times New Roman" w:cs="Times New Roman"/>
          <w:bCs/>
          <w:color w:val="943634" w:themeColor="accent2" w:themeShade="BF"/>
          <w:szCs w:val="28"/>
          <w:lang w:val="ru-RU" w:eastAsia="ru-RU" w:bidi="ar-SA"/>
        </w:rPr>
      </w:pPr>
      <w:r w:rsidRPr="001C1497">
        <w:rPr>
          <w:rFonts w:ascii="Times New Roman" w:eastAsia="Times New Roman" w:hAnsi="Times New Roman" w:cs="Times New Roman"/>
          <w:bCs/>
          <w:color w:val="943634" w:themeColor="accent2" w:themeShade="BF"/>
          <w:szCs w:val="28"/>
          <w:lang w:val="ru-RU" w:eastAsia="ru-RU" w:bidi="ar-SA"/>
        </w:rPr>
        <w:t xml:space="preserve">Электроснабжение с. Имек осуществляется от ПС 110/35/10 кВ «Таштыпская». </w:t>
      </w:r>
    </w:p>
    <w:p w:rsidR="00E6459C" w:rsidRPr="001C1497" w:rsidRDefault="001C1497" w:rsidP="001C1497">
      <w:pPr>
        <w:ind w:firstLine="561"/>
        <w:jc w:val="both"/>
        <w:rPr>
          <w:rFonts w:ascii="Times New Roman" w:eastAsia="Times New Roman" w:hAnsi="Times New Roman" w:cs="Times New Roman"/>
          <w:bCs/>
          <w:color w:val="943634" w:themeColor="accent2" w:themeShade="BF"/>
          <w:szCs w:val="28"/>
          <w:lang w:val="ru-RU" w:eastAsia="ru-RU" w:bidi="ar-SA"/>
        </w:rPr>
      </w:pPr>
      <w:r w:rsidRPr="001C1497">
        <w:rPr>
          <w:rFonts w:ascii="Times New Roman" w:eastAsia="Times New Roman" w:hAnsi="Times New Roman" w:cs="Times New Roman"/>
          <w:bCs/>
          <w:color w:val="943634" w:themeColor="accent2" w:themeShade="BF"/>
          <w:szCs w:val="28"/>
          <w:lang w:val="ru-RU" w:eastAsia="ru-RU" w:bidi="ar-SA"/>
        </w:rPr>
        <w:t xml:space="preserve">Генпланом предусматривается строительство 3 новых ТП 6/0,4 кВ на расчетный срок и реконструкция существующих ТП. </w:t>
      </w:r>
      <w:r w:rsidRPr="001C1497">
        <w:rPr>
          <w:rFonts w:ascii="Times New Roman" w:eastAsia="Times New Roman" w:hAnsi="Times New Roman" w:cs="Times New Roman"/>
          <w:bCs/>
          <w:color w:val="943634" w:themeColor="accent2" w:themeShade="BF"/>
          <w:szCs w:val="28"/>
          <w:highlight w:val="yellow"/>
          <w:lang w:val="ru-RU" w:eastAsia="ru-RU" w:bidi="ar-SA"/>
        </w:rPr>
        <w:t>Демонтаж ВЛ-35 кВ на деревянных опорах с заменой их на железобетонные.</w:t>
      </w:r>
    </w:p>
    <w:p w:rsidR="00E6459C" w:rsidRDefault="00E6459C" w:rsidP="00E6459C">
      <w:pPr>
        <w:ind w:firstLine="561"/>
        <w:jc w:val="both"/>
        <w:rPr>
          <w:rFonts w:ascii="Times New Roman" w:eastAsia="Times New Roman" w:hAnsi="Times New Roman" w:cs="Times New Roman"/>
          <w:bCs/>
          <w:color w:val="7030A0"/>
          <w:szCs w:val="28"/>
          <w:lang w:val="ru-RU" w:eastAsia="ru-RU" w:bidi="ar-SA"/>
        </w:rPr>
      </w:pPr>
    </w:p>
    <w:p w:rsidR="00006E72" w:rsidRDefault="00006E72" w:rsidP="00E6459C">
      <w:pPr>
        <w:ind w:firstLine="561"/>
        <w:jc w:val="both"/>
        <w:rPr>
          <w:rFonts w:ascii="Times New Roman" w:eastAsia="Times New Roman" w:hAnsi="Times New Roman" w:cs="Times New Roman"/>
          <w:bCs/>
          <w:color w:val="7030A0"/>
          <w:szCs w:val="28"/>
          <w:lang w:val="ru-RU" w:eastAsia="ru-RU" w:bidi="ar-SA"/>
        </w:rPr>
      </w:pPr>
    </w:p>
    <w:p w:rsidR="00006E72" w:rsidRDefault="00006E72" w:rsidP="00E6459C">
      <w:pPr>
        <w:ind w:firstLine="561"/>
        <w:jc w:val="both"/>
        <w:rPr>
          <w:rFonts w:ascii="Times New Roman" w:eastAsia="Times New Roman" w:hAnsi="Times New Roman" w:cs="Times New Roman"/>
          <w:bCs/>
          <w:color w:val="7030A0"/>
          <w:szCs w:val="28"/>
          <w:lang w:val="ru-RU" w:eastAsia="ru-RU" w:bidi="ar-SA"/>
        </w:rPr>
      </w:pPr>
    </w:p>
    <w:p w:rsidR="00006E72" w:rsidRDefault="00006E72" w:rsidP="00E6459C">
      <w:pPr>
        <w:ind w:firstLine="561"/>
        <w:jc w:val="both"/>
        <w:rPr>
          <w:rFonts w:ascii="Times New Roman" w:eastAsia="Times New Roman" w:hAnsi="Times New Roman" w:cs="Times New Roman"/>
          <w:bCs/>
          <w:color w:val="7030A0"/>
          <w:szCs w:val="28"/>
          <w:lang w:val="ru-RU" w:eastAsia="ru-RU" w:bidi="ar-SA"/>
        </w:rPr>
      </w:pPr>
    </w:p>
    <w:p w:rsidR="001C1497" w:rsidRPr="001C1497" w:rsidRDefault="001C1497" w:rsidP="001C1497">
      <w:pPr>
        <w:pStyle w:val="af"/>
      </w:pPr>
      <w:r w:rsidRPr="001C1497">
        <w:lastRenderedPageBreak/>
        <w:t xml:space="preserve">Расчётные электрические нагрузки с распределением по населённым пунктам представлены в таблице       </w:t>
      </w:r>
    </w:p>
    <w:p w:rsidR="00006E72" w:rsidRDefault="001C1497" w:rsidP="001C1497">
      <w:pPr>
        <w:pStyle w:val="af"/>
        <w:jc w:val="right"/>
      </w:pPr>
      <w:r w:rsidRPr="001C1497">
        <w:rPr>
          <w:b/>
        </w:rPr>
        <w:t xml:space="preserve"> </w:t>
      </w:r>
      <w:r w:rsidRPr="001C1497">
        <w:t>Таблица № 6.7.1.3.</w:t>
      </w:r>
    </w:p>
    <w:p w:rsidR="00006E72" w:rsidRDefault="00006E72" w:rsidP="00E6459C">
      <w:pPr>
        <w:ind w:firstLine="561"/>
        <w:jc w:val="both"/>
        <w:rPr>
          <w:rFonts w:ascii="Times New Roman" w:eastAsia="Times New Roman" w:hAnsi="Times New Roman" w:cs="Times New Roman"/>
          <w:bCs/>
          <w:color w:val="7030A0"/>
          <w:szCs w:val="28"/>
          <w:lang w:val="ru-RU" w:eastAsia="ru-RU" w:bidi="ar-SA"/>
        </w:rPr>
      </w:pPr>
    </w:p>
    <w:tbl>
      <w:tblPr>
        <w:tblpPr w:leftFromText="180" w:rightFromText="180" w:vertAnchor="page" w:horzAnchor="margin" w:tblpY="3541"/>
        <w:tblOverlap w:val="neve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1450"/>
        <w:gridCol w:w="692"/>
        <w:gridCol w:w="708"/>
        <w:gridCol w:w="778"/>
        <w:gridCol w:w="1134"/>
        <w:gridCol w:w="1490"/>
        <w:gridCol w:w="778"/>
        <w:gridCol w:w="1134"/>
        <w:gridCol w:w="1134"/>
      </w:tblGrid>
      <w:tr w:rsidR="00006E72" w:rsidRPr="00567C78" w:rsidTr="00006E72">
        <w:trPr>
          <w:trHeight w:val="454"/>
        </w:trPr>
        <w:tc>
          <w:tcPr>
            <w:tcW w:w="1450" w:type="dxa"/>
            <w:vMerge w:val="restart"/>
            <w:shd w:val="clear" w:color="auto" w:fill="FFFFFF"/>
            <w:vAlign w:val="center"/>
          </w:tcPr>
          <w:p w:rsidR="00006E72" w:rsidRPr="00567C78" w:rsidRDefault="00006E72" w:rsidP="00006E72">
            <w:pPr>
              <w:spacing w:line="240" w:lineRule="auto"/>
              <w:ind w:firstLine="5"/>
              <w:jc w:val="center"/>
              <w:outlineLvl w:val="4"/>
              <w:rPr>
                <w:rFonts w:ascii="Times New Roman" w:eastAsia="Times New Roman" w:hAnsi="Times New Roman" w:cs="Times New Roman"/>
                <w:bCs/>
                <w:sz w:val="20"/>
                <w:szCs w:val="20"/>
                <w:lang w:val="ru-RU" w:eastAsia="ru-RU"/>
              </w:rPr>
            </w:pPr>
            <w:r>
              <w:rPr>
                <w:rFonts w:ascii="Times New Roman" w:eastAsia="Times New Roman" w:hAnsi="Times New Roman" w:cs="Times New Roman"/>
                <w:bCs/>
                <w:sz w:val="20"/>
                <w:szCs w:val="20"/>
                <w:lang w:val="ru-RU" w:eastAsia="ru-RU"/>
              </w:rPr>
              <w:t>НАИМЕНОВАНИЕ</w:t>
            </w:r>
          </w:p>
        </w:tc>
        <w:tc>
          <w:tcPr>
            <w:tcW w:w="1400" w:type="dxa"/>
            <w:gridSpan w:val="2"/>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ЧИСЛЕН</w:t>
            </w:r>
            <w:r>
              <w:rPr>
                <w:rFonts w:ascii="Times New Roman" w:eastAsia="Times New Roman" w:hAnsi="Times New Roman" w:cs="Times New Roman"/>
                <w:bCs/>
                <w:sz w:val="20"/>
                <w:szCs w:val="20"/>
                <w:lang w:val="ru-RU" w:eastAsia="ru-RU"/>
              </w:rPr>
              <w:t>-</w:t>
            </w:r>
            <w:r w:rsidRPr="00567C78">
              <w:rPr>
                <w:rFonts w:ascii="Times New Roman" w:eastAsia="Times New Roman" w:hAnsi="Times New Roman" w:cs="Times New Roman"/>
                <w:bCs/>
                <w:sz w:val="20"/>
                <w:szCs w:val="20"/>
                <w:lang w:val="ru-RU" w:eastAsia="ru-RU"/>
              </w:rPr>
              <w:t>НОСТЬ</w:t>
            </w:r>
          </w:p>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НАСЕЛЕНИЯ</w:t>
            </w:r>
          </w:p>
        </w:tc>
        <w:tc>
          <w:tcPr>
            <w:tcW w:w="3402" w:type="dxa"/>
            <w:gridSpan w:val="3"/>
            <w:shd w:val="clear" w:color="auto" w:fill="FFFFFF"/>
            <w:vAlign w:val="center"/>
          </w:tcPr>
          <w:p w:rsidR="00006E72" w:rsidRPr="00567C78" w:rsidRDefault="00006E72" w:rsidP="00006E72">
            <w:pPr>
              <w:spacing w:line="240" w:lineRule="auto"/>
              <w:ind w:firstLine="147"/>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2021 ГОД</w:t>
            </w:r>
          </w:p>
        </w:tc>
        <w:tc>
          <w:tcPr>
            <w:tcW w:w="3046" w:type="dxa"/>
            <w:gridSpan w:val="3"/>
            <w:shd w:val="clear" w:color="auto" w:fill="FFFFFF"/>
            <w:vAlign w:val="center"/>
          </w:tcPr>
          <w:p w:rsidR="00006E72" w:rsidRPr="00567C78" w:rsidRDefault="00006E72" w:rsidP="00006E72">
            <w:pPr>
              <w:spacing w:line="240" w:lineRule="auto"/>
              <w:ind w:firstLine="147"/>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2031 ГОД</w:t>
            </w:r>
          </w:p>
        </w:tc>
      </w:tr>
      <w:tr w:rsidR="00006E72" w:rsidRPr="00FC5884" w:rsidTr="00006E72">
        <w:trPr>
          <w:trHeight w:val="483"/>
        </w:trPr>
        <w:tc>
          <w:tcPr>
            <w:tcW w:w="1450" w:type="dxa"/>
            <w:vMerge/>
            <w:shd w:val="clear" w:color="auto" w:fill="FFFFFF"/>
            <w:vAlign w:val="center"/>
          </w:tcPr>
          <w:p w:rsidR="00006E72" w:rsidRPr="00567C78" w:rsidRDefault="00006E72" w:rsidP="00006E72">
            <w:pPr>
              <w:spacing w:line="240" w:lineRule="auto"/>
              <w:ind w:firstLine="147"/>
              <w:jc w:val="center"/>
              <w:outlineLvl w:val="4"/>
              <w:rPr>
                <w:rFonts w:ascii="Times New Roman" w:eastAsia="Times New Roman" w:hAnsi="Times New Roman" w:cs="Times New Roman"/>
                <w:bCs/>
                <w:sz w:val="20"/>
                <w:szCs w:val="20"/>
                <w:lang w:val="ru-RU" w:eastAsia="ru-RU"/>
              </w:rPr>
            </w:pPr>
          </w:p>
        </w:tc>
        <w:tc>
          <w:tcPr>
            <w:tcW w:w="1400" w:type="dxa"/>
            <w:gridSpan w:val="2"/>
            <w:vMerge/>
            <w:shd w:val="clear" w:color="auto" w:fill="FFFFFF"/>
            <w:vAlign w:val="center"/>
          </w:tcPr>
          <w:p w:rsidR="00006E72" w:rsidRPr="00567C78" w:rsidRDefault="00006E72" w:rsidP="00006E72">
            <w:pPr>
              <w:spacing w:line="240" w:lineRule="auto"/>
              <w:ind w:firstLine="147"/>
              <w:jc w:val="center"/>
              <w:outlineLvl w:val="4"/>
              <w:rPr>
                <w:rFonts w:ascii="Times New Roman" w:eastAsia="Times New Roman" w:hAnsi="Times New Roman" w:cs="Times New Roman"/>
                <w:bCs/>
                <w:sz w:val="20"/>
                <w:szCs w:val="20"/>
                <w:lang w:val="ru-RU" w:eastAsia="ru-RU"/>
              </w:rPr>
            </w:pPr>
          </w:p>
        </w:tc>
        <w:tc>
          <w:tcPr>
            <w:tcW w:w="778" w:type="dxa"/>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НАГРУЗКА</w:t>
            </w:r>
          </w:p>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ТЫС.</w:t>
            </w:r>
          </w:p>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КВТ</w:t>
            </w:r>
          </w:p>
        </w:tc>
        <w:tc>
          <w:tcPr>
            <w:tcW w:w="1134" w:type="dxa"/>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Pr>
                <w:rFonts w:ascii="Times New Roman" w:eastAsia="Times New Roman" w:hAnsi="Times New Roman" w:cs="Times New Roman"/>
                <w:bCs/>
                <w:sz w:val="20"/>
                <w:szCs w:val="20"/>
                <w:lang w:val="ru-RU" w:eastAsia="ru-RU"/>
              </w:rPr>
              <w:t xml:space="preserve">ПРОМЫШЛЕННОСТЬ </w:t>
            </w:r>
            <w:r w:rsidRPr="00567C78">
              <w:rPr>
                <w:rFonts w:ascii="Times New Roman" w:eastAsia="Times New Roman" w:hAnsi="Times New Roman" w:cs="Times New Roman"/>
                <w:bCs/>
                <w:sz w:val="20"/>
                <w:szCs w:val="20"/>
                <w:lang w:val="ru-RU" w:eastAsia="ru-RU"/>
              </w:rPr>
              <w:t xml:space="preserve"> И СЕЛЬСКОЕ ХОЗЯЙСТВО ТЫС. КВТ/ЧАС</w:t>
            </w:r>
          </w:p>
        </w:tc>
        <w:tc>
          <w:tcPr>
            <w:tcW w:w="1490" w:type="dxa"/>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ЖИЛИЩНО- КОММУН. СЕКТОР ТЫС. КВТ/ЧАС</w:t>
            </w:r>
          </w:p>
        </w:tc>
        <w:tc>
          <w:tcPr>
            <w:tcW w:w="778" w:type="dxa"/>
            <w:vMerge w:val="restart"/>
            <w:shd w:val="clear" w:color="auto" w:fill="FFFFFF"/>
            <w:vAlign w:val="center"/>
          </w:tcPr>
          <w:p w:rsidR="00006E72" w:rsidRDefault="00006E72" w:rsidP="00006E72">
            <w:pPr>
              <w:spacing w:line="240" w:lineRule="auto"/>
              <w:ind w:hanging="21"/>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НАГРУЗ</w:t>
            </w:r>
          </w:p>
          <w:p w:rsidR="00006E72" w:rsidRPr="00567C78" w:rsidRDefault="00006E72" w:rsidP="00006E72">
            <w:pPr>
              <w:spacing w:line="240" w:lineRule="auto"/>
              <w:ind w:hanging="21"/>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КА</w:t>
            </w:r>
          </w:p>
          <w:p w:rsidR="00006E72" w:rsidRDefault="00006E72" w:rsidP="00006E72">
            <w:pPr>
              <w:spacing w:line="240" w:lineRule="auto"/>
              <w:ind w:hanging="21"/>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ТЫС</w:t>
            </w:r>
            <w:r>
              <w:rPr>
                <w:rFonts w:ascii="Times New Roman" w:eastAsia="Times New Roman" w:hAnsi="Times New Roman" w:cs="Times New Roman"/>
                <w:bCs/>
                <w:sz w:val="20"/>
                <w:szCs w:val="20"/>
                <w:lang w:val="ru-RU" w:eastAsia="ru-RU"/>
              </w:rPr>
              <w:t>.</w:t>
            </w:r>
          </w:p>
          <w:p w:rsidR="00006E72" w:rsidRPr="00567C78" w:rsidRDefault="00006E72" w:rsidP="00006E72">
            <w:pPr>
              <w:spacing w:line="240" w:lineRule="auto"/>
              <w:ind w:hanging="21"/>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КВТ</w:t>
            </w:r>
          </w:p>
        </w:tc>
        <w:tc>
          <w:tcPr>
            <w:tcW w:w="1134" w:type="dxa"/>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Pr>
                <w:rFonts w:ascii="Times New Roman" w:eastAsia="Times New Roman" w:hAnsi="Times New Roman" w:cs="Times New Roman"/>
                <w:bCs/>
                <w:sz w:val="20"/>
                <w:szCs w:val="20"/>
                <w:lang w:val="ru-RU" w:eastAsia="ru-RU"/>
              </w:rPr>
              <w:t>ПРОМЫШЛЕН</w:t>
            </w:r>
            <w:r w:rsidRPr="00567C78">
              <w:rPr>
                <w:rFonts w:ascii="Times New Roman" w:eastAsia="Times New Roman" w:hAnsi="Times New Roman" w:cs="Times New Roman"/>
                <w:bCs/>
                <w:sz w:val="20"/>
                <w:szCs w:val="20"/>
                <w:lang w:val="ru-RU" w:eastAsia="ru-RU"/>
              </w:rPr>
              <w:t>НОСТЬ И СЕЛЬСКОЕ ХОЗЯЙСТВО ТЫС. КВТ/ЧАС</w:t>
            </w:r>
          </w:p>
        </w:tc>
        <w:tc>
          <w:tcPr>
            <w:tcW w:w="1134" w:type="dxa"/>
            <w:vMerge w:val="restart"/>
            <w:shd w:val="clear" w:color="auto" w:fill="FFFFFF"/>
            <w:vAlign w:val="center"/>
          </w:tcPr>
          <w:p w:rsidR="00006E72" w:rsidRPr="00567C78" w:rsidRDefault="00006E72" w:rsidP="00006E72">
            <w:pPr>
              <w:spacing w:line="240" w:lineRule="auto"/>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ЖИЛИЩНО- КОММУН. СЕКТОР ТЫС. КВТ/ЧАС</w:t>
            </w:r>
          </w:p>
        </w:tc>
      </w:tr>
      <w:tr w:rsidR="00006E72" w:rsidRPr="00567C78" w:rsidTr="00006E72">
        <w:trPr>
          <w:trHeight w:val="454"/>
        </w:trPr>
        <w:tc>
          <w:tcPr>
            <w:tcW w:w="1450"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 w:val="20"/>
                <w:szCs w:val="20"/>
                <w:lang w:val="ru-RU" w:eastAsia="ru-RU"/>
              </w:rPr>
            </w:pPr>
          </w:p>
        </w:tc>
        <w:tc>
          <w:tcPr>
            <w:tcW w:w="692" w:type="dxa"/>
            <w:shd w:val="clear" w:color="auto" w:fill="FFFFFF"/>
          </w:tcPr>
          <w:p w:rsidR="00006E72" w:rsidRPr="00567C78" w:rsidRDefault="00006E72" w:rsidP="00006E72">
            <w:pPr>
              <w:ind w:hanging="10"/>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2021</w:t>
            </w:r>
          </w:p>
        </w:tc>
        <w:tc>
          <w:tcPr>
            <w:tcW w:w="708" w:type="dxa"/>
            <w:shd w:val="clear" w:color="auto" w:fill="FFFFFF"/>
          </w:tcPr>
          <w:p w:rsidR="00006E72" w:rsidRPr="00567C78" w:rsidRDefault="00006E72" w:rsidP="00006E72">
            <w:pPr>
              <w:ind w:hanging="10"/>
              <w:jc w:val="center"/>
              <w:outlineLvl w:val="4"/>
              <w:rPr>
                <w:rFonts w:ascii="Times New Roman" w:eastAsia="Times New Roman" w:hAnsi="Times New Roman" w:cs="Times New Roman"/>
                <w:bCs/>
                <w:sz w:val="20"/>
                <w:szCs w:val="20"/>
                <w:lang w:val="ru-RU" w:eastAsia="ru-RU"/>
              </w:rPr>
            </w:pPr>
            <w:r w:rsidRPr="00567C78">
              <w:rPr>
                <w:rFonts w:ascii="Times New Roman" w:eastAsia="Times New Roman" w:hAnsi="Times New Roman" w:cs="Times New Roman"/>
                <w:bCs/>
                <w:sz w:val="20"/>
                <w:szCs w:val="20"/>
                <w:lang w:val="ru-RU" w:eastAsia="ru-RU"/>
              </w:rPr>
              <w:t>2031</w:t>
            </w:r>
          </w:p>
        </w:tc>
        <w:tc>
          <w:tcPr>
            <w:tcW w:w="778"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c>
          <w:tcPr>
            <w:tcW w:w="1134"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c>
          <w:tcPr>
            <w:tcW w:w="1490"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c>
          <w:tcPr>
            <w:tcW w:w="778"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c>
          <w:tcPr>
            <w:tcW w:w="1134"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c>
          <w:tcPr>
            <w:tcW w:w="1134" w:type="dxa"/>
            <w:vMerge/>
            <w:shd w:val="clear" w:color="auto" w:fill="FFFFFF"/>
          </w:tcPr>
          <w:p w:rsidR="00006E72" w:rsidRPr="00567C78" w:rsidRDefault="00006E72" w:rsidP="00006E72">
            <w:pPr>
              <w:ind w:firstLine="709"/>
              <w:jc w:val="center"/>
              <w:outlineLvl w:val="4"/>
              <w:rPr>
                <w:rFonts w:ascii="Times New Roman" w:eastAsia="Times New Roman" w:hAnsi="Times New Roman" w:cs="Times New Roman"/>
                <w:bCs/>
                <w:szCs w:val="28"/>
                <w:lang w:val="ru-RU" w:eastAsia="ru-RU"/>
              </w:rPr>
            </w:pPr>
          </w:p>
        </w:tc>
      </w:tr>
      <w:tr w:rsidR="00006E72" w:rsidRPr="00567C78" w:rsidTr="00006E72">
        <w:trPr>
          <w:trHeight w:val="454"/>
        </w:trPr>
        <w:tc>
          <w:tcPr>
            <w:tcW w:w="1450" w:type="dxa"/>
            <w:shd w:val="clear" w:color="auto" w:fill="FFFFFF"/>
            <w:vAlign w:val="center"/>
          </w:tcPr>
          <w:p w:rsidR="00006E72" w:rsidRPr="00567C78" w:rsidRDefault="00006E72" w:rsidP="00006E72">
            <w:pPr>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с. Имек</w:t>
            </w:r>
          </w:p>
        </w:tc>
        <w:tc>
          <w:tcPr>
            <w:tcW w:w="692"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1424</w:t>
            </w:r>
          </w:p>
        </w:tc>
        <w:tc>
          <w:tcPr>
            <w:tcW w:w="708"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1583</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3,31</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1,89</w:t>
            </w:r>
          </w:p>
        </w:tc>
        <w:tc>
          <w:tcPr>
            <w:tcW w:w="1490"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1,43</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4,00</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2,07</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1,93</w:t>
            </w:r>
          </w:p>
        </w:tc>
      </w:tr>
      <w:tr w:rsidR="00006E72" w:rsidRPr="00567C78" w:rsidTr="00006E72">
        <w:trPr>
          <w:trHeight w:val="454"/>
        </w:trPr>
        <w:tc>
          <w:tcPr>
            <w:tcW w:w="1450" w:type="dxa"/>
            <w:shd w:val="clear" w:color="auto" w:fill="FFFFFF"/>
            <w:vAlign w:val="center"/>
          </w:tcPr>
          <w:p w:rsidR="00006E72" w:rsidRPr="00567C78" w:rsidRDefault="00006E72" w:rsidP="00006E72">
            <w:pPr>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Нижний Имек</w:t>
            </w:r>
          </w:p>
        </w:tc>
        <w:tc>
          <w:tcPr>
            <w:tcW w:w="692"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471</w:t>
            </w:r>
          </w:p>
        </w:tc>
        <w:tc>
          <w:tcPr>
            <w:tcW w:w="708"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523</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0,31</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0,09</w:t>
            </w:r>
          </w:p>
        </w:tc>
        <w:tc>
          <w:tcPr>
            <w:tcW w:w="1490"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0,22</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0,36</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0,10</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0,26</w:t>
            </w:r>
          </w:p>
        </w:tc>
      </w:tr>
      <w:tr w:rsidR="00006E72" w:rsidRPr="00567C78" w:rsidTr="00006E72">
        <w:trPr>
          <w:trHeight w:val="454"/>
        </w:trPr>
        <w:tc>
          <w:tcPr>
            <w:tcW w:w="1450" w:type="dxa"/>
            <w:shd w:val="clear" w:color="auto" w:fill="FFFFFF"/>
            <w:vAlign w:val="center"/>
          </w:tcPr>
          <w:p w:rsidR="00006E72" w:rsidRPr="00567C78" w:rsidRDefault="00006E72" w:rsidP="00006E72">
            <w:pPr>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Верхний Имек</w:t>
            </w:r>
          </w:p>
        </w:tc>
        <w:tc>
          <w:tcPr>
            <w:tcW w:w="692"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256</w:t>
            </w:r>
          </w:p>
        </w:tc>
        <w:tc>
          <w:tcPr>
            <w:tcW w:w="708"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285</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0,17</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0,03</w:t>
            </w:r>
          </w:p>
        </w:tc>
        <w:tc>
          <w:tcPr>
            <w:tcW w:w="1490"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0,14</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0,21</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0,04</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0,18</w:t>
            </w:r>
          </w:p>
        </w:tc>
      </w:tr>
      <w:tr w:rsidR="00006E72" w:rsidRPr="00567C78" w:rsidTr="00006E72">
        <w:trPr>
          <w:trHeight w:val="454"/>
        </w:trPr>
        <w:tc>
          <w:tcPr>
            <w:tcW w:w="1450" w:type="dxa"/>
            <w:shd w:val="clear" w:color="auto" w:fill="FFFFFF"/>
            <w:vAlign w:val="center"/>
          </w:tcPr>
          <w:p w:rsidR="00006E72" w:rsidRPr="00567C78" w:rsidRDefault="00006E72" w:rsidP="00006E72">
            <w:pPr>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Харой</w:t>
            </w:r>
          </w:p>
        </w:tc>
        <w:tc>
          <w:tcPr>
            <w:tcW w:w="692"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190</w:t>
            </w:r>
          </w:p>
        </w:tc>
        <w:tc>
          <w:tcPr>
            <w:tcW w:w="708" w:type="dxa"/>
            <w:shd w:val="clear" w:color="auto" w:fill="FFFFFF"/>
            <w:vAlign w:val="center"/>
          </w:tcPr>
          <w:p w:rsidR="00006E72" w:rsidRPr="00567C78" w:rsidRDefault="00006E72" w:rsidP="00006E72">
            <w:pPr>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211</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0,23</w:t>
            </w:r>
          </w:p>
        </w:tc>
        <w:tc>
          <w:tcPr>
            <w:tcW w:w="1134"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0,11</w:t>
            </w:r>
          </w:p>
        </w:tc>
        <w:tc>
          <w:tcPr>
            <w:tcW w:w="1490"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0,12</w:t>
            </w:r>
          </w:p>
        </w:tc>
        <w:tc>
          <w:tcPr>
            <w:tcW w:w="778" w:type="dxa"/>
            <w:shd w:val="clear" w:color="auto" w:fill="FFFFFF"/>
            <w:vAlign w:val="center"/>
          </w:tcPr>
          <w:p w:rsidR="00006E72" w:rsidRPr="00E37EE8" w:rsidRDefault="00006E72" w:rsidP="00006E72">
            <w:pPr>
              <w:ind w:hanging="10"/>
              <w:jc w:val="center"/>
              <w:outlineLvl w:val="4"/>
              <w:rPr>
                <w:rFonts w:ascii="Times New Roman" w:eastAsia="Times New Roman" w:hAnsi="Times New Roman" w:cs="Times New Roman"/>
                <w:bCs/>
                <w:color w:val="D99594" w:themeColor="accent2" w:themeTint="99"/>
                <w:szCs w:val="28"/>
                <w:lang w:val="ru-RU" w:eastAsia="ru-RU"/>
              </w:rPr>
            </w:pPr>
            <w:r w:rsidRPr="00E37EE8">
              <w:rPr>
                <w:rFonts w:ascii="Times New Roman" w:eastAsia="Times New Roman" w:hAnsi="Times New Roman" w:cs="Times New Roman"/>
                <w:bCs/>
                <w:color w:val="D99594" w:themeColor="accent2" w:themeTint="99"/>
                <w:szCs w:val="28"/>
                <w:lang w:val="ru-RU" w:eastAsia="ru-RU"/>
              </w:rPr>
              <w:t>0,27</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E37EE8">
              <w:rPr>
                <w:rFonts w:ascii="Times New Roman" w:eastAsia="Times New Roman" w:hAnsi="Times New Roman" w:cs="Times New Roman"/>
                <w:bCs/>
                <w:color w:val="D99594" w:themeColor="accent2" w:themeTint="99"/>
                <w:szCs w:val="28"/>
                <w:lang w:eastAsia="ru-RU"/>
              </w:rPr>
              <w:t>0,</w:t>
            </w:r>
            <w:r w:rsidRPr="00567C78">
              <w:rPr>
                <w:rFonts w:ascii="Times New Roman" w:hAnsi="Times New Roman" w:cs="Times New Roman"/>
                <w:color w:val="D99594" w:themeColor="accent2" w:themeTint="99"/>
                <w:szCs w:val="28"/>
              </w:rPr>
              <w:t>13</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0,15</w:t>
            </w:r>
          </w:p>
        </w:tc>
      </w:tr>
      <w:tr w:rsidR="00006E72" w:rsidRPr="00567C78" w:rsidTr="00006E72">
        <w:trPr>
          <w:trHeight w:val="454"/>
        </w:trPr>
        <w:tc>
          <w:tcPr>
            <w:tcW w:w="1450" w:type="dxa"/>
            <w:shd w:val="clear" w:color="auto" w:fill="FFFFFF"/>
            <w:vAlign w:val="center"/>
          </w:tcPr>
          <w:p w:rsidR="00006E72" w:rsidRPr="00567C78" w:rsidRDefault="00006E72" w:rsidP="00006E72">
            <w:pPr>
              <w:keepNext/>
              <w:spacing w:line="240" w:lineRule="auto"/>
              <w:ind w:firstLine="5"/>
              <w:outlineLvl w:val="4"/>
              <w:rPr>
                <w:rFonts w:ascii="Times New Roman" w:eastAsia="Times New Roman" w:hAnsi="Times New Roman" w:cs="Times New Roman"/>
                <w:bCs/>
                <w:szCs w:val="28"/>
                <w:lang w:val="ru-RU" w:eastAsia="ru-RU" w:bidi="ar-SA"/>
              </w:rPr>
            </w:pPr>
            <w:r w:rsidRPr="00567C78">
              <w:rPr>
                <w:rFonts w:ascii="Times New Roman" w:eastAsia="Times New Roman" w:hAnsi="Times New Roman" w:cs="Times New Roman"/>
                <w:bCs/>
                <w:szCs w:val="28"/>
                <w:lang w:val="ru-RU" w:eastAsia="ru-RU" w:bidi="ar-SA"/>
              </w:rPr>
              <w:t>д. Печегол</w:t>
            </w:r>
          </w:p>
        </w:tc>
        <w:tc>
          <w:tcPr>
            <w:tcW w:w="692"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169</w:t>
            </w:r>
          </w:p>
        </w:tc>
        <w:tc>
          <w:tcPr>
            <w:tcW w:w="70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186</w:t>
            </w:r>
          </w:p>
        </w:tc>
        <w:tc>
          <w:tcPr>
            <w:tcW w:w="77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0,24</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0,13</w:t>
            </w:r>
          </w:p>
        </w:tc>
        <w:tc>
          <w:tcPr>
            <w:tcW w:w="1490"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0,10</w:t>
            </w:r>
          </w:p>
        </w:tc>
        <w:tc>
          <w:tcPr>
            <w:tcW w:w="77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0,27</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0,15</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0,13</w:t>
            </w:r>
          </w:p>
        </w:tc>
      </w:tr>
      <w:tr w:rsidR="00006E72" w:rsidRPr="00567C78" w:rsidTr="00006E72">
        <w:trPr>
          <w:trHeight w:val="454"/>
        </w:trPr>
        <w:tc>
          <w:tcPr>
            <w:tcW w:w="1450" w:type="dxa"/>
            <w:shd w:val="clear" w:color="auto" w:fill="FFFFFF"/>
            <w:vAlign w:val="center"/>
          </w:tcPr>
          <w:p w:rsidR="00006E72" w:rsidRPr="00567C78" w:rsidRDefault="00006E72" w:rsidP="00006E72">
            <w:pPr>
              <w:keepNext/>
              <w:spacing w:line="240" w:lineRule="auto"/>
              <w:ind w:firstLine="5"/>
              <w:outlineLvl w:val="4"/>
              <w:rPr>
                <w:rFonts w:ascii="Times New Roman" w:eastAsia="Times New Roman" w:hAnsi="Times New Roman" w:cs="Times New Roman"/>
                <w:szCs w:val="28"/>
                <w:lang w:val="ru-RU" w:eastAsia="ru-RU" w:bidi="ar-SA"/>
              </w:rPr>
            </w:pPr>
            <w:r w:rsidRPr="00567C78">
              <w:rPr>
                <w:rFonts w:ascii="Times New Roman" w:eastAsia="Times New Roman" w:hAnsi="Times New Roman" w:cs="Times New Roman"/>
                <w:szCs w:val="28"/>
                <w:lang w:val="ru-RU" w:eastAsia="ru-RU" w:bidi="ar-SA"/>
              </w:rPr>
              <w:t>Итого:</w:t>
            </w:r>
          </w:p>
        </w:tc>
        <w:tc>
          <w:tcPr>
            <w:tcW w:w="692"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2510</w:t>
            </w:r>
          </w:p>
        </w:tc>
        <w:tc>
          <w:tcPr>
            <w:tcW w:w="70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2788</w:t>
            </w:r>
          </w:p>
        </w:tc>
        <w:tc>
          <w:tcPr>
            <w:tcW w:w="77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0,13</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0,06</w:t>
            </w:r>
          </w:p>
        </w:tc>
        <w:tc>
          <w:tcPr>
            <w:tcW w:w="1490"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0,06</w:t>
            </w:r>
          </w:p>
        </w:tc>
        <w:tc>
          <w:tcPr>
            <w:tcW w:w="778"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0,15</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0,07</w:t>
            </w:r>
          </w:p>
        </w:tc>
        <w:tc>
          <w:tcPr>
            <w:tcW w:w="1134" w:type="dxa"/>
            <w:shd w:val="clear" w:color="auto" w:fill="FFFFFF"/>
            <w:vAlign w:val="center"/>
          </w:tcPr>
          <w:p w:rsidR="00006E72" w:rsidRPr="00567C78" w:rsidRDefault="00006E72" w:rsidP="00006E72">
            <w:pPr>
              <w:spacing w:line="240" w:lineRule="auto"/>
              <w:ind w:hanging="10"/>
              <w:jc w:val="center"/>
              <w:rPr>
                <w:rFonts w:ascii="Times New Roman" w:hAnsi="Times New Roman" w:cs="Times New Roman"/>
                <w:color w:val="D99594" w:themeColor="accent2" w:themeTint="99"/>
                <w:szCs w:val="28"/>
              </w:rPr>
            </w:pPr>
            <w:r w:rsidRPr="00567C78">
              <w:rPr>
                <w:rFonts w:ascii="Times New Roman" w:hAnsi="Times New Roman" w:cs="Times New Roman"/>
                <w:color w:val="D99594" w:themeColor="accent2" w:themeTint="99"/>
                <w:szCs w:val="28"/>
              </w:rPr>
              <w:t>0,08</w:t>
            </w:r>
          </w:p>
        </w:tc>
      </w:tr>
    </w:tbl>
    <w:p w:rsidR="00006E72" w:rsidRPr="00006E72" w:rsidRDefault="00006E72" w:rsidP="00006E72">
      <w:pPr>
        <w:rPr>
          <w:bCs/>
          <w:lang w:val="ru-RU" w:eastAsia="ru-RU" w:bidi="ar-SA"/>
        </w:rPr>
      </w:pPr>
    </w:p>
    <w:p w:rsidR="00E6459C" w:rsidRPr="00006E72" w:rsidRDefault="00E6459C" w:rsidP="00006E72">
      <w:pPr>
        <w:jc w:val="right"/>
        <w:rPr>
          <w:lang w:val="ru-RU" w:eastAsia="ru-RU" w:bidi="ar-SA"/>
        </w:rPr>
      </w:pPr>
    </w:p>
    <w:p w:rsidR="00006E72" w:rsidRDefault="00006E72" w:rsidP="00E6459C">
      <w:pPr>
        <w:jc w:val="center"/>
        <w:rPr>
          <w:lang w:val="ru-RU" w:eastAsia="ru-RU" w:bidi="ar-SA"/>
        </w:rPr>
      </w:pPr>
    </w:p>
    <w:p w:rsidR="00006E72" w:rsidRDefault="00006E72" w:rsidP="00E6459C">
      <w:pPr>
        <w:jc w:val="center"/>
        <w:rPr>
          <w:lang w:val="ru-RU" w:eastAsia="ru-RU" w:bidi="ar-SA"/>
        </w:rPr>
      </w:pPr>
    </w:p>
    <w:p w:rsidR="00006E72" w:rsidRPr="00006E72" w:rsidRDefault="00006E72" w:rsidP="00006E72">
      <w:pPr>
        <w:jc w:val="both"/>
        <w:rPr>
          <w:lang w:val="ru-RU" w:eastAsia="ru-RU" w:bidi="ar-SA"/>
        </w:rPr>
      </w:pPr>
    </w:p>
    <w:p w:rsidR="00006E72" w:rsidRPr="00006E72" w:rsidRDefault="00006E72" w:rsidP="00006E72">
      <w:pPr>
        <w:jc w:val="both"/>
        <w:rPr>
          <w:bCs/>
          <w:lang w:val="ru-RU" w:eastAsia="ru-RU" w:bidi="ar-SA"/>
        </w:rPr>
      </w:pPr>
      <w:r w:rsidRPr="00006E72">
        <w:rPr>
          <w:bCs/>
          <w:lang w:val="ru-RU" w:eastAsia="ru-RU" w:bidi="ar-SA"/>
        </w:rPr>
        <w:t xml:space="preserve">   </w:t>
      </w:r>
      <w:r>
        <w:rPr>
          <w:bCs/>
          <w:lang w:val="ru-RU" w:eastAsia="ru-RU" w:bidi="ar-SA"/>
        </w:rPr>
        <w:tab/>
      </w:r>
      <w:r w:rsidRPr="00006E72">
        <w:rPr>
          <w:bCs/>
          <w:lang w:val="ru-RU" w:eastAsia="ru-RU" w:bidi="ar-SA"/>
        </w:rPr>
        <w:t>При подсчёте сезонных нагрузок принято, что летние нагрузки составят от зимнего максимума:</w:t>
      </w:r>
    </w:p>
    <w:p w:rsidR="00006E72" w:rsidRPr="00006E72" w:rsidRDefault="00006E72" w:rsidP="00006E72">
      <w:pPr>
        <w:pStyle w:val="af"/>
        <w:numPr>
          <w:ilvl w:val="0"/>
          <w:numId w:val="20"/>
        </w:numPr>
        <w:rPr>
          <w:bCs/>
        </w:rPr>
      </w:pPr>
      <w:r w:rsidRPr="00006E72">
        <w:rPr>
          <w:bCs/>
        </w:rPr>
        <w:t>для жилищно-коммунального сектора</w:t>
      </w:r>
      <w:r w:rsidRPr="00006E72">
        <w:rPr>
          <w:bCs/>
        </w:rPr>
        <w:tab/>
        <w:t>- 80%</w:t>
      </w:r>
    </w:p>
    <w:p w:rsidR="00006E72" w:rsidRPr="00006E72" w:rsidRDefault="00006E72" w:rsidP="00006E72">
      <w:pPr>
        <w:pStyle w:val="af"/>
        <w:numPr>
          <w:ilvl w:val="0"/>
          <w:numId w:val="20"/>
        </w:numPr>
        <w:rPr>
          <w:bCs/>
        </w:rPr>
      </w:pPr>
      <w:r w:rsidRPr="00006E72">
        <w:rPr>
          <w:bCs/>
        </w:rPr>
        <w:t>для промышленности</w:t>
      </w:r>
      <w:r w:rsidRPr="00006E72">
        <w:rPr>
          <w:bCs/>
        </w:rPr>
        <w:tab/>
        <w:t>- 90%.</w:t>
      </w:r>
    </w:p>
    <w:p w:rsidR="00006E72" w:rsidRPr="00006E72" w:rsidRDefault="00006E72" w:rsidP="00006E72">
      <w:pPr>
        <w:pStyle w:val="af"/>
        <w:numPr>
          <w:ilvl w:val="0"/>
          <w:numId w:val="20"/>
        </w:numPr>
      </w:pPr>
      <w:r w:rsidRPr="00006E72">
        <w:rPr>
          <w:bCs/>
        </w:rPr>
        <w:t>для сельского хозяйства</w:t>
      </w:r>
      <w:r w:rsidRPr="00006E72">
        <w:rPr>
          <w:bCs/>
        </w:rPr>
        <w:tab/>
        <w:t>-120%</w:t>
      </w:r>
    </w:p>
    <w:p w:rsidR="00006E72" w:rsidRDefault="00006E72" w:rsidP="00E6459C">
      <w:pPr>
        <w:jc w:val="center"/>
        <w:rPr>
          <w:lang w:val="ru-RU" w:eastAsia="ru-RU" w:bidi="ar-SA"/>
        </w:rPr>
      </w:pPr>
    </w:p>
    <w:p w:rsidR="00006E72" w:rsidRDefault="00006E72" w:rsidP="00E6459C">
      <w:pPr>
        <w:jc w:val="center"/>
        <w:rPr>
          <w:lang w:val="ru-RU" w:eastAsia="ru-RU" w:bidi="ar-SA"/>
        </w:rPr>
      </w:pPr>
    </w:p>
    <w:p w:rsidR="00006E72" w:rsidRDefault="00006E72" w:rsidP="00E6459C">
      <w:pPr>
        <w:jc w:val="center"/>
        <w:rPr>
          <w:lang w:val="ru-RU" w:eastAsia="ru-RU" w:bidi="ar-SA"/>
        </w:rPr>
      </w:pPr>
    </w:p>
    <w:p w:rsidR="00006E72" w:rsidRDefault="00006E72" w:rsidP="00E6459C">
      <w:pPr>
        <w:jc w:val="center"/>
        <w:rPr>
          <w:lang w:val="ru-RU" w:eastAsia="ru-RU" w:bidi="ar-SA"/>
        </w:rPr>
      </w:pPr>
    </w:p>
    <w:p w:rsidR="00006E72" w:rsidRDefault="00006E72" w:rsidP="00E6459C">
      <w:pPr>
        <w:jc w:val="center"/>
        <w:rPr>
          <w:lang w:val="ru-RU" w:eastAsia="ru-RU" w:bidi="ar-SA"/>
        </w:rPr>
      </w:pPr>
    </w:p>
    <w:p w:rsidR="00E6459C" w:rsidRDefault="00E6459C" w:rsidP="00E6459C">
      <w:pPr>
        <w:jc w:val="center"/>
        <w:rPr>
          <w:lang w:val="ru-RU" w:eastAsia="ru-RU" w:bidi="ar-SA"/>
        </w:rPr>
      </w:pPr>
      <w:r w:rsidRPr="00E6459C">
        <w:rPr>
          <w:lang w:val="ru-RU" w:eastAsia="ru-RU" w:bidi="ar-SA"/>
        </w:rPr>
        <w:t>Расчётные сезонные максимальные часовые электрические нагрузки</w:t>
      </w:r>
      <w:r w:rsidRPr="00E6459C">
        <w:rPr>
          <w:lang w:val="ru-RU" w:eastAsia="ru-RU" w:bidi="ar-SA"/>
        </w:rPr>
        <w:br/>
        <w:t xml:space="preserve">по </w:t>
      </w:r>
      <w:r>
        <w:rPr>
          <w:lang w:val="ru-RU" w:eastAsia="ru-RU" w:bidi="ar-SA"/>
        </w:rPr>
        <w:t xml:space="preserve">Имекскому сельсовету </w:t>
      </w:r>
      <w:r w:rsidRPr="00E6459C">
        <w:rPr>
          <w:bCs/>
          <w:iCs/>
          <w:lang w:val="ru-RU" w:eastAsia="ru-RU" w:bidi="ar-SA"/>
        </w:rPr>
        <w:t>(в МВА)</w:t>
      </w:r>
    </w:p>
    <w:p w:rsidR="00E6459C" w:rsidRPr="001A0D89" w:rsidRDefault="001A0D89" w:rsidP="00E6459C">
      <w:pPr>
        <w:jc w:val="right"/>
        <w:rPr>
          <w:lang w:val="ru-RU" w:eastAsia="ru-RU" w:bidi="ar-SA"/>
        </w:rPr>
      </w:pPr>
      <w:r>
        <w:rPr>
          <w:iCs/>
          <w:lang w:val="ru-RU" w:eastAsia="ru-RU" w:bidi="ar-SA"/>
        </w:rPr>
        <w:t>Таблица № 6.7.1.4</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3907"/>
        <w:gridCol w:w="1406"/>
        <w:gridCol w:w="1344"/>
        <w:gridCol w:w="1310"/>
        <w:gridCol w:w="1387"/>
      </w:tblGrid>
      <w:tr w:rsidR="00E6459C" w:rsidRPr="00E6459C" w:rsidTr="00E6459C">
        <w:trPr>
          <w:trHeight w:val="605"/>
        </w:trPr>
        <w:tc>
          <w:tcPr>
            <w:tcW w:w="3907" w:type="dxa"/>
            <w:vMerge w:val="restart"/>
            <w:shd w:val="clear" w:color="auto" w:fill="FFFFFF"/>
            <w:vAlign w:val="center"/>
          </w:tcPr>
          <w:p w:rsidR="00E6459C" w:rsidRPr="00E6459C" w:rsidRDefault="00E6459C" w:rsidP="00E6459C">
            <w:pPr>
              <w:pStyle w:val="191"/>
              <w:shd w:val="clear" w:color="auto" w:fill="auto"/>
              <w:spacing w:line="240" w:lineRule="auto"/>
              <w:ind w:left="620"/>
              <w:jc w:val="center"/>
              <w:rPr>
                <w:rFonts w:ascii="Times New Roman" w:hAnsi="Times New Roman" w:cs="Times New Roman"/>
                <w:sz w:val="20"/>
                <w:szCs w:val="20"/>
              </w:rPr>
            </w:pPr>
            <w:r w:rsidRPr="00E6459C">
              <w:rPr>
                <w:rFonts w:ascii="Times New Roman" w:hAnsi="Times New Roman" w:cs="Times New Roman"/>
                <w:sz w:val="20"/>
                <w:szCs w:val="20"/>
              </w:rPr>
              <w:t>ПОТРЕБИТЕЛИ ЭЛЕКТРОЭНЕРГИИ</w:t>
            </w:r>
          </w:p>
        </w:tc>
        <w:tc>
          <w:tcPr>
            <w:tcW w:w="2750" w:type="dxa"/>
            <w:gridSpan w:val="2"/>
            <w:shd w:val="clear" w:color="auto" w:fill="FFFFFF"/>
            <w:vAlign w:val="center"/>
          </w:tcPr>
          <w:p w:rsidR="00E6459C" w:rsidRPr="00E6459C" w:rsidRDefault="00E6459C" w:rsidP="00E6459C">
            <w:pPr>
              <w:pStyle w:val="212"/>
              <w:shd w:val="clear" w:color="auto" w:fill="auto"/>
              <w:spacing w:line="240" w:lineRule="auto"/>
              <w:ind w:left="1080"/>
              <w:jc w:val="center"/>
              <w:rPr>
                <w:rFonts w:ascii="Times New Roman" w:hAnsi="Times New Roman" w:cs="Times New Roman"/>
                <w:sz w:val="20"/>
                <w:szCs w:val="20"/>
              </w:rPr>
            </w:pPr>
            <w:r w:rsidRPr="00E6459C">
              <w:rPr>
                <w:rFonts w:ascii="Times New Roman" w:hAnsi="Times New Roman" w:cs="Times New Roman"/>
                <w:sz w:val="20"/>
                <w:szCs w:val="20"/>
              </w:rPr>
              <w:t>20</w:t>
            </w:r>
            <w:r w:rsidRPr="00E6459C">
              <w:rPr>
                <w:rFonts w:ascii="Times New Roman" w:hAnsi="Times New Roman" w:cs="Times New Roman"/>
                <w:sz w:val="20"/>
                <w:szCs w:val="20"/>
                <w:lang w:val="ru-RU"/>
              </w:rPr>
              <w:t>21</w:t>
            </w:r>
            <w:r w:rsidRPr="00E6459C">
              <w:rPr>
                <w:rFonts w:ascii="Times New Roman" w:hAnsi="Times New Roman" w:cs="Times New Roman"/>
                <w:sz w:val="20"/>
                <w:szCs w:val="20"/>
              </w:rPr>
              <w:t xml:space="preserve"> Г.</w:t>
            </w:r>
          </w:p>
        </w:tc>
        <w:tc>
          <w:tcPr>
            <w:tcW w:w="2697" w:type="dxa"/>
            <w:gridSpan w:val="2"/>
            <w:shd w:val="clear" w:color="auto" w:fill="FFFFFF"/>
            <w:vAlign w:val="center"/>
          </w:tcPr>
          <w:p w:rsidR="00E6459C" w:rsidRPr="00E6459C" w:rsidRDefault="00E6459C" w:rsidP="00E6459C">
            <w:pPr>
              <w:pStyle w:val="212"/>
              <w:shd w:val="clear" w:color="auto" w:fill="auto"/>
              <w:spacing w:line="240" w:lineRule="auto"/>
              <w:ind w:left="1040"/>
              <w:jc w:val="center"/>
              <w:rPr>
                <w:rFonts w:ascii="Times New Roman" w:hAnsi="Times New Roman" w:cs="Times New Roman"/>
                <w:sz w:val="20"/>
                <w:szCs w:val="20"/>
              </w:rPr>
            </w:pPr>
            <w:r w:rsidRPr="00E6459C">
              <w:rPr>
                <w:rFonts w:ascii="Times New Roman" w:hAnsi="Times New Roman" w:cs="Times New Roman"/>
                <w:sz w:val="20"/>
                <w:szCs w:val="20"/>
              </w:rPr>
              <w:t>20</w:t>
            </w:r>
            <w:r w:rsidRPr="00E6459C">
              <w:rPr>
                <w:rFonts w:ascii="Times New Roman" w:hAnsi="Times New Roman" w:cs="Times New Roman"/>
                <w:sz w:val="20"/>
                <w:szCs w:val="20"/>
                <w:lang w:val="ru-RU"/>
              </w:rPr>
              <w:t>31</w:t>
            </w:r>
            <w:r w:rsidRPr="00E6459C">
              <w:rPr>
                <w:rFonts w:ascii="Times New Roman" w:hAnsi="Times New Roman" w:cs="Times New Roman"/>
                <w:sz w:val="20"/>
                <w:szCs w:val="20"/>
              </w:rPr>
              <w:t xml:space="preserve"> Г.</w:t>
            </w:r>
          </w:p>
        </w:tc>
      </w:tr>
      <w:tr w:rsidR="00E6459C" w:rsidRPr="00E6459C" w:rsidTr="00E6459C">
        <w:trPr>
          <w:trHeight w:val="552"/>
        </w:trPr>
        <w:tc>
          <w:tcPr>
            <w:tcW w:w="3907" w:type="dxa"/>
            <w:vMerge/>
            <w:shd w:val="clear" w:color="auto" w:fill="FFFFFF"/>
            <w:vAlign w:val="center"/>
          </w:tcPr>
          <w:p w:rsidR="00E6459C" w:rsidRPr="00E6459C" w:rsidRDefault="00E6459C" w:rsidP="00E6459C">
            <w:pPr>
              <w:jc w:val="center"/>
              <w:rPr>
                <w:rFonts w:ascii="Times New Roman" w:hAnsi="Times New Roman" w:cs="Times New Roman"/>
                <w:sz w:val="20"/>
                <w:szCs w:val="20"/>
              </w:rPr>
            </w:pPr>
          </w:p>
        </w:tc>
        <w:tc>
          <w:tcPr>
            <w:tcW w:w="1406" w:type="dxa"/>
            <w:shd w:val="clear" w:color="auto" w:fill="FFFFFF"/>
            <w:vAlign w:val="center"/>
          </w:tcPr>
          <w:p w:rsidR="00E6459C" w:rsidRPr="00E6459C" w:rsidRDefault="00E6459C" w:rsidP="00E6459C">
            <w:pPr>
              <w:pStyle w:val="191"/>
              <w:shd w:val="clear" w:color="auto" w:fill="auto"/>
              <w:spacing w:line="240" w:lineRule="auto"/>
              <w:ind w:left="520"/>
              <w:jc w:val="center"/>
              <w:rPr>
                <w:rFonts w:ascii="Times New Roman" w:hAnsi="Times New Roman" w:cs="Times New Roman"/>
                <w:sz w:val="20"/>
                <w:szCs w:val="20"/>
              </w:rPr>
            </w:pPr>
            <w:r w:rsidRPr="00E6459C">
              <w:rPr>
                <w:rFonts w:ascii="Times New Roman" w:hAnsi="Times New Roman" w:cs="Times New Roman"/>
                <w:sz w:val="20"/>
                <w:szCs w:val="20"/>
              </w:rPr>
              <w:t>ЛЕТО</w:t>
            </w:r>
          </w:p>
        </w:tc>
        <w:tc>
          <w:tcPr>
            <w:tcW w:w="1344" w:type="dxa"/>
            <w:shd w:val="clear" w:color="auto" w:fill="FFFFFF"/>
            <w:vAlign w:val="center"/>
          </w:tcPr>
          <w:p w:rsidR="00E6459C" w:rsidRPr="00E6459C" w:rsidRDefault="00E6459C" w:rsidP="00E6459C">
            <w:pPr>
              <w:pStyle w:val="191"/>
              <w:shd w:val="clear" w:color="auto" w:fill="auto"/>
              <w:spacing w:line="240" w:lineRule="auto"/>
              <w:ind w:left="480"/>
              <w:jc w:val="center"/>
              <w:rPr>
                <w:rFonts w:ascii="Times New Roman" w:hAnsi="Times New Roman" w:cs="Times New Roman"/>
                <w:sz w:val="20"/>
                <w:szCs w:val="20"/>
              </w:rPr>
            </w:pPr>
            <w:r w:rsidRPr="00E6459C">
              <w:rPr>
                <w:rFonts w:ascii="Times New Roman" w:hAnsi="Times New Roman" w:cs="Times New Roman"/>
                <w:sz w:val="20"/>
                <w:szCs w:val="20"/>
              </w:rPr>
              <w:t>ЗИМА</w:t>
            </w:r>
          </w:p>
        </w:tc>
        <w:tc>
          <w:tcPr>
            <w:tcW w:w="1310" w:type="dxa"/>
            <w:shd w:val="clear" w:color="auto" w:fill="FFFFFF"/>
            <w:vAlign w:val="center"/>
          </w:tcPr>
          <w:p w:rsidR="00E6459C" w:rsidRPr="00E6459C" w:rsidRDefault="00E6459C" w:rsidP="00E6459C">
            <w:pPr>
              <w:pStyle w:val="191"/>
              <w:shd w:val="clear" w:color="auto" w:fill="auto"/>
              <w:spacing w:line="240" w:lineRule="auto"/>
              <w:ind w:left="460"/>
              <w:jc w:val="center"/>
              <w:rPr>
                <w:rFonts w:ascii="Times New Roman" w:hAnsi="Times New Roman" w:cs="Times New Roman"/>
                <w:sz w:val="20"/>
                <w:szCs w:val="20"/>
              </w:rPr>
            </w:pPr>
            <w:r w:rsidRPr="00E6459C">
              <w:rPr>
                <w:rFonts w:ascii="Times New Roman" w:hAnsi="Times New Roman" w:cs="Times New Roman"/>
                <w:sz w:val="20"/>
                <w:szCs w:val="20"/>
              </w:rPr>
              <w:t>ЛЕТО</w:t>
            </w:r>
          </w:p>
        </w:tc>
        <w:tc>
          <w:tcPr>
            <w:tcW w:w="1387" w:type="dxa"/>
            <w:shd w:val="clear" w:color="auto" w:fill="FFFFFF"/>
            <w:vAlign w:val="center"/>
          </w:tcPr>
          <w:p w:rsidR="00E6459C" w:rsidRPr="00E6459C" w:rsidRDefault="00E6459C" w:rsidP="00E6459C">
            <w:pPr>
              <w:pStyle w:val="191"/>
              <w:shd w:val="clear" w:color="auto" w:fill="auto"/>
              <w:spacing w:line="240" w:lineRule="auto"/>
              <w:ind w:left="500"/>
              <w:jc w:val="center"/>
              <w:rPr>
                <w:rFonts w:ascii="Times New Roman" w:hAnsi="Times New Roman" w:cs="Times New Roman"/>
                <w:sz w:val="20"/>
                <w:szCs w:val="20"/>
              </w:rPr>
            </w:pPr>
            <w:r w:rsidRPr="00E6459C">
              <w:rPr>
                <w:rFonts w:ascii="Times New Roman" w:hAnsi="Times New Roman" w:cs="Times New Roman"/>
                <w:sz w:val="20"/>
                <w:szCs w:val="20"/>
              </w:rPr>
              <w:t>ЗИМА</w:t>
            </w:r>
          </w:p>
        </w:tc>
      </w:tr>
      <w:tr w:rsidR="00E6459C" w:rsidRPr="00E6459C" w:rsidTr="00E6459C">
        <w:trPr>
          <w:trHeight w:val="432"/>
        </w:trPr>
        <w:tc>
          <w:tcPr>
            <w:tcW w:w="3907" w:type="dxa"/>
            <w:shd w:val="clear" w:color="auto" w:fill="FFFFFF"/>
          </w:tcPr>
          <w:p w:rsidR="00E6459C" w:rsidRPr="00E6459C" w:rsidRDefault="00E6459C" w:rsidP="00E6459C">
            <w:pPr>
              <w:pStyle w:val="191"/>
              <w:shd w:val="clear" w:color="auto" w:fill="auto"/>
              <w:spacing w:line="240" w:lineRule="auto"/>
              <w:ind w:left="40"/>
              <w:rPr>
                <w:rFonts w:ascii="Times New Roman" w:hAnsi="Times New Roman" w:cs="Times New Roman"/>
                <w:sz w:val="28"/>
                <w:szCs w:val="28"/>
              </w:rPr>
            </w:pPr>
            <w:r w:rsidRPr="00E6459C">
              <w:rPr>
                <w:rFonts w:ascii="Times New Roman" w:hAnsi="Times New Roman" w:cs="Times New Roman"/>
                <w:sz w:val="28"/>
                <w:szCs w:val="28"/>
              </w:rPr>
              <w:t>Пром-и сельхозпроизводство</w:t>
            </w:r>
          </w:p>
        </w:tc>
        <w:tc>
          <w:tcPr>
            <w:tcW w:w="1406"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2,52</w:t>
            </w:r>
          </w:p>
        </w:tc>
        <w:tc>
          <w:tcPr>
            <w:tcW w:w="1344"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3,08</w:t>
            </w:r>
          </w:p>
        </w:tc>
        <w:tc>
          <w:tcPr>
            <w:tcW w:w="1310"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2,76</w:t>
            </w:r>
          </w:p>
        </w:tc>
        <w:tc>
          <w:tcPr>
            <w:tcW w:w="1387"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3,38</w:t>
            </w:r>
          </w:p>
        </w:tc>
      </w:tr>
      <w:tr w:rsidR="00E6459C" w:rsidRPr="00566500" w:rsidTr="00E6459C">
        <w:trPr>
          <w:trHeight w:val="432"/>
        </w:trPr>
        <w:tc>
          <w:tcPr>
            <w:tcW w:w="3907" w:type="dxa"/>
            <w:shd w:val="clear" w:color="auto" w:fill="FFFFFF"/>
          </w:tcPr>
          <w:p w:rsidR="00E6459C" w:rsidRPr="00E6459C" w:rsidRDefault="00E6459C" w:rsidP="00E6459C">
            <w:pPr>
              <w:pStyle w:val="191"/>
              <w:shd w:val="clear" w:color="auto" w:fill="auto"/>
              <w:spacing w:line="240" w:lineRule="auto"/>
              <w:ind w:left="40"/>
              <w:rPr>
                <w:rFonts w:ascii="Times New Roman" w:hAnsi="Times New Roman" w:cs="Times New Roman"/>
                <w:sz w:val="28"/>
                <w:szCs w:val="28"/>
              </w:rPr>
            </w:pPr>
            <w:r w:rsidRPr="00E6459C">
              <w:rPr>
                <w:rFonts w:ascii="Times New Roman" w:hAnsi="Times New Roman" w:cs="Times New Roman"/>
                <w:sz w:val="28"/>
                <w:szCs w:val="28"/>
              </w:rPr>
              <w:t>Жилищно-коммунальный сектор</w:t>
            </w:r>
          </w:p>
        </w:tc>
        <w:tc>
          <w:tcPr>
            <w:tcW w:w="1406"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1,66</w:t>
            </w:r>
          </w:p>
        </w:tc>
        <w:tc>
          <w:tcPr>
            <w:tcW w:w="1344"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2,50</w:t>
            </w:r>
          </w:p>
        </w:tc>
        <w:tc>
          <w:tcPr>
            <w:tcW w:w="1310"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2,19</w:t>
            </w:r>
          </w:p>
        </w:tc>
        <w:tc>
          <w:tcPr>
            <w:tcW w:w="1387" w:type="dxa"/>
            <w:shd w:val="clear" w:color="auto" w:fill="FFFFFF"/>
          </w:tcPr>
          <w:p w:rsidR="00E6459C" w:rsidRPr="00E6459C" w:rsidRDefault="00E6459C" w:rsidP="00E6459C">
            <w:pPr>
              <w:pStyle w:val="212"/>
              <w:shd w:val="clear" w:color="auto" w:fill="auto"/>
              <w:spacing w:line="240" w:lineRule="auto"/>
              <w:ind w:left="62" w:hanging="62"/>
              <w:jc w:val="center"/>
              <w:rPr>
                <w:rFonts w:ascii="Times New Roman" w:hAnsi="Times New Roman" w:cs="Times New Roman"/>
                <w:sz w:val="28"/>
                <w:szCs w:val="28"/>
              </w:rPr>
            </w:pPr>
            <w:r w:rsidRPr="00E6459C">
              <w:rPr>
                <w:rFonts w:ascii="Times New Roman" w:hAnsi="Times New Roman" w:cs="Times New Roman"/>
                <w:sz w:val="28"/>
                <w:szCs w:val="28"/>
              </w:rPr>
              <w:t>3,29</w:t>
            </w:r>
          </w:p>
        </w:tc>
      </w:tr>
      <w:tr w:rsidR="00E6459C" w:rsidRPr="00566500" w:rsidTr="00E6459C">
        <w:trPr>
          <w:trHeight w:val="432"/>
        </w:trPr>
        <w:tc>
          <w:tcPr>
            <w:tcW w:w="3907" w:type="dxa"/>
            <w:shd w:val="clear" w:color="auto" w:fill="FFFFFF"/>
          </w:tcPr>
          <w:p w:rsidR="00E6459C" w:rsidRPr="00E6459C" w:rsidRDefault="00E6459C" w:rsidP="00E6459C">
            <w:pPr>
              <w:pStyle w:val="191"/>
              <w:ind w:left="40"/>
              <w:rPr>
                <w:rFonts w:ascii="Times New Roman" w:hAnsi="Times New Roman" w:cs="Times New Roman"/>
                <w:b/>
                <w:i/>
                <w:sz w:val="28"/>
                <w:szCs w:val="28"/>
              </w:rPr>
            </w:pPr>
            <w:r w:rsidRPr="00E6459C">
              <w:rPr>
                <w:rFonts w:ascii="Times New Roman" w:hAnsi="Times New Roman" w:cs="Times New Roman"/>
                <w:b/>
                <w:i/>
                <w:sz w:val="28"/>
                <w:szCs w:val="28"/>
              </w:rPr>
              <w:t>Итого</w:t>
            </w:r>
          </w:p>
        </w:tc>
        <w:tc>
          <w:tcPr>
            <w:tcW w:w="1406" w:type="dxa"/>
            <w:shd w:val="clear" w:color="auto" w:fill="FFFFFF"/>
          </w:tcPr>
          <w:p w:rsidR="00E6459C" w:rsidRPr="00E6459C" w:rsidRDefault="00E6459C" w:rsidP="00E6459C">
            <w:pPr>
              <w:pStyle w:val="212"/>
              <w:ind w:left="62" w:hanging="62"/>
              <w:jc w:val="center"/>
              <w:rPr>
                <w:rFonts w:ascii="Times New Roman" w:hAnsi="Times New Roman" w:cs="Times New Roman"/>
                <w:b/>
                <w:i/>
                <w:sz w:val="28"/>
                <w:szCs w:val="28"/>
              </w:rPr>
            </w:pPr>
            <w:r w:rsidRPr="00E6459C">
              <w:rPr>
                <w:rFonts w:ascii="Times New Roman" w:hAnsi="Times New Roman" w:cs="Times New Roman"/>
                <w:b/>
                <w:i/>
                <w:sz w:val="28"/>
                <w:szCs w:val="28"/>
              </w:rPr>
              <w:t>4,18</w:t>
            </w:r>
          </w:p>
        </w:tc>
        <w:tc>
          <w:tcPr>
            <w:tcW w:w="1344" w:type="dxa"/>
            <w:shd w:val="clear" w:color="auto" w:fill="FFFFFF"/>
          </w:tcPr>
          <w:p w:rsidR="00E6459C" w:rsidRPr="00E6459C" w:rsidRDefault="00E6459C" w:rsidP="00E6459C">
            <w:pPr>
              <w:pStyle w:val="212"/>
              <w:ind w:left="62" w:hanging="62"/>
              <w:jc w:val="center"/>
              <w:rPr>
                <w:rFonts w:ascii="Times New Roman" w:hAnsi="Times New Roman" w:cs="Times New Roman"/>
                <w:b/>
                <w:i/>
                <w:sz w:val="28"/>
                <w:szCs w:val="28"/>
              </w:rPr>
            </w:pPr>
            <w:r w:rsidRPr="00E6459C">
              <w:rPr>
                <w:rFonts w:ascii="Times New Roman" w:hAnsi="Times New Roman" w:cs="Times New Roman"/>
                <w:b/>
                <w:i/>
                <w:sz w:val="28"/>
                <w:szCs w:val="28"/>
              </w:rPr>
              <w:t>5,57</w:t>
            </w:r>
          </w:p>
        </w:tc>
        <w:tc>
          <w:tcPr>
            <w:tcW w:w="1310" w:type="dxa"/>
            <w:shd w:val="clear" w:color="auto" w:fill="FFFFFF"/>
          </w:tcPr>
          <w:p w:rsidR="00E6459C" w:rsidRPr="00E6459C" w:rsidRDefault="00E6459C" w:rsidP="00E6459C">
            <w:pPr>
              <w:pStyle w:val="212"/>
              <w:ind w:left="62" w:hanging="62"/>
              <w:jc w:val="center"/>
              <w:rPr>
                <w:rFonts w:ascii="Times New Roman" w:hAnsi="Times New Roman" w:cs="Times New Roman"/>
                <w:b/>
                <w:i/>
                <w:sz w:val="28"/>
                <w:szCs w:val="28"/>
              </w:rPr>
            </w:pPr>
            <w:r w:rsidRPr="00E6459C">
              <w:rPr>
                <w:rFonts w:ascii="Times New Roman" w:hAnsi="Times New Roman" w:cs="Times New Roman"/>
                <w:b/>
                <w:i/>
                <w:sz w:val="28"/>
                <w:szCs w:val="28"/>
              </w:rPr>
              <w:t>4,96</w:t>
            </w:r>
          </w:p>
        </w:tc>
        <w:tc>
          <w:tcPr>
            <w:tcW w:w="1387" w:type="dxa"/>
            <w:shd w:val="clear" w:color="auto" w:fill="FFFFFF"/>
          </w:tcPr>
          <w:p w:rsidR="00E6459C" w:rsidRPr="00E6459C" w:rsidRDefault="00E6459C" w:rsidP="00E6459C">
            <w:pPr>
              <w:pStyle w:val="212"/>
              <w:ind w:left="62" w:hanging="62"/>
              <w:jc w:val="center"/>
              <w:rPr>
                <w:rFonts w:ascii="Times New Roman" w:hAnsi="Times New Roman" w:cs="Times New Roman"/>
                <w:b/>
                <w:i/>
                <w:sz w:val="28"/>
                <w:szCs w:val="28"/>
              </w:rPr>
            </w:pPr>
            <w:r w:rsidRPr="00E6459C">
              <w:rPr>
                <w:rFonts w:ascii="Times New Roman" w:hAnsi="Times New Roman" w:cs="Times New Roman"/>
                <w:b/>
                <w:i/>
                <w:sz w:val="28"/>
                <w:szCs w:val="28"/>
              </w:rPr>
              <w:t>6,67</w:t>
            </w:r>
          </w:p>
        </w:tc>
      </w:tr>
    </w:tbl>
    <w:p w:rsidR="00E6459C" w:rsidRDefault="00E6459C" w:rsidP="00E6459C">
      <w:pPr>
        <w:rPr>
          <w:lang w:val="ru-RU" w:eastAsia="ru-RU" w:bidi="ar-SA"/>
        </w:rPr>
      </w:pPr>
    </w:p>
    <w:p w:rsidR="001A0D89" w:rsidRDefault="001A0D89" w:rsidP="008F66F3">
      <w:pPr>
        <w:jc w:val="center"/>
        <w:rPr>
          <w:lang w:val="ru-RU" w:eastAsia="ru-RU" w:bidi="ar-SA"/>
        </w:rPr>
      </w:pPr>
    </w:p>
    <w:p w:rsidR="005646B4" w:rsidRDefault="00E6459C" w:rsidP="008F66F3">
      <w:pPr>
        <w:jc w:val="center"/>
        <w:rPr>
          <w:lang w:val="ru-RU" w:eastAsia="ru-RU" w:bidi="ar-SA"/>
        </w:rPr>
      </w:pPr>
      <w:r w:rsidRPr="00E6459C">
        <w:rPr>
          <w:lang w:val="ru-RU" w:eastAsia="ru-RU" w:bidi="ar-SA"/>
        </w:rPr>
        <w:t xml:space="preserve">Расчётное годовое потребление электроэнергии (млн.квт/год) по </w:t>
      </w:r>
    </w:p>
    <w:p w:rsidR="00E6459C" w:rsidRDefault="005646B4" w:rsidP="008F66F3">
      <w:pPr>
        <w:jc w:val="center"/>
        <w:rPr>
          <w:lang w:val="ru-RU" w:eastAsia="ru-RU" w:bidi="ar-SA"/>
        </w:rPr>
      </w:pPr>
      <w:r>
        <w:rPr>
          <w:lang w:val="ru-RU" w:eastAsia="ru-RU" w:bidi="ar-SA"/>
        </w:rPr>
        <w:t>Имекскому  сельсовету</w:t>
      </w:r>
    </w:p>
    <w:p w:rsidR="008F66F3" w:rsidRPr="008F66F3" w:rsidRDefault="001A0D89" w:rsidP="008F66F3">
      <w:pPr>
        <w:jc w:val="right"/>
        <w:rPr>
          <w:lang w:val="ru-RU" w:eastAsia="ru-RU" w:bidi="ar-SA"/>
        </w:rPr>
      </w:pPr>
      <w:r>
        <w:rPr>
          <w:bCs/>
          <w:iCs/>
          <w:lang w:val="ru-RU" w:eastAsia="ru-RU" w:bidi="ar-SA"/>
        </w:rPr>
        <w:t>Таблица № 6.7.1.5</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4910"/>
        <w:gridCol w:w="1387"/>
        <w:gridCol w:w="1392"/>
        <w:gridCol w:w="1682"/>
      </w:tblGrid>
      <w:tr w:rsidR="00E6459C" w:rsidRPr="00E6459C" w:rsidTr="008F66F3">
        <w:trPr>
          <w:trHeight w:val="697"/>
        </w:trPr>
        <w:tc>
          <w:tcPr>
            <w:tcW w:w="4910" w:type="dxa"/>
            <w:shd w:val="clear" w:color="auto" w:fill="FFFFFF"/>
            <w:vAlign w:val="center"/>
          </w:tcPr>
          <w:p w:rsidR="00E6459C" w:rsidRPr="008F66F3" w:rsidRDefault="008F66F3" w:rsidP="008F66F3">
            <w:pPr>
              <w:pStyle w:val="191"/>
              <w:shd w:val="clear" w:color="auto" w:fill="auto"/>
              <w:spacing w:line="240" w:lineRule="auto"/>
              <w:ind w:left="1120"/>
              <w:jc w:val="center"/>
              <w:rPr>
                <w:rFonts w:ascii="Times New Roman" w:hAnsi="Times New Roman" w:cs="Times New Roman"/>
                <w:sz w:val="20"/>
                <w:szCs w:val="20"/>
              </w:rPr>
            </w:pPr>
            <w:r w:rsidRPr="008F66F3">
              <w:rPr>
                <w:rFonts w:ascii="Times New Roman" w:hAnsi="Times New Roman" w:cs="Times New Roman"/>
                <w:sz w:val="20"/>
                <w:szCs w:val="20"/>
              </w:rPr>
              <w:t>ПОТРЕБИТЕЛИ ЭЛЕКТРОЭНЕРГИИ</w:t>
            </w:r>
          </w:p>
        </w:tc>
        <w:tc>
          <w:tcPr>
            <w:tcW w:w="1387" w:type="dxa"/>
            <w:shd w:val="clear" w:color="auto" w:fill="FFFFFF"/>
            <w:vAlign w:val="center"/>
          </w:tcPr>
          <w:p w:rsidR="00E6459C" w:rsidRPr="008F66F3" w:rsidRDefault="008F66F3" w:rsidP="008F66F3">
            <w:pPr>
              <w:pStyle w:val="191"/>
              <w:shd w:val="clear" w:color="auto" w:fill="auto"/>
              <w:spacing w:line="240" w:lineRule="auto"/>
              <w:ind w:left="480"/>
              <w:jc w:val="center"/>
              <w:rPr>
                <w:rFonts w:ascii="Times New Roman" w:hAnsi="Times New Roman" w:cs="Times New Roman"/>
                <w:sz w:val="20"/>
                <w:szCs w:val="20"/>
              </w:rPr>
            </w:pPr>
            <w:r w:rsidRPr="008F66F3">
              <w:rPr>
                <w:rFonts w:ascii="Times New Roman" w:hAnsi="Times New Roman" w:cs="Times New Roman"/>
                <w:sz w:val="20"/>
                <w:szCs w:val="20"/>
              </w:rPr>
              <w:t>20</w:t>
            </w:r>
            <w:r w:rsidRPr="008F66F3">
              <w:rPr>
                <w:rFonts w:ascii="Times New Roman" w:hAnsi="Times New Roman" w:cs="Times New Roman"/>
                <w:sz w:val="20"/>
                <w:szCs w:val="20"/>
                <w:lang w:val="ru-RU"/>
              </w:rPr>
              <w:t>11</w:t>
            </w:r>
            <w:r w:rsidRPr="008F66F3">
              <w:rPr>
                <w:rFonts w:ascii="Times New Roman" w:hAnsi="Times New Roman" w:cs="Times New Roman"/>
                <w:sz w:val="20"/>
                <w:szCs w:val="20"/>
              </w:rPr>
              <w:t xml:space="preserve"> Г.</w:t>
            </w:r>
          </w:p>
        </w:tc>
        <w:tc>
          <w:tcPr>
            <w:tcW w:w="1392" w:type="dxa"/>
            <w:shd w:val="clear" w:color="auto" w:fill="FFFFFF"/>
            <w:vAlign w:val="center"/>
          </w:tcPr>
          <w:p w:rsidR="00E6459C" w:rsidRPr="008F66F3" w:rsidRDefault="008F66F3" w:rsidP="008F66F3">
            <w:pPr>
              <w:pStyle w:val="191"/>
              <w:shd w:val="clear" w:color="auto" w:fill="auto"/>
              <w:spacing w:line="240" w:lineRule="auto"/>
              <w:ind w:left="520"/>
              <w:jc w:val="center"/>
              <w:rPr>
                <w:rFonts w:ascii="Times New Roman" w:hAnsi="Times New Roman" w:cs="Times New Roman"/>
                <w:sz w:val="20"/>
                <w:szCs w:val="20"/>
              </w:rPr>
            </w:pPr>
            <w:r w:rsidRPr="008F66F3">
              <w:rPr>
                <w:rFonts w:ascii="Times New Roman" w:hAnsi="Times New Roman" w:cs="Times New Roman"/>
                <w:sz w:val="20"/>
                <w:szCs w:val="20"/>
              </w:rPr>
              <w:t>20</w:t>
            </w:r>
            <w:r w:rsidRPr="008F66F3">
              <w:rPr>
                <w:rFonts w:ascii="Times New Roman" w:hAnsi="Times New Roman" w:cs="Times New Roman"/>
                <w:sz w:val="20"/>
                <w:szCs w:val="20"/>
                <w:lang w:val="ru-RU"/>
              </w:rPr>
              <w:t>21</w:t>
            </w:r>
            <w:r w:rsidRPr="008F66F3">
              <w:rPr>
                <w:rFonts w:ascii="Times New Roman" w:hAnsi="Times New Roman" w:cs="Times New Roman"/>
                <w:sz w:val="20"/>
                <w:szCs w:val="20"/>
              </w:rPr>
              <w:t xml:space="preserve"> Г.</w:t>
            </w:r>
          </w:p>
        </w:tc>
        <w:tc>
          <w:tcPr>
            <w:tcW w:w="1682" w:type="dxa"/>
            <w:shd w:val="clear" w:color="auto" w:fill="FFFFFF"/>
            <w:vAlign w:val="center"/>
          </w:tcPr>
          <w:p w:rsidR="00E6459C" w:rsidRPr="008F66F3" w:rsidRDefault="008F66F3" w:rsidP="008F66F3">
            <w:pPr>
              <w:pStyle w:val="191"/>
              <w:shd w:val="clear" w:color="auto" w:fill="auto"/>
              <w:spacing w:line="240" w:lineRule="auto"/>
              <w:ind w:left="520"/>
              <w:jc w:val="center"/>
              <w:rPr>
                <w:rFonts w:ascii="Times New Roman" w:hAnsi="Times New Roman" w:cs="Times New Roman"/>
                <w:sz w:val="20"/>
                <w:szCs w:val="20"/>
              </w:rPr>
            </w:pPr>
            <w:r w:rsidRPr="008F66F3">
              <w:rPr>
                <w:rFonts w:ascii="Times New Roman" w:hAnsi="Times New Roman" w:cs="Times New Roman"/>
                <w:sz w:val="20"/>
                <w:szCs w:val="20"/>
              </w:rPr>
              <w:t>20</w:t>
            </w:r>
            <w:r w:rsidRPr="008F66F3">
              <w:rPr>
                <w:rFonts w:ascii="Times New Roman" w:hAnsi="Times New Roman" w:cs="Times New Roman"/>
                <w:sz w:val="20"/>
                <w:szCs w:val="20"/>
                <w:lang w:val="ru-RU"/>
              </w:rPr>
              <w:t>31</w:t>
            </w:r>
            <w:r w:rsidRPr="008F66F3">
              <w:rPr>
                <w:rFonts w:ascii="Times New Roman" w:hAnsi="Times New Roman" w:cs="Times New Roman"/>
                <w:sz w:val="20"/>
                <w:szCs w:val="20"/>
              </w:rPr>
              <w:t xml:space="preserve"> Г.</w:t>
            </w:r>
          </w:p>
        </w:tc>
      </w:tr>
      <w:tr w:rsidR="00E6459C" w:rsidRPr="00E6459C" w:rsidTr="008F66F3">
        <w:trPr>
          <w:trHeight w:val="494"/>
        </w:trPr>
        <w:tc>
          <w:tcPr>
            <w:tcW w:w="4910" w:type="dxa"/>
            <w:shd w:val="clear" w:color="auto" w:fill="FFFFFF"/>
          </w:tcPr>
          <w:p w:rsidR="00E6459C" w:rsidRPr="00E6459C" w:rsidRDefault="00E6459C" w:rsidP="00E6459C">
            <w:pPr>
              <w:pStyle w:val="212"/>
              <w:shd w:val="clear" w:color="auto" w:fill="auto"/>
              <w:spacing w:line="240" w:lineRule="auto"/>
              <w:ind w:left="60"/>
              <w:rPr>
                <w:rFonts w:ascii="Times New Roman" w:hAnsi="Times New Roman" w:cs="Times New Roman"/>
                <w:sz w:val="28"/>
                <w:szCs w:val="28"/>
              </w:rPr>
            </w:pPr>
            <w:r w:rsidRPr="00E6459C">
              <w:rPr>
                <w:rFonts w:ascii="Times New Roman" w:hAnsi="Times New Roman" w:cs="Times New Roman"/>
                <w:sz w:val="28"/>
                <w:szCs w:val="28"/>
              </w:rPr>
              <w:t>Промышленность, сельское хозяйство</w:t>
            </w:r>
          </w:p>
        </w:tc>
        <w:tc>
          <w:tcPr>
            <w:tcW w:w="1387" w:type="dxa"/>
            <w:shd w:val="clear" w:color="auto" w:fill="FFFFFF"/>
          </w:tcPr>
          <w:p w:rsidR="00E6459C" w:rsidRPr="00E6459C" w:rsidRDefault="00E6459C" w:rsidP="00E6459C">
            <w:pPr>
              <w:pStyle w:val="212"/>
              <w:shd w:val="clear" w:color="auto" w:fill="auto"/>
              <w:spacing w:line="240" w:lineRule="auto"/>
              <w:ind w:left="480"/>
              <w:rPr>
                <w:rFonts w:ascii="Times New Roman" w:hAnsi="Times New Roman" w:cs="Times New Roman"/>
                <w:sz w:val="28"/>
                <w:szCs w:val="28"/>
              </w:rPr>
            </w:pPr>
            <w:r w:rsidRPr="00E6459C">
              <w:rPr>
                <w:rFonts w:ascii="Times New Roman" w:hAnsi="Times New Roman" w:cs="Times New Roman"/>
                <w:sz w:val="28"/>
                <w:szCs w:val="28"/>
              </w:rPr>
              <w:t>7,84</w:t>
            </w:r>
          </w:p>
        </w:tc>
        <w:tc>
          <w:tcPr>
            <w:tcW w:w="139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9,02</w:t>
            </w:r>
          </w:p>
        </w:tc>
        <w:tc>
          <w:tcPr>
            <w:tcW w:w="168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9,41</w:t>
            </w:r>
          </w:p>
        </w:tc>
      </w:tr>
      <w:tr w:rsidR="00E6459C" w:rsidRPr="00E6459C" w:rsidTr="008F66F3">
        <w:trPr>
          <w:trHeight w:val="480"/>
        </w:trPr>
        <w:tc>
          <w:tcPr>
            <w:tcW w:w="4910" w:type="dxa"/>
            <w:shd w:val="clear" w:color="auto" w:fill="FFFFFF"/>
          </w:tcPr>
          <w:p w:rsidR="00E6459C" w:rsidRPr="00E6459C" w:rsidRDefault="00E6459C" w:rsidP="00E6459C">
            <w:pPr>
              <w:pStyle w:val="212"/>
              <w:shd w:val="clear" w:color="auto" w:fill="auto"/>
              <w:spacing w:line="240" w:lineRule="auto"/>
              <w:ind w:left="60"/>
              <w:rPr>
                <w:rFonts w:ascii="Times New Roman" w:hAnsi="Times New Roman" w:cs="Times New Roman"/>
                <w:sz w:val="28"/>
                <w:szCs w:val="28"/>
              </w:rPr>
            </w:pPr>
            <w:r w:rsidRPr="00E6459C">
              <w:rPr>
                <w:rFonts w:ascii="Times New Roman" w:hAnsi="Times New Roman" w:cs="Times New Roman"/>
                <w:sz w:val="28"/>
                <w:szCs w:val="28"/>
              </w:rPr>
              <w:t>Жилищно-коммунальный сектор</w:t>
            </w:r>
          </w:p>
        </w:tc>
        <w:tc>
          <w:tcPr>
            <w:tcW w:w="1387" w:type="dxa"/>
            <w:shd w:val="clear" w:color="auto" w:fill="FFFFFF"/>
          </w:tcPr>
          <w:p w:rsidR="00E6459C" w:rsidRPr="00E6459C" w:rsidRDefault="00E6459C" w:rsidP="00E6459C">
            <w:pPr>
              <w:pStyle w:val="212"/>
              <w:shd w:val="clear" w:color="auto" w:fill="auto"/>
              <w:spacing w:line="240" w:lineRule="auto"/>
              <w:ind w:left="480"/>
              <w:rPr>
                <w:rFonts w:ascii="Times New Roman" w:hAnsi="Times New Roman" w:cs="Times New Roman"/>
                <w:sz w:val="28"/>
                <w:szCs w:val="28"/>
              </w:rPr>
            </w:pPr>
            <w:r w:rsidRPr="00E6459C">
              <w:rPr>
                <w:rFonts w:ascii="Times New Roman" w:hAnsi="Times New Roman" w:cs="Times New Roman"/>
                <w:sz w:val="28"/>
                <w:szCs w:val="28"/>
              </w:rPr>
              <w:t>4,44</w:t>
            </w:r>
          </w:p>
        </w:tc>
        <w:tc>
          <w:tcPr>
            <w:tcW w:w="139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6,89</w:t>
            </w:r>
          </w:p>
        </w:tc>
        <w:tc>
          <w:tcPr>
            <w:tcW w:w="168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8,69</w:t>
            </w:r>
          </w:p>
        </w:tc>
      </w:tr>
      <w:tr w:rsidR="00E6459C" w:rsidRPr="00566500" w:rsidTr="008F66F3">
        <w:trPr>
          <w:trHeight w:val="480"/>
        </w:trPr>
        <w:tc>
          <w:tcPr>
            <w:tcW w:w="4910" w:type="dxa"/>
            <w:shd w:val="clear" w:color="auto" w:fill="FFFFFF"/>
          </w:tcPr>
          <w:p w:rsidR="00E6459C" w:rsidRPr="00E6459C" w:rsidRDefault="00E6459C" w:rsidP="00E6459C">
            <w:pPr>
              <w:pStyle w:val="212"/>
              <w:shd w:val="clear" w:color="auto" w:fill="auto"/>
              <w:spacing w:line="240" w:lineRule="auto"/>
              <w:ind w:left="60"/>
              <w:rPr>
                <w:rFonts w:ascii="Times New Roman" w:hAnsi="Times New Roman" w:cs="Times New Roman"/>
                <w:sz w:val="28"/>
                <w:szCs w:val="28"/>
                <w:lang w:val="ru-RU"/>
              </w:rPr>
            </w:pPr>
            <w:r w:rsidRPr="00E6459C">
              <w:rPr>
                <w:rFonts w:ascii="Times New Roman" w:hAnsi="Times New Roman" w:cs="Times New Roman"/>
                <w:sz w:val="28"/>
                <w:szCs w:val="28"/>
                <w:lang w:val="ru-RU"/>
              </w:rPr>
              <w:t>Прочие потребители и потери в сетях</w:t>
            </w:r>
          </w:p>
        </w:tc>
        <w:tc>
          <w:tcPr>
            <w:tcW w:w="1387" w:type="dxa"/>
            <w:shd w:val="clear" w:color="auto" w:fill="FFFFFF"/>
          </w:tcPr>
          <w:p w:rsidR="00E6459C" w:rsidRPr="00E6459C" w:rsidRDefault="00E6459C" w:rsidP="00E6459C">
            <w:pPr>
              <w:pStyle w:val="212"/>
              <w:shd w:val="clear" w:color="auto" w:fill="auto"/>
              <w:spacing w:line="240" w:lineRule="auto"/>
              <w:ind w:left="480"/>
              <w:rPr>
                <w:rFonts w:ascii="Times New Roman" w:hAnsi="Times New Roman" w:cs="Times New Roman"/>
                <w:sz w:val="28"/>
                <w:szCs w:val="28"/>
              </w:rPr>
            </w:pPr>
            <w:r w:rsidRPr="00E6459C">
              <w:rPr>
                <w:rFonts w:ascii="Times New Roman" w:hAnsi="Times New Roman" w:cs="Times New Roman"/>
                <w:sz w:val="28"/>
                <w:szCs w:val="28"/>
              </w:rPr>
              <w:t>0,30</w:t>
            </w:r>
          </w:p>
        </w:tc>
        <w:tc>
          <w:tcPr>
            <w:tcW w:w="139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0,22</w:t>
            </w:r>
          </w:p>
        </w:tc>
        <w:tc>
          <w:tcPr>
            <w:tcW w:w="1682" w:type="dxa"/>
            <w:shd w:val="clear" w:color="auto" w:fill="FFFFFF"/>
          </w:tcPr>
          <w:p w:rsidR="00E6459C" w:rsidRPr="00E6459C" w:rsidRDefault="00E6459C" w:rsidP="00E6459C">
            <w:pPr>
              <w:pStyle w:val="212"/>
              <w:shd w:val="clear" w:color="auto" w:fill="auto"/>
              <w:spacing w:line="240" w:lineRule="auto"/>
              <w:ind w:left="520"/>
              <w:rPr>
                <w:rFonts w:ascii="Times New Roman" w:hAnsi="Times New Roman" w:cs="Times New Roman"/>
                <w:sz w:val="28"/>
                <w:szCs w:val="28"/>
              </w:rPr>
            </w:pPr>
            <w:r w:rsidRPr="00E6459C">
              <w:rPr>
                <w:rFonts w:ascii="Times New Roman" w:hAnsi="Times New Roman" w:cs="Times New Roman"/>
                <w:sz w:val="28"/>
                <w:szCs w:val="28"/>
              </w:rPr>
              <w:t>0,10</w:t>
            </w:r>
          </w:p>
        </w:tc>
      </w:tr>
      <w:tr w:rsidR="00E6459C" w:rsidRPr="00566500" w:rsidTr="008F66F3">
        <w:trPr>
          <w:trHeight w:val="480"/>
        </w:trPr>
        <w:tc>
          <w:tcPr>
            <w:tcW w:w="4910" w:type="dxa"/>
            <w:shd w:val="clear" w:color="auto" w:fill="FFFFFF"/>
          </w:tcPr>
          <w:p w:rsidR="00E6459C" w:rsidRPr="008F66F3" w:rsidRDefault="008F66F3" w:rsidP="00E6459C">
            <w:pPr>
              <w:pStyle w:val="212"/>
              <w:ind w:left="60"/>
              <w:rPr>
                <w:rFonts w:ascii="Times New Roman" w:hAnsi="Times New Roman" w:cs="Times New Roman"/>
                <w:b/>
                <w:i/>
                <w:sz w:val="28"/>
                <w:szCs w:val="28"/>
                <w:lang w:val="ru-RU"/>
              </w:rPr>
            </w:pPr>
            <w:r w:rsidRPr="008F66F3">
              <w:rPr>
                <w:rFonts w:ascii="Times New Roman" w:hAnsi="Times New Roman" w:cs="Times New Roman"/>
                <w:b/>
                <w:i/>
                <w:sz w:val="28"/>
                <w:szCs w:val="28"/>
              </w:rPr>
              <w:t>И</w:t>
            </w:r>
            <w:r w:rsidRPr="008F66F3">
              <w:rPr>
                <w:rFonts w:ascii="Times New Roman" w:hAnsi="Times New Roman" w:cs="Times New Roman"/>
                <w:b/>
                <w:i/>
                <w:sz w:val="28"/>
                <w:szCs w:val="28"/>
                <w:lang w:val="ru-RU"/>
              </w:rPr>
              <w:t>того</w:t>
            </w:r>
          </w:p>
        </w:tc>
        <w:tc>
          <w:tcPr>
            <w:tcW w:w="1387" w:type="dxa"/>
            <w:shd w:val="clear" w:color="auto" w:fill="FFFFFF"/>
          </w:tcPr>
          <w:p w:rsidR="00E6459C" w:rsidRPr="008F66F3" w:rsidRDefault="00E6459C" w:rsidP="00E6459C">
            <w:pPr>
              <w:pStyle w:val="212"/>
              <w:shd w:val="clear" w:color="auto" w:fill="auto"/>
              <w:spacing w:line="240" w:lineRule="auto"/>
              <w:ind w:left="480"/>
              <w:rPr>
                <w:rFonts w:ascii="Times New Roman" w:hAnsi="Times New Roman" w:cs="Times New Roman"/>
                <w:b/>
                <w:i/>
                <w:sz w:val="28"/>
                <w:szCs w:val="28"/>
              </w:rPr>
            </w:pPr>
            <w:r w:rsidRPr="008F66F3">
              <w:rPr>
                <w:rFonts w:ascii="Times New Roman" w:hAnsi="Times New Roman" w:cs="Times New Roman"/>
                <w:b/>
                <w:i/>
                <w:sz w:val="28"/>
                <w:szCs w:val="28"/>
              </w:rPr>
              <w:t>12,58</w:t>
            </w:r>
          </w:p>
        </w:tc>
        <w:tc>
          <w:tcPr>
            <w:tcW w:w="1392" w:type="dxa"/>
            <w:shd w:val="clear" w:color="auto" w:fill="FFFFFF"/>
          </w:tcPr>
          <w:p w:rsidR="00E6459C" w:rsidRPr="008F66F3" w:rsidRDefault="00E6459C" w:rsidP="00E6459C">
            <w:pPr>
              <w:pStyle w:val="212"/>
              <w:shd w:val="clear" w:color="auto" w:fill="auto"/>
              <w:spacing w:line="240" w:lineRule="auto"/>
              <w:ind w:left="520"/>
              <w:rPr>
                <w:rFonts w:ascii="Times New Roman" w:hAnsi="Times New Roman" w:cs="Times New Roman"/>
                <w:b/>
                <w:i/>
                <w:sz w:val="28"/>
                <w:szCs w:val="28"/>
              </w:rPr>
            </w:pPr>
            <w:r w:rsidRPr="008F66F3">
              <w:rPr>
                <w:rFonts w:ascii="Times New Roman" w:hAnsi="Times New Roman" w:cs="Times New Roman"/>
                <w:b/>
                <w:i/>
                <w:sz w:val="28"/>
                <w:szCs w:val="28"/>
              </w:rPr>
              <w:t>16,13</w:t>
            </w:r>
          </w:p>
        </w:tc>
        <w:tc>
          <w:tcPr>
            <w:tcW w:w="1682" w:type="dxa"/>
            <w:shd w:val="clear" w:color="auto" w:fill="FFFFFF"/>
          </w:tcPr>
          <w:p w:rsidR="00E6459C" w:rsidRPr="008F66F3" w:rsidRDefault="00E6459C" w:rsidP="00E6459C">
            <w:pPr>
              <w:pStyle w:val="212"/>
              <w:shd w:val="clear" w:color="auto" w:fill="auto"/>
              <w:spacing w:line="240" w:lineRule="auto"/>
              <w:ind w:left="520"/>
              <w:rPr>
                <w:rFonts w:ascii="Times New Roman" w:hAnsi="Times New Roman" w:cs="Times New Roman"/>
                <w:b/>
                <w:i/>
                <w:sz w:val="28"/>
                <w:szCs w:val="28"/>
              </w:rPr>
            </w:pPr>
            <w:r w:rsidRPr="008F66F3">
              <w:rPr>
                <w:rFonts w:ascii="Times New Roman" w:hAnsi="Times New Roman" w:cs="Times New Roman"/>
                <w:b/>
                <w:i/>
                <w:sz w:val="28"/>
                <w:szCs w:val="28"/>
              </w:rPr>
              <w:t>18,20</w:t>
            </w:r>
          </w:p>
        </w:tc>
      </w:tr>
    </w:tbl>
    <w:p w:rsidR="00E6459C" w:rsidRDefault="00E6459C" w:rsidP="00E6459C">
      <w:pPr>
        <w:rPr>
          <w:lang w:val="ru-RU" w:eastAsia="ru-RU" w:bidi="ar-SA"/>
        </w:rPr>
      </w:pPr>
    </w:p>
    <w:p w:rsidR="00A77E21" w:rsidRPr="00A77E21" w:rsidRDefault="00A77E21" w:rsidP="00A77E21">
      <w:pPr>
        <w:pStyle w:val="102"/>
        <w:shd w:val="clear" w:color="auto" w:fill="auto"/>
        <w:spacing w:line="360" w:lineRule="auto"/>
        <w:ind w:left="20" w:right="20" w:firstLine="740"/>
        <w:jc w:val="both"/>
        <w:rPr>
          <w:sz w:val="28"/>
          <w:szCs w:val="28"/>
        </w:rPr>
      </w:pPr>
      <w:r w:rsidRPr="00A77E21">
        <w:rPr>
          <w:sz w:val="28"/>
          <w:szCs w:val="28"/>
        </w:rPr>
        <w:t>В муниципальном образовании отсутствуют автономные источники электроснабжения.</w:t>
      </w:r>
    </w:p>
    <w:p w:rsidR="00A77E21" w:rsidRPr="00A77E21" w:rsidRDefault="00A77E21" w:rsidP="00A77E21">
      <w:pPr>
        <w:pStyle w:val="102"/>
        <w:shd w:val="clear" w:color="auto" w:fill="auto"/>
        <w:spacing w:line="360" w:lineRule="auto"/>
        <w:ind w:left="20" w:right="20" w:firstLine="740"/>
        <w:jc w:val="both"/>
        <w:rPr>
          <w:sz w:val="28"/>
          <w:szCs w:val="28"/>
        </w:rPr>
      </w:pPr>
      <w:r w:rsidRPr="00A77E21">
        <w:rPr>
          <w:sz w:val="28"/>
          <w:szCs w:val="28"/>
        </w:rPr>
        <w:t xml:space="preserve">На настоящий момент нагрузка трансформаторов подстанции составляет 82% от проектной мощности. Расчётами предполагается к 2031 г. увеличение нагрузки в 1,4 раза, что потребует доведение мощности трансформаторов до 16 мВА при обязательном наличии резерва. </w:t>
      </w:r>
    </w:p>
    <w:p w:rsidR="00A77E21" w:rsidRPr="00A77E21" w:rsidRDefault="00A77E21" w:rsidP="00A77E21">
      <w:pPr>
        <w:pStyle w:val="102"/>
        <w:shd w:val="clear" w:color="auto" w:fill="auto"/>
        <w:spacing w:line="360" w:lineRule="auto"/>
        <w:ind w:left="20" w:right="20" w:firstLine="720"/>
        <w:jc w:val="both"/>
        <w:rPr>
          <w:sz w:val="28"/>
          <w:szCs w:val="28"/>
        </w:rPr>
      </w:pPr>
      <w:r w:rsidRPr="00A77E21">
        <w:rPr>
          <w:sz w:val="28"/>
          <w:szCs w:val="28"/>
        </w:rPr>
        <w:t xml:space="preserve">Износ оборудования контрольных трансформаторных пунктов поселений составляет 85%. Расчётные нагрузки КТП до 2031 г. в основном </w:t>
      </w:r>
      <w:r w:rsidRPr="00A77E21">
        <w:rPr>
          <w:sz w:val="28"/>
          <w:szCs w:val="28"/>
        </w:rPr>
        <w:lastRenderedPageBreak/>
        <w:t xml:space="preserve">соответствуют установленным, кроме </w:t>
      </w:r>
      <w:r w:rsidRPr="00A77E21">
        <w:rPr>
          <w:sz w:val="28"/>
          <w:szCs w:val="28"/>
          <w:highlight w:val="yellow"/>
        </w:rPr>
        <w:t>д. Печегол</w:t>
      </w:r>
      <w:r w:rsidRPr="00A77E21">
        <w:rPr>
          <w:sz w:val="28"/>
          <w:szCs w:val="28"/>
        </w:rPr>
        <w:t xml:space="preserve">, где при существующей мощности КТП 160 кВА к 2031 г. ожидается нагрузка </w:t>
      </w:r>
      <w:r w:rsidRPr="00A77E21">
        <w:rPr>
          <w:sz w:val="28"/>
          <w:szCs w:val="28"/>
          <w:highlight w:val="yellow"/>
        </w:rPr>
        <w:t>296 кВА</w:t>
      </w:r>
      <w:r w:rsidRPr="00A77E21">
        <w:rPr>
          <w:sz w:val="28"/>
          <w:szCs w:val="28"/>
        </w:rPr>
        <w:t>. В связи с большой изношенностью сетей фактические потери энергии на транспортировку составляют до 18% (при норме не более 12%).</w:t>
      </w:r>
    </w:p>
    <w:p w:rsidR="00A77E21" w:rsidRPr="00A77E21" w:rsidRDefault="00A77E21" w:rsidP="00A77E21">
      <w:pPr>
        <w:pStyle w:val="102"/>
        <w:shd w:val="clear" w:color="auto" w:fill="auto"/>
        <w:spacing w:after="68" w:line="360" w:lineRule="auto"/>
        <w:ind w:left="20" w:right="20" w:firstLine="720"/>
        <w:jc w:val="both"/>
        <w:rPr>
          <w:sz w:val="28"/>
          <w:szCs w:val="28"/>
        </w:rPr>
      </w:pPr>
      <w:r w:rsidRPr="00A77E21">
        <w:rPr>
          <w:sz w:val="28"/>
          <w:szCs w:val="28"/>
        </w:rPr>
        <w:t>На расчетный срок в реконструкции будет нуждаться все морально устаревшее оборудование энергосистемы.</w:t>
      </w:r>
    </w:p>
    <w:p w:rsidR="001A0D89" w:rsidRPr="001A0D89" w:rsidRDefault="00A77E21" w:rsidP="001A0D89">
      <w:pPr>
        <w:pStyle w:val="102"/>
        <w:shd w:val="clear" w:color="auto" w:fill="auto"/>
        <w:spacing w:line="360" w:lineRule="auto"/>
        <w:ind w:left="20" w:right="20" w:firstLine="720"/>
        <w:jc w:val="both"/>
        <w:rPr>
          <w:sz w:val="28"/>
          <w:szCs w:val="28"/>
        </w:rPr>
      </w:pPr>
      <w:r w:rsidRPr="00A77E21">
        <w:rPr>
          <w:sz w:val="28"/>
          <w:szCs w:val="28"/>
        </w:rPr>
        <w:t>Для надёжного обеспечения электроэнергией потребителей сельсовета намечены следующие мероприятия по эле</w:t>
      </w:r>
      <w:r w:rsidR="001A0D89">
        <w:rPr>
          <w:sz w:val="28"/>
          <w:szCs w:val="28"/>
        </w:rPr>
        <w:t>ктроснабжению:</w:t>
      </w:r>
    </w:p>
    <w:p w:rsidR="001A0D89" w:rsidRPr="001A0D89" w:rsidRDefault="001A0D89" w:rsidP="001A0D89">
      <w:pPr>
        <w:pStyle w:val="af"/>
        <w:numPr>
          <w:ilvl w:val="0"/>
          <w:numId w:val="24"/>
        </w:numPr>
      </w:pPr>
      <w:r w:rsidRPr="001A0D89">
        <w:t>реконструкция контрольных трансформаторных пунктов в населённых пунктах с заменой трансформаторов на 10/0,4 кВ;</w:t>
      </w:r>
    </w:p>
    <w:p w:rsidR="001A0D89" w:rsidRPr="00566500" w:rsidRDefault="001A0D89" w:rsidP="001A0D89">
      <w:pPr>
        <w:pStyle w:val="af"/>
        <w:numPr>
          <w:ilvl w:val="0"/>
          <w:numId w:val="24"/>
        </w:numPr>
      </w:pPr>
      <w:r w:rsidRPr="00566500">
        <w:t>реконструкция сетей 10 кВ и распределительных сетей 0,4 кВ;</w:t>
      </w:r>
    </w:p>
    <w:p w:rsidR="001A0D89" w:rsidRDefault="001A0D89" w:rsidP="001A0D89">
      <w:pPr>
        <w:pStyle w:val="af"/>
        <w:numPr>
          <w:ilvl w:val="0"/>
          <w:numId w:val="24"/>
        </w:numPr>
      </w:pPr>
      <w:r w:rsidRPr="00566500">
        <w:t xml:space="preserve">проектирование </w:t>
      </w:r>
      <w:r>
        <w:t>и строительство КТП на 160 кВА;</w:t>
      </w:r>
    </w:p>
    <w:p w:rsidR="001A0D89" w:rsidRDefault="001A0D89" w:rsidP="001A0D89">
      <w:pPr>
        <w:pStyle w:val="af"/>
        <w:numPr>
          <w:ilvl w:val="0"/>
          <w:numId w:val="24"/>
        </w:numPr>
      </w:pPr>
      <w:r w:rsidRPr="00566500">
        <w:t>проектирование и прокладка сетей 0,4 кВ в районы застройки.</w:t>
      </w:r>
    </w:p>
    <w:p w:rsidR="001A0D89" w:rsidRPr="001A0D89" w:rsidRDefault="001A0D89" w:rsidP="001A0D89">
      <w:pPr>
        <w:rPr>
          <w:lang w:val="ru-RU"/>
        </w:rPr>
      </w:pPr>
    </w:p>
    <w:p w:rsidR="001A0D89" w:rsidRPr="001A0D89" w:rsidRDefault="001A0D89" w:rsidP="001A0D89">
      <w:pPr>
        <w:rPr>
          <w:lang w:val="ru-RU" w:eastAsia="ru-RU" w:bidi="ar-SA"/>
        </w:rPr>
      </w:pPr>
    </w:p>
    <w:p w:rsidR="00A77E21" w:rsidRPr="00A77E21" w:rsidRDefault="00A77E21" w:rsidP="00A77E21">
      <w:pPr>
        <w:pStyle w:val="2"/>
        <w:spacing w:after="240"/>
      </w:pPr>
      <w:r w:rsidRPr="00A77E21">
        <w:t>6.7.2. ТЕПЛОСНАБЖЕНИЕ.</w:t>
      </w:r>
    </w:p>
    <w:p w:rsidR="00A77E21" w:rsidRPr="00FD0FFF" w:rsidRDefault="00A77E21" w:rsidP="00FD0FFF">
      <w:pPr>
        <w:pStyle w:val="102"/>
        <w:shd w:val="clear" w:color="auto" w:fill="auto"/>
        <w:spacing w:line="360" w:lineRule="auto"/>
        <w:ind w:left="20" w:right="20" w:firstLine="720"/>
        <w:jc w:val="both"/>
        <w:rPr>
          <w:sz w:val="28"/>
          <w:szCs w:val="28"/>
        </w:rPr>
      </w:pPr>
      <w:r w:rsidRPr="00FD0FFF">
        <w:rPr>
          <w:sz w:val="28"/>
          <w:szCs w:val="28"/>
        </w:rPr>
        <w:t>Теплоснабжение потребителей Имекского сельсовета в основном децентрализованное.</w:t>
      </w:r>
    </w:p>
    <w:p w:rsidR="00057477" w:rsidRPr="00057477" w:rsidRDefault="00A77E21" w:rsidP="001A0D89">
      <w:pPr>
        <w:pStyle w:val="af"/>
      </w:pPr>
      <w:r w:rsidRPr="00057477">
        <w:t>Малопроизводительные котельные имеются лишь в районном центре и эксплуатируются в целях теплоснабжения объектов соцкультбыта</w:t>
      </w:r>
    </w:p>
    <w:p w:rsidR="00A77E21" w:rsidRPr="00FD0FFF" w:rsidRDefault="00A77E21" w:rsidP="00057477">
      <w:pPr>
        <w:pStyle w:val="102"/>
        <w:shd w:val="clear" w:color="auto" w:fill="auto"/>
        <w:spacing w:line="360" w:lineRule="auto"/>
        <w:ind w:left="20" w:right="20" w:firstLine="720"/>
        <w:jc w:val="both"/>
        <w:rPr>
          <w:sz w:val="28"/>
          <w:szCs w:val="28"/>
        </w:rPr>
      </w:pPr>
      <w:r w:rsidRPr="00FD0FFF">
        <w:rPr>
          <w:sz w:val="28"/>
          <w:szCs w:val="28"/>
        </w:rPr>
        <w:t>Промышленные, се</w:t>
      </w:r>
      <w:r w:rsidR="00FD0FFF">
        <w:rPr>
          <w:sz w:val="28"/>
          <w:szCs w:val="28"/>
        </w:rPr>
        <w:t>льскохозяйственные предприятия,</w:t>
      </w:r>
      <w:r w:rsidRPr="00FD0FFF">
        <w:rPr>
          <w:sz w:val="28"/>
          <w:szCs w:val="28"/>
        </w:rPr>
        <w:t xml:space="preserve"> большая часть общественной </w:t>
      </w:r>
      <w:r w:rsidR="00FD0FFF">
        <w:rPr>
          <w:sz w:val="28"/>
          <w:szCs w:val="28"/>
        </w:rPr>
        <w:t>застройки и</w:t>
      </w:r>
      <w:r w:rsidRPr="00FD0FFF">
        <w:rPr>
          <w:sz w:val="28"/>
          <w:szCs w:val="28"/>
        </w:rPr>
        <w:t xml:space="preserve"> </w:t>
      </w:r>
      <w:r w:rsidR="00FD0FFF" w:rsidRPr="00FD0FFF">
        <w:rPr>
          <w:sz w:val="28"/>
          <w:szCs w:val="28"/>
        </w:rPr>
        <w:t>весь жилой фонд сельсовета имеет автон</w:t>
      </w:r>
      <w:r w:rsidR="00057477">
        <w:rPr>
          <w:sz w:val="28"/>
          <w:szCs w:val="28"/>
        </w:rPr>
        <w:t xml:space="preserve">омные источники теплоснабжения. </w:t>
      </w:r>
      <w:r w:rsidRPr="00FD0FFF">
        <w:rPr>
          <w:sz w:val="28"/>
          <w:szCs w:val="28"/>
        </w:rPr>
        <w:t xml:space="preserve">В качестве топлива используется </w:t>
      </w:r>
      <w:r w:rsidR="00FD0FFF">
        <w:rPr>
          <w:sz w:val="28"/>
          <w:szCs w:val="28"/>
        </w:rPr>
        <w:t>дрова и каменный уголь.</w:t>
      </w:r>
    </w:p>
    <w:p w:rsidR="001A0D89" w:rsidRPr="00566500" w:rsidRDefault="001A0D89" w:rsidP="001A0D89">
      <w:pPr>
        <w:pStyle w:val="af"/>
      </w:pPr>
      <w:r w:rsidRPr="00566500">
        <w:t xml:space="preserve">Микрорайоны компактной новой застройки, коттеджная, индивидуальная застройка </w:t>
      </w:r>
      <w:r w:rsidR="001645A1">
        <w:t xml:space="preserve"> планируются обеспечива</w:t>
      </w:r>
      <w:r w:rsidRPr="00566500">
        <w:t>т</w:t>
      </w:r>
      <w:r w:rsidR="001645A1">
        <w:t>.</w:t>
      </w:r>
      <w:r w:rsidRPr="00566500">
        <w:t>ся теплом децентрализовано</w:t>
      </w:r>
      <w:r>
        <w:t xml:space="preserve"> </w:t>
      </w:r>
      <w:r w:rsidRPr="00566500">
        <w:t>- от автономных теплосистем.</w:t>
      </w:r>
    </w:p>
    <w:p w:rsidR="001A0D89" w:rsidRPr="00566500" w:rsidRDefault="001A0D89" w:rsidP="001A0D89">
      <w:pPr>
        <w:pStyle w:val="af"/>
      </w:pPr>
      <w:r w:rsidRPr="00566500">
        <w:t>Тепловые нагрузки предприятий будут обеспечиваться от котельных, запроектированных в комплексе этих учреждений.</w:t>
      </w:r>
    </w:p>
    <w:p w:rsidR="001645A1" w:rsidRPr="001645A1" w:rsidRDefault="001645A1" w:rsidP="001645A1">
      <w:pPr>
        <w:pStyle w:val="af"/>
      </w:pPr>
      <w:r>
        <w:lastRenderedPageBreak/>
        <w:t>М</w:t>
      </w:r>
      <w:r w:rsidRPr="001645A1">
        <w:t>етод децентрализованного теплоснабжения с использованием автономных источников тепла,</w:t>
      </w:r>
      <w:r>
        <w:t xml:space="preserve"> приближенных к потребителю,</w:t>
      </w:r>
      <w:r w:rsidRPr="001645A1">
        <w:t xml:space="preserve"> позволит отказаться от строительства новых протяженных тепловых сетей. И тем более такой подход актуален для сельской местности.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jc w:val="both"/>
        <w:rPr>
          <w:rFonts w:ascii="Times New Roman" w:eastAsia="Times New Roman" w:hAnsi="Times New Roman" w:cs="Times New Roman"/>
          <w:b/>
          <w:color w:val="7030A0"/>
          <w:szCs w:val="28"/>
          <w:lang w:val="ru-RU" w:eastAsia="ru-RU" w:bidi="ar-SA"/>
        </w:rPr>
      </w:pPr>
    </w:p>
    <w:p w:rsidR="006A462F" w:rsidRPr="006A462F" w:rsidRDefault="006A462F" w:rsidP="006A462F">
      <w:pPr>
        <w:pStyle w:val="2"/>
        <w:spacing w:after="240"/>
      </w:pPr>
      <w:r w:rsidRPr="006A462F">
        <w:t>6.7.4 ВОДОСНАБЖЕНИЕ И ВОДООТВЕДЕНИЕ</w:t>
      </w:r>
    </w:p>
    <w:p w:rsidR="006A462F" w:rsidRPr="00750E3E" w:rsidRDefault="006A462F" w:rsidP="00750E3E">
      <w:pPr>
        <w:pStyle w:val="102"/>
        <w:shd w:val="clear" w:color="auto" w:fill="auto"/>
        <w:spacing w:line="360" w:lineRule="auto"/>
        <w:ind w:left="20" w:right="20" w:firstLine="688"/>
        <w:jc w:val="both"/>
        <w:rPr>
          <w:sz w:val="28"/>
          <w:szCs w:val="28"/>
          <w:lang w:bidi="en-US"/>
        </w:rPr>
      </w:pPr>
      <w:r w:rsidRPr="00750E3E">
        <w:rPr>
          <w:sz w:val="28"/>
          <w:szCs w:val="28"/>
        </w:rPr>
        <w:t>Водоснабжение - приоритетная программа связан</w:t>
      </w:r>
      <w:r w:rsidR="00A472E5">
        <w:rPr>
          <w:sz w:val="28"/>
          <w:szCs w:val="28"/>
        </w:rPr>
        <w:t>н</w:t>
      </w:r>
      <w:r w:rsidRPr="00750E3E">
        <w:rPr>
          <w:sz w:val="28"/>
          <w:szCs w:val="28"/>
        </w:rPr>
        <w:t xml:space="preserve">ая со здоровьем и продолжительностью жизни населения, направлена на 100% обеспечение сельского населения чистой питьевой водой. При разработке разделов «Водоснабжение» и «Канализация» использованы </w:t>
      </w:r>
      <w:r w:rsidRPr="00750E3E">
        <w:rPr>
          <w:sz w:val="28"/>
          <w:szCs w:val="28"/>
          <w:lang w:bidi="en-US"/>
        </w:rPr>
        <w:t>данные администрации сельсовета.</w:t>
      </w:r>
    </w:p>
    <w:p w:rsidR="008B69D3" w:rsidRPr="00750E3E" w:rsidRDefault="006A462F" w:rsidP="00750E3E">
      <w:pPr>
        <w:pStyle w:val="102"/>
        <w:spacing w:line="360" w:lineRule="auto"/>
        <w:ind w:left="20" w:right="20" w:firstLine="688"/>
        <w:jc w:val="both"/>
        <w:rPr>
          <w:sz w:val="28"/>
          <w:szCs w:val="28"/>
          <w:lang w:bidi="en-US"/>
        </w:rPr>
      </w:pPr>
      <w:r w:rsidRPr="00750E3E">
        <w:rPr>
          <w:sz w:val="28"/>
          <w:szCs w:val="28"/>
          <w:lang w:bidi="en-US"/>
        </w:rPr>
        <w:t>В настоящее время</w:t>
      </w:r>
      <w:r w:rsidRPr="00750E3E">
        <w:rPr>
          <w:rFonts w:asciiTheme="minorHAnsi" w:eastAsiaTheme="minorEastAsia" w:hAnsiTheme="minorHAnsi" w:cstheme="minorBidi"/>
          <w:color w:val="auto"/>
          <w:sz w:val="28"/>
          <w:szCs w:val="28"/>
          <w:lang w:eastAsia="en-US" w:bidi="en-US"/>
        </w:rPr>
        <w:t xml:space="preserve"> </w:t>
      </w:r>
      <w:r w:rsidRPr="00750E3E">
        <w:rPr>
          <w:sz w:val="28"/>
          <w:szCs w:val="28"/>
          <w:lang w:bidi="en-US"/>
        </w:rPr>
        <w:t>жители Имекского сельсовета для водопотребления  вынуждены использовать индивидуальные водозаборные  скважины, как на технические цели, так и для хозяйственно-питьевого потребления. Для хозяйст</w:t>
      </w:r>
      <w:r w:rsidR="001645A1">
        <w:rPr>
          <w:sz w:val="28"/>
          <w:szCs w:val="28"/>
          <w:lang w:bidi="en-US"/>
        </w:rPr>
        <w:t xml:space="preserve"> </w:t>
      </w:r>
      <w:r w:rsidRPr="00750E3E">
        <w:rPr>
          <w:sz w:val="28"/>
          <w:szCs w:val="28"/>
          <w:lang w:bidi="en-US"/>
        </w:rPr>
        <w:t>венно-питьевых целей в этих населённых пунктах используется вода, не соответствующая требованиям СанПиН 2.1.4.544-96.</w:t>
      </w:r>
    </w:p>
    <w:p w:rsidR="008B69D3" w:rsidRPr="00750E3E" w:rsidRDefault="008B69D3" w:rsidP="00750E3E">
      <w:pPr>
        <w:pStyle w:val="102"/>
        <w:spacing w:line="360" w:lineRule="auto"/>
        <w:ind w:left="20" w:right="20" w:firstLine="688"/>
        <w:jc w:val="both"/>
        <w:rPr>
          <w:sz w:val="28"/>
          <w:szCs w:val="28"/>
          <w:lang w:bidi="en-US"/>
        </w:rPr>
      </w:pPr>
      <w:r w:rsidRPr="00750E3E">
        <w:rPr>
          <w:sz w:val="28"/>
          <w:szCs w:val="28"/>
        </w:rPr>
        <w:t xml:space="preserve"> </w:t>
      </w:r>
      <w:r w:rsidRPr="00750E3E">
        <w:rPr>
          <w:sz w:val="28"/>
          <w:szCs w:val="28"/>
          <w:lang w:bidi="en-US"/>
        </w:rPr>
        <w:t>Основными водопотребителями сельсовета являются:</w:t>
      </w:r>
    </w:p>
    <w:p w:rsidR="008B69D3" w:rsidRPr="00750E3E" w:rsidRDefault="008B69D3" w:rsidP="00750E3E">
      <w:pPr>
        <w:pStyle w:val="102"/>
        <w:spacing w:line="360" w:lineRule="auto"/>
        <w:ind w:left="20" w:right="20" w:firstLine="688"/>
        <w:jc w:val="both"/>
        <w:rPr>
          <w:sz w:val="28"/>
          <w:szCs w:val="28"/>
          <w:lang w:bidi="en-US"/>
        </w:rPr>
      </w:pPr>
      <w:r w:rsidRPr="00750E3E">
        <w:rPr>
          <w:sz w:val="28"/>
          <w:szCs w:val="28"/>
          <w:lang w:bidi="en-US"/>
        </w:rPr>
        <w:t>- население;</w:t>
      </w:r>
    </w:p>
    <w:p w:rsidR="008B69D3" w:rsidRPr="00750E3E" w:rsidRDefault="008B69D3" w:rsidP="00750E3E">
      <w:pPr>
        <w:pStyle w:val="102"/>
        <w:spacing w:line="360" w:lineRule="auto"/>
        <w:ind w:left="20" w:right="20" w:firstLine="688"/>
        <w:jc w:val="both"/>
        <w:rPr>
          <w:sz w:val="28"/>
          <w:szCs w:val="28"/>
          <w:lang w:bidi="en-US"/>
        </w:rPr>
      </w:pPr>
      <w:r w:rsidRPr="00750E3E">
        <w:rPr>
          <w:sz w:val="28"/>
          <w:szCs w:val="28"/>
          <w:lang w:bidi="en-US"/>
        </w:rPr>
        <w:t>- объекты соцкультбыта;</w:t>
      </w:r>
    </w:p>
    <w:p w:rsidR="008B69D3" w:rsidRPr="00750E3E" w:rsidRDefault="008B69D3" w:rsidP="00750E3E">
      <w:pPr>
        <w:pStyle w:val="102"/>
        <w:spacing w:line="360" w:lineRule="auto"/>
        <w:ind w:left="20" w:right="20" w:firstLine="688"/>
        <w:jc w:val="both"/>
        <w:rPr>
          <w:sz w:val="28"/>
          <w:szCs w:val="28"/>
          <w:lang w:bidi="en-US"/>
        </w:rPr>
      </w:pPr>
      <w:r w:rsidRPr="00750E3E">
        <w:rPr>
          <w:sz w:val="28"/>
          <w:szCs w:val="28"/>
          <w:lang w:bidi="en-US"/>
        </w:rPr>
        <w:t>-производство</w:t>
      </w:r>
    </w:p>
    <w:p w:rsidR="006A462F" w:rsidRPr="00750E3E" w:rsidRDefault="008B69D3" w:rsidP="00750E3E">
      <w:pPr>
        <w:pStyle w:val="102"/>
        <w:shd w:val="clear" w:color="auto" w:fill="auto"/>
        <w:spacing w:line="360" w:lineRule="auto"/>
        <w:ind w:left="20" w:right="20" w:firstLine="688"/>
        <w:jc w:val="both"/>
        <w:rPr>
          <w:sz w:val="28"/>
          <w:szCs w:val="28"/>
        </w:rPr>
      </w:pPr>
      <w:r w:rsidRPr="00750E3E">
        <w:rPr>
          <w:sz w:val="28"/>
          <w:szCs w:val="28"/>
          <w:lang w:bidi="en-US"/>
        </w:rPr>
        <w:t xml:space="preserve">В настоящее время водоснабжение населённых пунктов сельсовета осуществляется от водонапорных башен, оборудованных водозаборными артезианскими скважинами. </w:t>
      </w:r>
    </w:p>
    <w:p w:rsidR="006A462F" w:rsidRPr="00750E3E" w:rsidRDefault="006A462F" w:rsidP="00750E3E">
      <w:pPr>
        <w:pStyle w:val="102"/>
        <w:shd w:val="clear" w:color="auto" w:fill="auto"/>
        <w:spacing w:line="360" w:lineRule="auto"/>
        <w:ind w:left="20" w:firstLine="688"/>
        <w:jc w:val="both"/>
        <w:rPr>
          <w:sz w:val="28"/>
          <w:szCs w:val="28"/>
          <w:lang w:bidi="en-US"/>
        </w:rPr>
      </w:pPr>
      <w:r w:rsidRPr="00750E3E">
        <w:rPr>
          <w:sz w:val="28"/>
          <w:szCs w:val="28"/>
          <w:lang w:bidi="en-US"/>
        </w:rPr>
        <w:t xml:space="preserve">Среднесуточные нормы хозяйственно-питьевого водопотребления на одного жителя в л/сутки с учётом расхода воды на хозяйственно-питьевые нужды в жилых домах, общественных зданиях, культурно-бытовых, лечебных, детских и др. учреждениях, коммунальных и торговых </w:t>
      </w:r>
      <w:r w:rsidRPr="00750E3E">
        <w:rPr>
          <w:sz w:val="28"/>
          <w:szCs w:val="28"/>
          <w:lang w:bidi="en-US"/>
        </w:rPr>
        <w:lastRenderedPageBreak/>
        <w:t>предприятиях, поливку улиц и зелёных насаждений, включая приусадебные участки принятые по СНиП 2.0</w:t>
      </w:r>
      <w:r w:rsidR="008B69D3" w:rsidRPr="00750E3E">
        <w:rPr>
          <w:sz w:val="28"/>
          <w:szCs w:val="28"/>
          <w:lang w:bidi="en-US"/>
        </w:rPr>
        <w:t>4.02-84 представлены в таблицах.</w:t>
      </w:r>
    </w:p>
    <w:p w:rsidR="008B69D3" w:rsidRPr="00750E3E" w:rsidRDefault="008B69D3" w:rsidP="00750E3E">
      <w:pPr>
        <w:pStyle w:val="102"/>
        <w:shd w:val="clear" w:color="auto" w:fill="auto"/>
        <w:spacing w:line="360" w:lineRule="auto"/>
        <w:ind w:left="20" w:firstLine="688"/>
        <w:jc w:val="center"/>
        <w:rPr>
          <w:sz w:val="28"/>
          <w:szCs w:val="28"/>
          <w:lang w:bidi="en-US"/>
        </w:rPr>
      </w:pPr>
      <w:r w:rsidRPr="00750E3E">
        <w:rPr>
          <w:sz w:val="28"/>
          <w:szCs w:val="28"/>
          <w:lang w:bidi="en-US"/>
        </w:rPr>
        <w:t>Норма во</w:t>
      </w:r>
      <w:r w:rsidR="00C371E3">
        <w:rPr>
          <w:sz w:val="28"/>
          <w:szCs w:val="28"/>
          <w:lang w:bidi="en-US"/>
        </w:rPr>
        <w:t>допотребления на одного жителя л/сутки</w:t>
      </w:r>
      <w:r w:rsidR="00750E3E">
        <w:rPr>
          <w:sz w:val="28"/>
          <w:szCs w:val="28"/>
          <w:lang w:bidi="en-US"/>
        </w:rPr>
        <w:t>.</w:t>
      </w:r>
    </w:p>
    <w:p w:rsidR="008B69D3" w:rsidRPr="00750E3E" w:rsidRDefault="008B69D3" w:rsidP="00750E3E">
      <w:pPr>
        <w:pStyle w:val="102"/>
        <w:shd w:val="clear" w:color="auto" w:fill="auto"/>
        <w:spacing w:line="360" w:lineRule="auto"/>
        <w:ind w:left="20" w:firstLine="688"/>
        <w:jc w:val="right"/>
        <w:rPr>
          <w:iCs/>
          <w:lang w:bidi="en-US"/>
        </w:rPr>
      </w:pPr>
      <w:r w:rsidRPr="00750E3E">
        <w:rPr>
          <w:iCs/>
          <w:sz w:val="28"/>
          <w:szCs w:val="28"/>
          <w:lang w:bidi="en-US"/>
        </w:rPr>
        <w:t>Таблица № 6.7.4.1</w:t>
      </w:r>
    </w:p>
    <w:tbl>
      <w:tblPr>
        <w:tblpPr w:leftFromText="180" w:rightFromText="180" w:vertAnchor="text" w:horzAnchor="margin" w:tblpY="122"/>
        <w:tblW w:w="94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4834"/>
        <w:gridCol w:w="2242"/>
        <w:gridCol w:w="2357"/>
      </w:tblGrid>
      <w:tr w:rsidR="008B69D3" w:rsidRPr="00D863E5" w:rsidTr="001645A1">
        <w:trPr>
          <w:trHeight w:val="700"/>
        </w:trPr>
        <w:tc>
          <w:tcPr>
            <w:tcW w:w="4834" w:type="dxa"/>
            <w:shd w:val="clear" w:color="auto" w:fill="FFFFFF"/>
            <w:vAlign w:val="center"/>
          </w:tcPr>
          <w:p w:rsidR="008B69D3" w:rsidRPr="00750E3E" w:rsidRDefault="00750E3E" w:rsidP="00750E3E">
            <w:pPr>
              <w:pStyle w:val="3d"/>
              <w:shd w:val="clear" w:color="auto" w:fill="auto"/>
              <w:spacing w:line="240" w:lineRule="auto"/>
              <w:ind w:left="1740" w:hanging="1740"/>
              <w:jc w:val="center"/>
              <w:rPr>
                <w:sz w:val="20"/>
                <w:szCs w:val="20"/>
              </w:rPr>
            </w:pPr>
            <w:r w:rsidRPr="00750E3E">
              <w:rPr>
                <w:sz w:val="20"/>
                <w:szCs w:val="20"/>
              </w:rPr>
              <w:t>НАИМЕНОВАНИЕ</w:t>
            </w:r>
          </w:p>
        </w:tc>
        <w:tc>
          <w:tcPr>
            <w:tcW w:w="2242" w:type="dxa"/>
            <w:shd w:val="clear" w:color="auto" w:fill="FFFFFF"/>
            <w:vAlign w:val="center"/>
          </w:tcPr>
          <w:p w:rsidR="008B69D3" w:rsidRPr="00750E3E" w:rsidRDefault="00750E3E" w:rsidP="00750E3E">
            <w:pPr>
              <w:pStyle w:val="3d"/>
              <w:shd w:val="clear" w:color="auto" w:fill="auto"/>
              <w:spacing w:line="240" w:lineRule="auto"/>
              <w:ind w:left="900" w:hanging="1740"/>
              <w:jc w:val="center"/>
              <w:rPr>
                <w:sz w:val="20"/>
                <w:szCs w:val="20"/>
              </w:rPr>
            </w:pPr>
            <w:r w:rsidRPr="00750E3E">
              <w:rPr>
                <w:sz w:val="20"/>
                <w:szCs w:val="20"/>
              </w:rPr>
              <w:t>20</w:t>
            </w:r>
            <w:r w:rsidRPr="00750E3E">
              <w:rPr>
                <w:sz w:val="20"/>
                <w:szCs w:val="20"/>
                <w:lang w:val="ru-RU"/>
              </w:rPr>
              <w:t>21</w:t>
            </w:r>
            <w:r w:rsidRPr="00750E3E">
              <w:rPr>
                <w:sz w:val="20"/>
                <w:szCs w:val="20"/>
              </w:rPr>
              <w:t>Г.</w:t>
            </w:r>
          </w:p>
        </w:tc>
        <w:tc>
          <w:tcPr>
            <w:tcW w:w="2357" w:type="dxa"/>
            <w:shd w:val="clear" w:color="auto" w:fill="FFFFFF"/>
            <w:vAlign w:val="center"/>
          </w:tcPr>
          <w:p w:rsidR="008B69D3" w:rsidRPr="00750E3E" w:rsidRDefault="00750E3E" w:rsidP="00750E3E">
            <w:pPr>
              <w:pStyle w:val="3d"/>
              <w:shd w:val="clear" w:color="auto" w:fill="auto"/>
              <w:spacing w:line="240" w:lineRule="auto"/>
              <w:ind w:left="860" w:hanging="1740"/>
              <w:jc w:val="center"/>
              <w:rPr>
                <w:sz w:val="20"/>
                <w:szCs w:val="20"/>
              </w:rPr>
            </w:pPr>
            <w:r w:rsidRPr="00750E3E">
              <w:rPr>
                <w:sz w:val="20"/>
                <w:szCs w:val="20"/>
              </w:rPr>
              <w:t>20</w:t>
            </w:r>
            <w:r w:rsidRPr="00750E3E">
              <w:rPr>
                <w:sz w:val="20"/>
                <w:szCs w:val="20"/>
                <w:lang w:val="ru-RU"/>
              </w:rPr>
              <w:t>31</w:t>
            </w:r>
            <w:r w:rsidRPr="00750E3E">
              <w:rPr>
                <w:sz w:val="20"/>
                <w:szCs w:val="20"/>
              </w:rPr>
              <w:t xml:space="preserve"> Г.</w:t>
            </w:r>
          </w:p>
        </w:tc>
      </w:tr>
      <w:tr w:rsidR="008B69D3" w:rsidRPr="00D863E5" w:rsidTr="001645A1">
        <w:trPr>
          <w:trHeight w:val="480"/>
        </w:trPr>
        <w:tc>
          <w:tcPr>
            <w:tcW w:w="4834" w:type="dxa"/>
            <w:shd w:val="clear" w:color="auto" w:fill="FFFFFF"/>
            <w:vAlign w:val="center"/>
          </w:tcPr>
          <w:p w:rsidR="008B69D3" w:rsidRPr="00D863E5" w:rsidRDefault="00D863E5" w:rsidP="00750E3E">
            <w:pPr>
              <w:pStyle w:val="102"/>
              <w:shd w:val="clear" w:color="auto" w:fill="auto"/>
              <w:spacing w:line="240" w:lineRule="auto"/>
              <w:ind w:left="1120" w:hanging="1120"/>
              <w:rPr>
                <w:sz w:val="28"/>
                <w:szCs w:val="28"/>
              </w:rPr>
            </w:pPr>
            <w:r>
              <w:rPr>
                <w:sz w:val="28"/>
                <w:szCs w:val="28"/>
              </w:rPr>
              <w:t>Имекский сельсовет</w:t>
            </w:r>
          </w:p>
        </w:tc>
        <w:tc>
          <w:tcPr>
            <w:tcW w:w="2242" w:type="dxa"/>
            <w:shd w:val="clear" w:color="auto" w:fill="FFFFFF"/>
            <w:vAlign w:val="center"/>
          </w:tcPr>
          <w:p w:rsidR="008B69D3" w:rsidRPr="00D863E5" w:rsidRDefault="008B69D3" w:rsidP="00750E3E">
            <w:pPr>
              <w:pStyle w:val="102"/>
              <w:shd w:val="clear" w:color="auto" w:fill="auto"/>
              <w:spacing w:line="240" w:lineRule="auto"/>
              <w:ind w:left="900" w:hanging="1120"/>
              <w:jc w:val="center"/>
              <w:rPr>
                <w:sz w:val="28"/>
                <w:szCs w:val="28"/>
              </w:rPr>
            </w:pPr>
            <w:r w:rsidRPr="00D863E5">
              <w:rPr>
                <w:sz w:val="28"/>
                <w:szCs w:val="28"/>
              </w:rPr>
              <w:t>200</w:t>
            </w:r>
          </w:p>
        </w:tc>
        <w:tc>
          <w:tcPr>
            <w:tcW w:w="2357" w:type="dxa"/>
            <w:shd w:val="clear" w:color="auto" w:fill="FFFFFF"/>
            <w:vAlign w:val="center"/>
          </w:tcPr>
          <w:p w:rsidR="008B69D3" w:rsidRPr="00D863E5" w:rsidRDefault="008B69D3" w:rsidP="00750E3E">
            <w:pPr>
              <w:pStyle w:val="102"/>
              <w:shd w:val="clear" w:color="auto" w:fill="auto"/>
              <w:spacing w:line="240" w:lineRule="auto"/>
              <w:ind w:left="980" w:hanging="1120"/>
              <w:jc w:val="center"/>
              <w:rPr>
                <w:sz w:val="28"/>
                <w:szCs w:val="28"/>
              </w:rPr>
            </w:pPr>
            <w:r w:rsidRPr="00D863E5">
              <w:rPr>
                <w:sz w:val="28"/>
                <w:szCs w:val="28"/>
              </w:rPr>
              <w:t>250</w:t>
            </w:r>
          </w:p>
        </w:tc>
      </w:tr>
    </w:tbl>
    <w:p w:rsidR="00906D60" w:rsidRPr="00750E3E" w:rsidRDefault="008B69D3" w:rsidP="002C7769">
      <w:pPr>
        <w:pStyle w:val="2"/>
        <w:spacing w:after="240"/>
        <w:rPr>
          <w:b w:val="0"/>
          <w:sz w:val="28"/>
          <w:szCs w:val="28"/>
          <w:lang w:bidi="en-US"/>
        </w:rPr>
      </w:pPr>
      <w:r w:rsidRPr="00750E3E">
        <w:rPr>
          <w:b w:val="0"/>
          <w:sz w:val="28"/>
          <w:szCs w:val="28"/>
          <w:lang w:bidi="en-US"/>
        </w:rPr>
        <w:t>Среднесуточные расходы воды</w:t>
      </w:r>
    </w:p>
    <w:p w:rsidR="00D863E5" w:rsidRPr="00750E3E" w:rsidRDefault="008B69D3" w:rsidP="00750E3E">
      <w:pPr>
        <w:jc w:val="right"/>
        <w:rPr>
          <w:iCs/>
          <w:lang w:val="ru-RU" w:eastAsia="ru-RU"/>
        </w:rPr>
      </w:pPr>
      <w:r w:rsidRPr="008B69D3">
        <w:rPr>
          <w:iCs/>
          <w:lang w:val="ru-RU" w:eastAsia="ru-RU"/>
        </w:rPr>
        <w:t>Таблица № 6.7.4.2</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2615"/>
        <w:gridCol w:w="2949"/>
        <w:gridCol w:w="1693"/>
        <w:gridCol w:w="2206"/>
      </w:tblGrid>
      <w:tr w:rsidR="00D863E5" w:rsidTr="001645A1">
        <w:trPr>
          <w:trHeight w:val="451"/>
        </w:trPr>
        <w:tc>
          <w:tcPr>
            <w:tcW w:w="4991" w:type="dxa"/>
            <w:gridSpan w:val="2"/>
            <w:vAlign w:val="center"/>
          </w:tcPr>
          <w:p w:rsidR="00D863E5" w:rsidRPr="00D863E5" w:rsidRDefault="00D863E5" w:rsidP="00750E3E">
            <w:pPr>
              <w:pStyle w:val="2"/>
              <w:spacing w:after="240" w:line="240" w:lineRule="auto"/>
              <w:rPr>
                <w:b w:val="0"/>
                <w:sz w:val="20"/>
                <w:szCs w:val="20"/>
              </w:rPr>
            </w:pPr>
            <w:r w:rsidRPr="00D863E5">
              <w:rPr>
                <w:b w:val="0"/>
                <w:sz w:val="20"/>
                <w:szCs w:val="20"/>
                <w:lang w:bidi="en-US"/>
              </w:rPr>
              <w:t>2021 Г.</w:t>
            </w:r>
          </w:p>
        </w:tc>
        <w:tc>
          <w:tcPr>
            <w:tcW w:w="0" w:type="auto"/>
            <w:gridSpan w:val="2"/>
            <w:vAlign w:val="center"/>
          </w:tcPr>
          <w:p w:rsidR="00D863E5" w:rsidRPr="00D863E5" w:rsidRDefault="00D863E5" w:rsidP="00750E3E">
            <w:pPr>
              <w:pStyle w:val="2"/>
              <w:spacing w:after="240" w:line="240" w:lineRule="auto"/>
              <w:rPr>
                <w:b w:val="0"/>
                <w:sz w:val="20"/>
                <w:szCs w:val="20"/>
              </w:rPr>
            </w:pPr>
            <w:r w:rsidRPr="00D863E5">
              <w:rPr>
                <w:b w:val="0"/>
                <w:sz w:val="20"/>
                <w:szCs w:val="20"/>
                <w:lang w:bidi="en-US"/>
              </w:rPr>
              <w:t>2031 Г.</w:t>
            </w:r>
          </w:p>
        </w:tc>
      </w:tr>
      <w:tr w:rsidR="00D863E5" w:rsidTr="001645A1">
        <w:trPr>
          <w:trHeight w:val="930"/>
        </w:trPr>
        <w:tc>
          <w:tcPr>
            <w:tcW w:w="2615" w:type="dxa"/>
            <w:vAlign w:val="center"/>
          </w:tcPr>
          <w:p w:rsidR="00D863E5" w:rsidRPr="00D863E5" w:rsidRDefault="00C371E3" w:rsidP="00750E3E">
            <w:pPr>
              <w:pStyle w:val="2"/>
              <w:spacing w:after="240" w:line="240" w:lineRule="auto"/>
              <w:rPr>
                <w:b w:val="0"/>
                <w:sz w:val="20"/>
                <w:szCs w:val="20"/>
              </w:rPr>
            </w:pPr>
            <w:r>
              <w:rPr>
                <w:b w:val="0"/>
                <w:sz w:val="20"/>
                <w:szCs w:val="20"/>
                <w:lang w:bidi="en-US"/>
              </w:rPr>
              <w:t>ЧИСЛЕННОСТЬ НАСЕЛЕНИЯ ЧЕЛ.</w:t>
            </w:r>
          </w:p>
        </w:tc>
        <w:tc>
          <w:tcPr>
            <w:tcW w:w="0" w:type="auto"/>
            <w:vAlign w:val="center"/>
          </w:tcPr>
          <w:p w:rsidR="00D863E5" w:rsidRPr="00D863E5" w:rsidRDefault="00C371E3" w:rsidP="00750E3E">
            <w:pPr>
              <w:pStyle w:val="2"/>
              <w:spacing w:after="240" w:line="240" w:lineRule="auto"/>
              <w:rPr>
                <w:b w:val="0"/>
                <w:sz w:val="20"/>
                <w:szCs w:val="20"/>
              </w:rPr>
            </w:pPr>
            <w:r>
              <w:rPr>
                <w:b w:val="0"/>
                <w:sz w:val="20"/>
                <w:szCs w:val="20"/>
                <w:lang w:bidi="en-US"/>
              </w:rPr>
              <w:t xml:space="preserve">ВОДОПОТРЕБЛЕНИЕ </w:t>
            </w:r>
            <w:r w:rsidR="00D863E5" w:rsidRPr="00D863E5">
              <w:rPr>
                <w:b w:val="0"/>
                <w:sz w:val="20"/>
                <w:szCs w:val="20"/>
                <w:lang w:bidi="en-US"/>
              </w:rPr>
              <w:t>М</w:t>
            </w:r>
            <w:r w:rsidR="00D863E5" w:rsidRPr="00D863E5">
              <w:rPr>
                <w:b w:val="0"/>
                <w:sz w:val="20"/>
                <w:szCs w:val="20"/>
                <w:vertAlign w:val="superscript"/>
                <w:lang w:bidi="en-US"/>
              </w:rPr>
              <w:t>3</w:t>
            </w:r>
            <w:r>
              <w:rPr>
                <w:b w:val="0"/>
                <w:sz w:val="20"/>
                <w:szCs w:val="20"/>
                <w:lang w:bidi="en-US"/>
              </w:rPr>
              <w:t>/СУТ</w:t>
            </w:r>
          </w:p>
        </w:tc>
        <w:tc>
          <w:tcPr>
            <w:tcW w:w="0" w:type="auto"/>
            <w:vAlign w:val="center"/>
          </w:tcPr>
          <w:p w:rsidR="00D863E5" w:rsidRPr="00D863E5" w:rsidRDefault="00C371E3" w:rsidP="00750E3E">
            <w:pPr>
              <w:pStyle w:val="2"/>
              <w:spacing w:after="240" w:line="240" w:lineRule="auto"/>
              <w:rPr>
                <w:b w:val="0"/>
                <w:bCs w:val="0"/>
                <w:sz w:val="20"/>
                <w:szCs w:val="20"/>
              </w:rPr>
            </w:pPr>
            <w:r>
              <w:rPr>
                <w:b w:val="0"/>
                <w:bCs w:val="0"/>
                <w:sz w:val="20"/>
                <w:szCs w:val="20"/>
                <w:lang w:bidi="en-US"/>
              </w:rPr>
              <w:t>ЧИСЛЕННОСТЬ НАСЕЛЕНИЯ ЧЕЛ.</w:t>
            </w:r>
          </w:p>
        </w:tc>
        <w:tc>
          <w:tcPr>
            <w:tcW w:w="0" w:type="auto"/>
            <w:vAlign w:val="center"/>
          </w:tcPr>
          <w:p w:rsidR="00D863E5" w:rsidRPr="00D863E5" w:rsidRDefault="00C371E3" w:rsidP="00750E3E">
            <w:pPr>
              <w:pStyle w:val="2"/>
              <w:spacing w:after="240" w:line="240" w:lineRule="auto"/>
              <w:rPr>
                <w:b w:val="0"/>
                <w:bCs w:val="0"/>
                <w:sz w:val="20"/>
                <w:szCs w:val="20"/>
              </w:rPr>
            </w:pPr>
            <w:r>
              <w:rPr>
                <w:b w:val="0"/>
                <w:bCs w:val="0"/>
                <w:sz w:val="20"/>
                <w:szCs w:val="20"/>
                <w:lang w:bidi="en-US"/>
              </w:rPr>
              <w:t xml:space="preserve">ВОДОПОТРЕБЛЕНИЕ </w:t>
            </w:r>
            <w:r w:rsidR="00D863E5" w:rsidRPr="00D863E5">
              <w:rPr>
                <w:b w:val="0"/>
                <w:bCs w:val="0"/>
                <w:sz w:val="20"/>
                <w:szCs w:val="20"/>
                <w:lang w:bidi="en-US"/>
              </w:rPr>
              <w:t>М</w:t>
            </w:r>
            <w:r w:rsidR="00D863E5" w:rsidRPr="00D863E5">
              <w:rPr>
                <w:b w:val="0"/>
                <w:bCs w:val="0"/>
                <w:sz w:val="20"/>
                <w:szCs w:val="20"/>
                <w:vertAlign w:val="superscript"/>
                <w:lang w:bidi="en-US"/>
              </w:rPr>
              <w:t>3</w:t>
            </w:r>
            <w:r>
              <w:rPr>
                <w:b w:val="0"/>
                <w:bCs w:val="0"/>
                <w:sz w:val="20"/>
                <w:szCs w:val="20"/>
                <w:lang w:bidi="en-US"/>
              </w:rPr>
              <w:t>/СУТ</w:t>
            </w:r>
          </w:p>
        </w:tc>
      </w:tr>
      <w:tr w:rsidR="00D863E5" w:rsidTr="001645A1">
        <w:trPr>
          <w:trHeight w:val="441"/>
        </w:trPr>
        <w:tc>
          <w:tcPr>
            <w:tcW w:w="2615" w:type="dxa"/>
            <w:vAlign w:val="center"/>
          </w:tcPr>
          <w:p w:rsidR="00D863E5" w:rsidRPr="00D863E5" w:rsidRDefault="00D863E5" w:rsidP="00742474">
            <w:pPr>
              <w:pStyle w:val="102"/>
              <w:shd w:val="clear" w:color="auto" w:fill="auto"/>
              <w:spacing w:line="240" w:lineRule="auto"/>
              <w:ind w:left="880" w:hanging="880"/>
              <w:jc w:val="center"/>
              <w:rPr>
                <w:sz w:val="28"/>
                <w:szCs w:val="28"/>
              </w:rPr>
            </w:pPr>
            <w:r>
              <w:rPr>
                <w:sz w:val="28"/>
                <w:szCs w:val="28"/>
              </w:rPr>
              <w:t>2510</w:t>
            </w:r>
          </w:p>
        </w:tc>
        <w:tc>
          <w:tcPr>
            <w:tcW w:w="0" w:type="auto"/>
            <w:vAlign w:val="center"/>
          </w:tcPr>
          <w:p w:rsidR="00D863E5" w:rsidRPr="00D863E5" w:rsidRDefault="00D863E5" w:rsidP="00742474">
            <w:pPr>
              <w:pStyle w:val="102"/>
              <w:shd w:val="clear" w:color="auto" w:fill="auto"/>
              <w:spacing w:line="240" w:lineRule="auto"/>
              <w:ind w:left="1000" w:hanging="880"/>
              <w:jc w:val="center"/>
              <w:rPr>
                <w:sz w:val="28"/>
                <w:szCs w:val="28"/>
              </w:rPr>
            </w:pPr>
            <w:r>
              <w:rPr>
                <w:sz w:val="28"/>
                <w:szCs w:val="28"/>
              </w:rPr>
              <w:t>502</w:t>
            </w:r>
          </w:p>
        </w:tc>
        <w:tc>
          <w:tcPr>
            <w:tcW w:w="0" w:type="auto"/>
            <w:vAlign w:val="center"/>
          </w:tcPr>
          <w:p w:rsidR="00D863E5" w:rsidRPr="00D863E5" w:rsidRDefault="00D863E5" w:rsidP="00742474">
            <w:pPr>
              <w:pStyle w:val="102"/>
              <w:shd w:val="clear" w:color="auto" w:fill="auto"/>
              <w:spacing w:line="240" w:lineRule="auto"/>
              <w:ind w:left="840" w:hanging="880"/>
              <w:jc w:val="center"/>
              <w:rPr>
                <w:sz w:val="28"/>
                <w:szCs w:val="28"/>
              </w:rPr>
            </w:pPr>
            <w:r>
              <w:rPr>
                <w:sz w:val="28"/>
                <w:szCs w:val="28"/>
              </w:rPr>
              <w:t>2788</w:t>
            </w:r>
          </w:p>
        </w:tc>
        <w:tc>
          <w:tcPr>
            <w:tcW w:w="0" w:type="auto"/>
            <w:vAlign w:val="center"/>
          </w:tcPr>
          <w:p w:rsidR="00D863E5" w:rsidRPr="00D863E5" w:rsidRDefault="00D863E5" w:rsidP="00742474">
            <w:pPr>
              <w:pStyle w:val="102"/>
              <w:shd w:val="clear" w:color="auto" w:fill="auto"/>
              <w:spacing w:line="240" w:lineRule="auto"/>
              <w:ind w:left="960" w:hanging="880"/>
              <w:jc w:val="center"/>
              <w:rPr>
                <w:sz w:val="28"/>
                <w:szCs w:val="28"/>
              </w:rPr>
            </w:pPr>
            <w:r>
              <w:rPr>
                <w:sz w:val="28"/>
                <w:szCs w:val="28"/>
              </w:rPr>
              <w:t>697</w:t>
            </w:r>
          </w:p>
        </w:tc>
      </w:tr>
    </w:tbl>
    <w:p w:rsidR="00D86626" w:rsidRPr="00C371E3" w:rsidRDefault="00D86626" w:rsidP="00742474">
      <w:pPr>
        <w:pStyle w:val="2"/>
        <w:ind w:firstLine="708"/>
        <w:jc w:val="both"/>
        <w:rPr>
          <w:b w:val="0"/>
          <w:sz w:val="28"/>
          <w:szCs w:val="28"/>
        </w:rPr>
      </w:pPr>
      <w:r w:rsidRPr="00D86626">
        <w:rPr>
          <w:b w:val="0"/>
          <w:sz w:val="28"/>
          <w:szCs w:val="28"/>
        </w:rPr>
        <w:t>Максимальные суточные расходы пр</w:t>
      </w:r>
      <w:r w:rsidR="00C371E3">
        <w:rPr>
          <w:b w:val="0"/>
          <w:sz w:val="28"/>
          <w:szCs w:val="28"/>
        </w:rPr>
        <w:t xml:space="preserve">инимаются с учетом коэффициента </w:t>
      </w:r>
      <w:r w:rsidRPr="00D86626">
        <w:rPr>
          <w:b w:val="0"/>
          <w:sz w:val="28"/>
          <w:szCs w:val="28"/>
        </w:rPr>
        <w:t>суточной неравномерности водопотребления равным 1,2.</w:t>
      </w:r>
    </w:p>
    <w:p w:rsidR="00D86626" w:rsidRDefault="00D86626" w:rsidP="00C371E3">
      <w:pPr>
        <w:pStyle w:val="2"/>
        <w:spacing w:after="240"/>
        <w:rPr>
          <w:b w:val="0"/>
          <w:sz w:val="28"/>
          <w:szCs w:val="28"/>
        </w:rPr>
      </w:pPr>
      <w:r w:rsidRPr="00D86626">
        <w:rPr>
          <w:b w:val="0"/>
          <w:sz w:val="28"/>
          <w:szCs w:val="28"/>
        </w:rPr>
        <w:t>Максимальные суточные расходы воды</w:t>
      </w:r>
    </w:p>
    <w:p w:rsidR="00C371E3" w:rsidRPr="00C371E3" w:rsidRDefault="00C371E3" w:rsidP="00C371E3">
      <w:pPr>
        <w:jc w:val="right"/>
        <w:rPr>
          <w:lang w:val="ru-RU" w:eastAsia="ru-RU" w:bidi="ar-SA"/>
        </w:rPr>
      </w:pPr>
      <w:r w:rsidRPr="00C371E3">
        <w:rPr>
          <w:bCs/>
          <w:iCs/>
          <w:lang w:val="ru-RU" w:eastAsia="ru-RU" w:bidi="ar-SA"/>
        </w:rPr>
        <w:t>Таблица № 6.7.4.3</w:t>
      </w:r>
    </w:p>
    <w:tbl>
      <w:tblPr>
        <w:tblW w:w="9668" w:type="dxa"/>
        <w:tblInd w:w="-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387"/>
        <w:gridCol w:w="2442"/>
        <w:gridCol w:w="7"/>
        <w:gridCol w:w="2376"/>
        <w:gridCol w:w="2456"/>
      </w:tblGrid>
      <w:tr w:rsidR="00C371E3" w:rsidRPr="00566500" w:rsidTr="00C371E3">
        <w:trPr>
          <w:trHeight w:val="394"/>
        </w:trPr>
        <w:tc>
          <w:tcPr>
            <w:tcW w:w="4829" w:type="dxa"/>
            <w:gridSpan w:val="2"/>
            <w:shd w:val="clear" w:color="auto" w:fill="FFFFFF"/>
            <w:vAlign w:val="center"/>
          </w:tcPr>
          <w:p w:rsidR="00C371E3" w:rsidRPr="00C371E3" w:rsidRDefault="00C371E3" w:rsidP="00C371E3">
            <w:pPr>
              <w:jc w:val="center"/>
              <w:rPr>
                <w:rFonts w:ascii="Times New Roman" w:hAnsi="Times New Roman" w:cs="Times New Roman"/>
                <w:sz w:val="20"/>
                <w:szCs w:val="20"/>
              </w:rPr>
            </w:pPr>
            <w:r>
              <w:rPr>
                <w:sz w:val="20"/>
                <w:szCs w:val="20"/>
              </w:rPr>
              <w:t>20</w:t>
            </w:r>
            <w:r>
              <w:rPr>
                <w:sz w:val="20"/>
                <w:szCs w:val="20"/>
                <w:lang w:val="ru-RU"/>
              </w:rPr>
              <w:t>21</w:t>
            </w:r>
            <w:r w:rsidRPr="00C371E3">
              <w:rPr>
                <w:sz w:val="20"/>
                <w:szCs w:val="20"/>
              </w:rPr>
              <w:t xml:space="preserve"> Г.</w:t>
            </w:r>
          </w:p>
        </w:tc>
        <w:tc>
          <w:tcPr>
            <w:tcW w:w="4839" w:type="dxa"/>
            <w:gridSpan w:val="3"/>
            <w:shd w:val="clear" w:color="auto" w:fill="FFFFFF"/>
            <w:vAlign w:val="center"/>
          </w:tcPr>
          <w:p w:rsidR="00C371E3" w:rsidRPr="00C371E3" w:rsidRDefault="00C371E3" w:rsidP="00C371E3">
            <w:pPr>
              <w:jc w:val="center"/>
              <w:rPr>
                <w:rFonts w:ascii="Times New Roman" w:hAnsi="Times New Roman" w:cs="Times New Roman"/>
                <w:sz w:val="20"/>
                <w:szCs w:val="20"/>
              </w:rPr>
            </w:pPr>
            <w:r>
              <w:rPr>
                <w:sz w:val="20"/>
                <w:szCs w:val="20"/>
              </w:rPr>
              <w:t>20</w:t>
            </w:r>
            <w:r>
              <w:rPr>
                <w:sz w:val="20"/>
                <w:szCs w:val="20"/>
                <w:lang w:val="ru-RU"/>
              </w:rPr>
              <w:t>31</w:t>
            </w:r>
            <w:r w:rsidRPr="00C371E3">
              <w:rPr>
                <w:sz w:val="20"/>
                <w:szCs w:val="20"/>
              </w:rPr>
              <w:t xml:space="preserve"> Г.</w:t>
            </w:r>
          </w:p>
        </w:tc>
      </w:tr>
      <w:tr w:rsidR="00C371E3" w:rsidRPr="00FC5884" w:rsidTr="00C371E3">
        <w:trPr>
          <w:trHeight w:val="518"/>
        </w:trPr>
        <w:tc>
          <w:tcPr>
            <w:tcW w:w="2387" w:type="dxa"/>
            <w:shd w:val="clear" w:color="auto" w:fill="FFFFFF"/>
            <w:vAlign w:val="center"/>
          </w:tcPr>
          <w:p w:rsidR="00C371E3" w:rsidRPr="00C371E3" w:rsidRDefault="00C371E3" w:rsidP="00C371E3">
            <w:pPr>
              <w:pStyle w:val="3d"/>
              <w:shd w:val="clear" w:color="auto" w:fill="auto"/>
              <w:spacing w:line="259" w:lineRule="exact"/>
              <w:ind w:left="120" w:firstLine="360"/>
              <w:jc w:val="center"/>
              <w:rPr>
                <w:sz w:val="20"/>
                <w:szCs w:val="20"/>
                <w:lang w:val="ru-RU"/>
              </w:rPr>
            </w:pPr>
            <w:r>
              <w:rPr>
                <w:sz w:val="20"/>
                <w:szCs w:val="20"/>
              </w:rPr>
              <w:t>ЧИСЛЕННОСТЬ НАСЕЛЕНИЯ ТЫС.ЧЕЛ.</w:t>
            </w:r>
          </w:p>
        </w:tc>
        <w:tc>
          <w:tcPr>
            <w:tcW w:w="2449" w:type="dxa"/>
            <w:gridSpan w:val="2"/>
            <w:shd w:val="clear" w:color="auto" w:fill="FFFFFF"/>
            <w:vAlign w:val="center"/>
          </w:tcPr>
          <w:p w:rsidR="00C371E3" w:rsidRPr="00C371E3" w:rsidRDefault="00C371E3" w:rsidP="00C371E3">
            <w:pPr>
              <w:pStyle w:val="3d"/>
              <w:shd w:val="clear" w:color="auto" w:fill="auto"/>
              <w:spacing w:line="240" w:lineRule="auto"/>
              <w:ind w:left="240"/>
              <w:jc w:val="center"/>
              <w:rPr>
                <w:sz w:val="20"/>
                <w:szCs w:val="20"/>
                <w:lang w:val="ru-RU"/>
              </w:rPr>
            </w:pPr>
            <w:r w:rsidRPr="00C371E3">
              <w:rPr>
                <w:sz w:val="20"/>
                <w:szCs w:val="20"/>
                <w:lang w:val="ru-RU"/>
              </w:rPr>
              <w:t>ВОДОПОТРЕБЛЕНИЕ О</w:t>
            </w:r>
          </w:p>
          <w:p w:rsidR="00C371E3" w:rsidRPr="00C371E3" w:rsidRDefault="00742474" w:rsidP="00742474">
            <w:pPr>
              <w:pStyle w:val="3d"/>
              <w:shd w:val="clear" w:color="auto" w:fill="auto"/>
              <w:spacing w:line="240" w:lineRule="auto"/>
              <w:ind w:left="480"/>
              <w:jc w:val="center"/>
              <w:rPr>
                <w:sz w:val="20"/>
                <w:szCs w:val="20"/>
                <w:lang w:val="ru-RU"/>
              </w:rPr>
            </w:pPr>
            <w:r>
              <w:rPr>
                <w:rStyle w:val="36pt"/>
                <w:sz w:val="20"/>
                <w:szCs w:val="20"/>
                <w:lang w:val="ru-RU"/>
              </w:rPr>
              <w:t>МАКС. .</w:t>
            </w:r>
            <w:r w:rsidR="00C371E3" w:rsidRPr="00C371E3">
              <w:rPr>
                <w:sz w:val="20"/>
                <w:szCs w:val="20"/>
                <w:lang w:val="ru-RU"/>
              </w:rPr>
              <w:t>М</w:t>
            </w:r>
            <w:r w:rsidR="00C371E3" w:rsidRPr="00C371E3">
              <w:rPr>
                <w:sz w:val="20"/>
                <w:szCs w:val="20"/>
                <w:vertAlign w:val="superscript"/>
                <w:lang w:val="ru-RU"/>
              </w:rPr>
              <w:t>3</w:t>
            </w:r>
            <w:r w:rsidR="00C371E3">
              <w:rPr>
                <w:sz w:val="20"/>
                <w:szCs w:val="20"/>
                <w:lang w:val="ru-RU"/>
              </w:rPr>
              <w:t>/СУТ</w:t>
            </w:r>
          </w:p>
        </w:tc>
        <w:tc>
          <w:tcPr>
            <w:tcW w:w="2376" w:type="dxa"/>
            <w:shd w:val="clear" w:color="auto" w:fill="FFFFFF"/>
            <w:vAlign w:val="center"/>
          </w:tcPr>
          <w:p w:rsidR="00C371E3" w:rsidRPr="00742474" w:rsidRDefault="00C371E3" w:rsidP="00C371E3">
            <w:pPr>
              <w:pStyle w:val="3d"/>
              <w:shd w:val="clear" w:color="auto" w:fill="auto"/>
              <w:spacing w:line="259" w:lineRule="exact"/>
              <w:ind w:left="120" w:firstLine="360"/>
              <w:jc w:val="center"/>
              <w:rPr>
                <w:sz w:val="20"/>
                <w:szCs w:val="20"/>
                <w:lang w:val="ru-RU"/>
              </w:rPr>
            </w:pPr>
            <w:r w:rsidRPr="00742474">
              <w:rPr>
                <w:sz w:val="20"/>
                <w:szCs w:val="20"/>
                <w:lang w:val="ru-RU"/>
              </w:rPr>
              <w:t xml:space="preserve">ЧИСЛЕННОСТЬ НАСЕЛЕНИЯ </w:t>
            </w:r>
            <w:r w:rsidR="00742474" w:rsidRPr="00742474">
              <w:rPr>
                <w:sz w:val="20"/>
                <w:szCs w:val="20"/>
                <w:lang w:val="ru-RU"/>
              </w:rPr>
              <w:t>ТЫС.ЧЕЛ.</w:t>
            </w:r>
          </w:p>
        </w:tc>
        <w:tc>
          <w:tcPr>
            <w:tcW w:w="2456" w:type="dxa"/>
            <w:tcBorders>
              <w:right w:val="double" w:sz="4" w:space="0" w:color="auto"/>
            </w:tcBorders>
            <w:shd w:val="clear" w:color="auto" w:fill="FFFFFF"/>
            <w:vAlign w:val="center"/>
          </w:tcPr>
          <w:p w:rsidR="00C371E3" w:rsidRPr="00C371E3" w:rsidRDefault="00C371E3" w:rsidP="00C371E3">
            <w:pPr>
              <w:jc w:val="center"/>
              <w:rPr>
                <w:rFonts w:ascii="Times New Roman" w:hAnsi="Times New Roman" w:cs="Times New Roman"/>
                <w:sz w:val="20"/>
                <w:szCs w:val="20"/>
                <w:lang w:val="ru-RU"/>
              </w:rPr>
            </w:pPr>
            <w:r w:rsidRPr="00C371E3">
              <w:rPr>
                <w:sz w:val="20"/>
                <w:szCs w:val="20"/>
                <w:lang w:val="ru-RU"/>
              </w:rPr>
              <w:t>ВОДОПОТРЕБЛЕНИЕ О</w:t>
            </w:r>
            <w:r w:rsidR="00742474">
              <w:rPr>
                <w:rStyle w:val="36pt"/>
                <w:rFonts w:eastAsiaTheme="minorEastAsia"/>
                <w:sz w:val="20"/>
                <w:szCs w:val="20"/>
                <w:lang w:val="ru-RU"/>
              </w:rPr>
              <w:t xml:space="preserve"> МАКС. </w:t>
            </w:r>
            <w:r w:rsidRPr="00C371E3">
              <w:rPr>
                <w:sz w:val="20"/>
                <w:szCs w:val="20"/>
                <w:lang w:val="ru-RU"/>
              </w:rPr>
              <w:t>.М</w:t>
            </w:r>
            <w:r w:rsidRPr="00C371E3">
              <w:rPr>
                <w:sz w:val="20"/>
                <w:szCs w:val="20"/>
                <w:vertAlign w:val="superscript"/>
                <w:lang w:val="ru-RU"/>
              </w:rPr>
              <w:t>3</w:t>
            </w:r>
            <w:r w:rsidR="00742474">
              <w:rPr>
                <w:sz w:val="20"/>
                <w:szCs w:val="20"/>
                <w:lang w:val="ru-RU"/>
              </w:rPr>
              <w:t>/СУТ</w:t>
            </w:r>
          </w:p>
        </w:tc>
      </w:tr>
      <w:tr w:rsidR="00C371E3" w:rsidRPr="00742474" w:rsidTr="00C371E3">
        <w:trPr>
          <w:trHeight w:val="466"/>
        </w:trPr>
        <w:tc>
          <w:tcPr>
            <w:tcW w:w="2387" w:type="dxa"/>
            <w:shd w:val="clear" w:color="auto" w:fill="FFFFFF"/>
            <w:vAlign w:val="center"/>
          </w:tcPr>
          <w:p w:rsidR="00C371E3" w:rsidRPr="00C371E3" w:rsidRDefault="00C371E3" w:rsidP="00C371E3">
            <w:pPr>
              <w:pStyle w:val="102"/>
              <w:shd w:val="clear" w:color="auto" w:fill="auto"/>
              <w:spacing w:line="240" w:lineRule="auto"/>
              <w:ind w:left="920" w:hanging="914"/>
              <w:jc w:val="center"/>
              <w:rPr>
                <w:sz w:val="28"/>
                <w:szCs w:val="28"/>
              </w:rPr>
            </w:pPr>
            <w:r>
              <w:rPr>
                <w:sz w:val="28"/>
                <w:szCs w:val="28"/>
              </w:rPr>
              <w:t>2510</w:t>
            </w:r>
          </w:p>
        </w:tc>
        <w:tc>
          <w:tcPr>
            <w:tcW w:w="2442" w:type="dxa"/>
            <w:shd w:val="clear" w:color="auto" w:fill="FFFFFF"/>
            <w:vAlign w:val="center"/>
          </w:tcPr>
          <w:p w:rsidR="00C371E3" w:rsidRPr="00C371E3" w:rsidRDefault="00742474" w:rsidP="00C371E3">
            <w:pPr>
              <w:pStyle w:val="102"/>
              <w:shd w:val="clear" w:color="auto" w:fill="auto"/>
              <w:spacing w:line="240" w:lineRule="auto"/>
              <w:ind w:left="1000" w:hanging="914"/>
              <w:jc w:val="center"/>
              <w:rPr>
                <w:sz w:val="28"/>
                <w:szCs w:val="28"/>
              </w:rPr>
            </w:pPr>
            <w:r>
              <w:rPr>
                <w:sz w:val="28"/>
                <w:szCs w:val="28"/>
              </w:rPr>
              <w:t>602,4</w:t>
            </w:r>
          </w:p>
        </w:tc>
        <w:tc>
          <w:tcPr>
            <w:tcW w:w="2383" w:type="dxa"/>
            <w:gridSpan w:val="2"/>
            <w:shd w:val="clear" w:color="auto" w:fill="FFFFFF"/>
            <w:vAlign w:val="center"/>
          </w:tcPr>
          <w:p w:rsidR="00C371E3" w:rsidRPr="00C371E3" w:rsidRDefault="00C371E3" w:rsidP="00C371E3">
            <w:pPr>
              <w:pStyle w:val="102"/>
              <w:shd w:val="clear" w:color="auto" w:fill="auto"/>
              <w:spacing w:line="240" w:lineRule="auto"/>
              <w:ind w:left="880" w:hanging="914"/>
              <w:jc w:val="center"/>
              <w:rPr>
                <w:sz w:val="28"/>
                <w:szCs w:val="28"/>
              </w:rPr>
            </w:pPr>
            <w:r>
              <w:rPr>
                <w:sz w:val="28"/>
                <w:szCs w:val="28"/>
              </w:rPr>
              <w:t>2788</w:t>
            </w:r>
          </w:p>
        </w:tc>
        <w:tc>
          <w:tcPr>
            <w:tcW w:w="2456" w:type="dxa"/>
            <w:shd w:val="clear" w:color="auto" w:fill="FFFFFF"/>
            <w:vAlign w:val="center"/>
          </w:tcPr>
          <w:p w:rsidR="00C371E3" w:rsidRPr="00C371E3" w:rsidRDefault="00742474" w:rsidP="00C371E3">
            <w:pPr>
              <w:pStyle w:val="102"/>
              <w:shd w:val="clear" w:color="auto" w:fill="auto"/>
              <w:spacing w:line="240" w:lineRule="auto"/>
              <w:ind w:left="1000" w:hanging="914"/>
              <w:jc w:val="center"/>
              <w:rPr>
                <w:sz w:val="28"/>
                <w:szCs w:val="28"/>
              </w:rPr>
            </w:pPr>
            <w:r>
              <w:rPr>
                <w:sz w:val="28"/>
                <w:szCs w:val="28"/>
              </w:rPr>
              <w:t>836,4</w:t>
            </w:r>
          </w:p>
        </w:tc>
      </w:tr>
    </w:tbl>
    <w:p w:rsidR="00742474" w:rsidRPr="00742474" w:rsidRDefault="00742474" w:rsidP="00742474">
      <w:pPr>
        <w:pStyle w:val="102"/>
        <w:shd w:val="clear" w:color="auto" w:fill="auto"/>
        <w:spacing w:before="240" w:line="360" w:lineRule="auto"/>
        <w:ind w:left="100" w:right="180" w:firstLine="740"/>
        <w:jc w:val="both"/>
        <w:rPr>
          <w:sz w:val="28"/>
          <w:szCs w:val="28"/>
        </w:rPr>
      </w:pPr>
      <w:r w:rsidRPr="00742474">
        <w:rPr>
          <w:sz w:val="28"/>
          <w:szCs w:val="28"/>
        </w:rPr>
        <w:t>При проведении мероприятий по экономному и рациональному водопользованию, возможно снижение удельного водопотребления на 20%.</w:t>
      </w:r>
    </w:p>
    <w:p w:rsidR="00742474" w:rsidRPr="00742474" w:rsidRDefault="00742474" w:rsidP="00742474">
      <w:pPr>
        <w:pStyle w:val="102"/>
        <w:shd w:val="clear" w:color="auto" w:fill="auto"/>
        <w:spacing w:line="360" w:lineRule="auto"/>
        <w:ind w:left="100" w:right="180" w:firstLine="740"/>
        <w:jc w:val="both"/>
        <w:rPr>
          <w:sz w:val="28"/>
          <w:szCs w:val="28"/>
        </w:rPr>
      </w:pPr>
    </w:p>
    <w:p w:rsidR="00742474" w:rsidRPr="00742474" w:rsidRDefault="00742474" w:rsidP="00742474">
      <w:pPr>
        <w:pStyle w:val="102"/>
        <w:shd w:val="clear" w:color="auto" w:fill="auto"/>
        <w:spacing w:line="360" w:lineRule="auto"/>
        <w:ind w:left="100" w:right="180" w:firstLine="740"/>
        <w:jc w:val="both"/>
        <w:rPr>
          <w:sz w:val="28"/>
          <w:szCs w:val="28"/>
        </w:rPr>
      </w:pPr>
    </w:p>
    <w:p w:rsidR="00D86626" w:rsidRPr="00D86626" w:rsidRDefault="00D86626" w:rsidP="00D86626">
      <w:pPr>
        <w:rPr>
          <w:lang w:val="ru-RU" w:eastAsia="ru-RU" w:bidi="ar-SA"/>
        </w:rPr>
      </w:pPr>
    </w:p>
    <w:p w:rsidR="00906D60" w:rsidRPr="004D7E85" w:rsidRDefault="002C7769" w:rsidP="002C7769">
      <w:pPr>
        <w:pStyle w:val="2"/>
        <w:spacing w:after="240"/>
      </w:pPr>
      <w:r w:rsidRPr="004D7E85">
        <w:lastRenderedPageBreak/>
        <w:t>10.2 ВОДОСНАБЖЕНИЕ</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Нормы воды приняты по СНиП 2.04.02-84 и составляют для благоустроенной застройки 160л/сут*чел, а для неблагоустроенной застройки</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сохраняемой) -50л/сут*чел. Норма расхода воды на полив принята так же по СНиП 2.04.02-84 и составляет 50л/сут*чел., принимается одна поливка в 3 дня.</w:t>
      </w:r>
    </w:p>
    <w:p w:rsidR="00906D60" w:rsidRPr="004D7E85" w:rsidRDefault="00906D60" w:rsidP="00394C89">
      <w:pPr>
        <w:ind w:firstLine="709"/>
        <w:jc w:val="both"/>
        <w:rPr>
          <w:rFonts w:ascii="Times New Roman" w:eastAsia="Times New Roman" w:hAnsi="Times New Roman" w:cs="Times New Roman"/>
          <w:color w:val="7030A0"/>
          <w:szCs w:val="28"/>
          <w:highlight w:val="yellow"/>
          <w:lang w:val="ru-RU" w:eastAsia="ru-RU" w:bidi="ar-SA"/>
        </w:rPr>
      </w:pPr>
      <w:r w:rsidRPr="004D7E85">
        <w:rPr>
          <w:rFonts w:ascii="Times New Roman" w:eastAsia="Times New Roman" w:hAnsi="Times New Roman" w:cs="Times New Roman"/>
          <w:color w:val="7030A0"/>
          <w:szCs w:val="28"/>
          <w:lang w:val="ru-RU" w:eastAsia="ru-RU" w:bidi="ar-SA"/>
        </w:rPr>
        <w:t>На I очередь (</w:t>
      </w:r>
      <w:r w:rsidR="006F0B39">
        <w:rPr>
          <w:rFonts w:ascii="Times New Roman" w:eastAsia="Times New Roman" w:hAnsi="Times New Roman" w:cs="Times New Roman"/>
          <w:color w:val="7030A0"/>
          <w:szCs w:val="28"/>
          <w:lang w:val="ru-RU" w:eastAsia="ru-RU" w:bidi="ar-SA"/>
        </w:rPr>
        <w:t>2021</w:t>
      </w:r>
      <w:r w:rsidRPr="004D7E85">
        <w:rPr>
          <w:rFonts w:ascii="Times New Roman" w:eastAsia="Times New Roman" w:hAnsi="Times New Roman" w:cs="Times New Roman"/>
          <w:color w:val="7030A0"/>
          <w:szCs w:val="28"/>
          <w:lang w:val="ru-RU" w:eastAsia="ru-RU" w:bidi="ar-SA"/>
        </w:rPr>
        <w:t>г.) -</w:t>
      </w:r>
      <w:r w:rsidRPr="004D7E85">
        <w:rPr>
          <w:rFonts w:ascii="Times New Roman" w:eastAsia="Times New Roman" w:hAnsi="Times New Roman" w:cs="Times New Roman"/>
          <w:color w:val="7030A0"/>
          <w:szCs w:val="28"/>
          <w:highlight w:val="yellow"/>
          <w:lang w:val="ru-RU" w:eastAsia="ru-RU" w:bidi="ar-SA"/>
        </w:rPr>
        <w:t xml:space="preserve">4240 чел из них в благоустроенном жилье -1250чел.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highlight w:val="yellow"/>
          <w:lang w:val="ru-RU" w:eastAsia="ru-RU" w:bidi="ar-SA"/>
        </w:rPr>
        <w:t>На расчетный срок (</w:t>
      </w:r>
      <w:r w:rsidR="006F0B39">
        <w:rPr>
          <w:rFonts w:ascii="Times New Roman" w:eastAsia="Times New Roman" w:hAnsi="Times New Roman" w:cs="Times New Roman"/>
          <w:color w:val="7030A0"/>
          <w:szCs w:val="28"/>
          <w:highlight w:val="yellow"/>
          <w:lang w:val="ru-RU" w:eastAsia="ru-RU" w:bidi="ar-SA"/>
        </w:rPr>
        <w:t>2031</w:t>
      </w:r>
      <w:r w:rsidRPr="004D7E85">
        <w:rPr>
          <w:rFonts w:ascii="Times New Roman" w:eastAsia="Times New Roman" w:hAnsi="Times New Roman" w:cs="Times New Roman"/>
          <w:color w:val="7030A0"/>
          <w:szCs w:val="28"/>
          <w:highlight w:val="yellow"/>
          <w:lang w:val="ru-RU" w:eastAsia="ru-RU" w:bidi="ar-SA"/>
        </w:rPr>
        <w:t>г.) -4820 чел из них в благоустроенном жилье -1446 чел.</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Расход воды на нужды местной промышленности, обеспечивающей население услугами, принимаются дополнительно в размере 20% от суммарного расхода воды на хозяйственно питьевые нужды населения. </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highlight w:val="yellow"/>
          <w:lang w:val="ru-RU" w:eastAsia="ru-RU" w:bidi="ar-SA"/>
        </w:rPr>
        <w:t>Общий расход по жилой застройке составляет на I очередь -419,4 м3/сут. На расчетный срок -480,04м3/сут.</w:t>
      </w: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left="2123" w:firstLine="709"/>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Расчетные расходы воды</w:t>
      </w:r>
    </w:p>
    <w:p w:rsidR="00906D60" w:rsidRPr="004D7E85" w:rsidRDefault="00906D60" w:rsidP="00394C89">
      <w:pPr>
        <w:ind w:left="7079" w:hanging="275"/>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№10.2</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3351"/>
        <w:gridCol w:w="1080"/>
        <w:gridCol w:w="900"/>
        <w:gridCol w:w="720"/>
        <w:gridCol w:w="900"/>
        <w:gridCol w:w="900"/>
        <w:gridCol w:w="820"/>
        <w:gridCol w:w="980"/>
      </w:tblGrid>
      <w:tr w:rsidR="00906D60" w:rsidRPr="004D7E85" w:rsidTr="00906D60">
        <w:trPr>
          <w:trHeight w:val="1039"/>
        </w:trPr>
        <w:tc>
          <w:tcPr>
            <w:tcW w:w="429" w:type="dxa"/>
            <w:vMerge w:val="restart"/>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п/п</w:t>
            </w:r>
          </w:p>
        </w:tc>
        <w:tc>
          <w:tcPr>
            <w:tcW w:w="3351" w:type="dxa"/>
            <w:vMerge w:val="restart"/>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Потребители и степень благоустройства</w:t>
            </w:r>
          </w:p>
        </w:tc>
        <w:tc>
          <w:tcPr>
            <w:tcW w:w="1080" w:type="dxa"/>
            <w:vMerge w:val="restart"/>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Норма л/сут*</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чел</w:t>
            </w:r>
          </w:p>
        </w:tc>
        <w:tc>
          <w:tcPr>
            <w:tcW w:w="1620" w:type="dxa"/>
            <w:gridSpan w:val="2"/>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Современ.</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состояние</w:t>
            </w:r>
          </w:p>
        </w:tc>
        <w:tc>
          <w:tcPr>
            <w:tcW w:w="1800" w:type="dxa"/>
            <w:gridSpan w:val="2"/>
            <w:vMerge w:val="restart"/>
          </w:tcPr>
          <w:p w:rsidR="00906D60" w:rsidRPr="004D7E85" w:rsidRDefault="00906D60" w:rsidP="00394C89">
            <w:pPr>
              <w:ind w:hanging="10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I очередь </w:t>
            </w:r>
            <w:r w:rsidR="006F0B39">
              <w:rPr>
                <w:rFonts w:ascii="Times New Roman" w:eastAsia="Times New Roman" w:hAnsi="Times New Roman" w:cs="Times New Roman"/>
                <w:color w:val="7030A0"/>
                <w:szCs w:val="28"/>
                <w:lang w:val="ru-RU" w:eastAsia="ru-RU" w:bidi="ar-SA"/>
              </w:rPr>
              <w:t>2021</w:t>
            </w:r>
            <w:r w:rsidRPr="004D7E85">
              <w:rPr>
                <w:rFonts w:ascii="Times New Roman" w:eastAsia="Times New Roman" w:hAnsi="Times New Roman" w:cs="Times New Roman"/>
                <w:color w:val="7030A0"/>
                <w:szCs w:val="28"/>
                <w:lang w:val="ru-RU" w:eastAsia="ru-RU" w:bidi="ar-SA"/>
              </w:rPr>
              <w:t>г.</w:t>
            </w:r>
          </w:p>
        </w:tc>
        <w:tc>
          <w:tcPr>
            <w:tcW w:w="1800" w:type="dxa"/>
            <w:gridSpan w:val="2"/>
            <w:vMerge w:val="restart"/>
          </w:tcPr>
          <w:p w:rsidR="00906D60" w:rsidRPr="004D7E85" w:rsidRDefault="00906D60" w:rsidP="00394C89">
            <w:pPr>
              <w:ind w:hanging="148"/>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Расчетный. срок</w:t>
            </w:r>
          </w:p>
        </w:tc>
      </w:tr>
      <w:tr w:rsidR="00906D60" w:rsidRPr="004D7E85" w:rsidTr="00906D60">
        <w:trPr>
          <w:trHeight w:val="483"/>
        </w:trPr>
        <w:tc>
          <w:tcPr>
            <w:tcW w:w="429" w:type="dxa"/>
            <w:vMerge/>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3351" w:type="dxa"/>
            <w:vMerge/>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080" w:type="dxa"/>
            <w:vMerge/>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900" w:type="dxa"/>
            <w:vMerge w:val="restart"/>
          </w:tcPr>
          <w:p w:rsidR="00906D60" w:rsidRPr="004D7E85" w:rsidRDefault="00906D60" w:rsidP="00394C89">
            <w:pPr>
              <w:ind w:right="-11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Население чел </w:t>
            </w:r>
          </w:p>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vMerge w:val="restart"/>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Расход м</w:t>
            </w:r>
            <w:r w:rsidRPr="004D7E85">
              <w:rPr>
                <w:rFonts w:ascii="Times New Roman" w:eastAsia="Times New Roman" w:hAnsi="Times New Roman" w:cs="Times New Roman"/>
                <w:color w:val="7030A0"/>
                <w:szCs w:val="28"/>
                <w:vertAlign w:val="superscript"/>
                <w:lang w:val="ru-RU" w:eastAsia="ru-RU" w:bidi="ar-SA"/>
              </w:rPr>
              <w:t>3</w:t>
            </w:r>
            <w:r w:rsidRPr="004D7E85">
              <w:rPr>
                <w:rFonts w:ascii="Times New Roman" w:eastAsia="Times New Roman" w:hAnsi="Times New Roman" w:cs="Times New Roman"/>
                <w:color w:val="7030A0"/>
                <w:szCs w:val="28"/>
                <w:lang w:val="ru-RU" w:eastAsia="ru-RU" w:bidi="ar-SA"/>
              </w:rPr>
              <w:t>/</w:t>
            </w: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сут</w:t>
            </w:r>
          </w:p>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1800" w:type="dxa"/>
            <w:gridSpan w:val="2"/>
            <w:vMerge/>
          </w:tcPr>
          <w:p w:rsidR="00906D60" w:rsidRPr="004D7E85" w:rsidRDefault="00906D60" w:rsidP="00394C89">
            <w:pPr>
              <w:rPr>
                <w:rFonts w:ascii="Times New Roman" w:eastAsia="Times New Roman" w:hAnsi="Times New Roman" w:cs="Times New Roman"/>
                <w:color w:val="7030A0"/>
                <w:sz w:val="40"/>
                <w:szCs w:val="28"/>
                <w:lang w:val="ru-RU" w:eastAsia="ru-RU" w:bidi="ar-SA"/>
              </w:rPr>
            </w:pPr>
          </w:p>
        </w:tc>
        <w:tc>
          <w:tcPr>
            <w:tcW w:w="1800" w:type="dxa"/>
            <w:gridSpan w:val="2"/>
            <w:vMerge/>
          </w:tcPr>
          <w:p w:rsidR="00906D60" w:rsidRPr="004D7E85" w:rsidRDefault="00906D60" w:rsidP="00394C89">
            <w:pPr>
              <w:ind w:hanging="148"/>
              <w:rPr>
                <w:rFonts w:ascii="Times New Roman" w:eastAsia="Times New Roman" w:hAnsi="Times New Roman" w:cs="Times New Roman"/>
                <w:color w:val="7030A0"/>
                <w:szCs w:val="28"/>
                <w:lang w:val="ru-RU" w:eastAsia="ru-RU" w:bidi="ar-SA"/>
              </w:rPr>
            </w:pPr>
          </w:p>
        </w:tc>
      </w:tr>
      <w:tr w:rsidR="00906D60" w:rsidRPr="004D7E85" w:rsidTr="00906D60">
        <w:tc>
          <w:tcPr>
            <w:tcW w:w="429" w:type="dxa"/>
            <w:vMerge/>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3351" w:type="dxa"/>
            <w:vMerge/>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1080" w:type="dxa"/>
            <w:vMerge/>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900" w:type="dxa"/>
            <w:vMerge/>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vMerge/>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Население чел</w:t>
            </w:r>
          </w:p>
        </w:tc>
        <w:tc>
          <w:tcPr>
            <w:tcW w:w="900"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Расход м3/сут</w:t>
            </w:r>
          </w:p>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820" w:type="dxa"/>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Население чел </w:t>
            </w:r>
          </w:p>
          <w:p w:rsidR="00906D60" w:rsidRPr="004D7E85" w:rsidRDefault="00906D60" w:rsidP="00394C89">
            <w:pPr>
              <w:ind w:hanging="6"/>
              <w:rPr>
                <w:rFonts w:ascii="Times New Roman" w:eastAsia="Times New Roman" w:hAnsi="Times New Roman" w:cs="Times New Roman"/>
                <w:color w:val="7030A0"/>
                <w:szCs w:val="28"/>
                <w:lang w:val="ru-RU" w:eastAsia="ru-RU" w:bidi="ar-SA"/>
              </w:rPr>
            </w:pPr>
          </w:p>
        </w:tc>
        <w:tc>
          <w:tcPr>
            <w:tcW w:w="980"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Расход м3/сут</w:t>
            </w:r>
          </w:p>
          <w:p w:rsidR="00906D60" w:rsidRPr="004D7E85" w:rsidRDefault="00906D60" w:rsidP="00394C89">
            <w:pPr>
              <w:rPr>
                <w:rFonts w:ascii="Times New Roman" w:eastAsia="Times New Roman" w:hAnsi="Times New Roman" w:cs="Times New Roman"/>
                <w:color w:val="7030A0"/>
                <w:szCs w:val="28"/>
                <w:lang w:val="ru-RU" w:eastAsia="ru-RU" w:bidi="ar-SA"/>
              </w:rPr>
            </w:pP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w:t>
            </w:r>
          </w:p>
        </w:tc>
        <w:tc>
          <w:tcPr>
            <w:tcW w:w="3351"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Застройка зданиями, оборудованными внутренним </w:t>
            </w:r>
            <w:r w:rsidRPr="004D7E85">
              <w:rPr>
                <w:rFonts w:ascii="Times New Roman" w:eastAsia="Times New Roman" w:hAnsi="Times New Roman" w:cs="Times New Roman"/>
                <w:color w:val="7030A0"/>
                <w:szCs w:val="28"/>
                <w:lang w:val="ru-RU" w:eastAsia="ru-RU" w:bidi="ar-SA"/>
              </w:rPr>
              <w:lastRenderedPageBreak/>
              <w:t xml:space="preserve">водопроводом, канализацией и системой централизованного горячего водоснабжения. </w:t>
            </w:r>
          </w:p>
        </w:tc>
        <w:tc>
          <w:tcPr>
            <w:tcW w:w="1080"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160</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1200</w:t>
            </w:r>
          </w:p>
        </w:tc>
        <w:tc>
          <w:tcPr>
            <w:tcW w:w="72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192</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1250</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200,0</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1446</w:t>
            </w: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231,36</w:t>
            </w: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lastRenderedPageBreak/>
              <w:t>2</w:t>
            </w:r>
          </w:p>
        </w:tc>
        <w:tc>
          <w:tcPr>
            <w:tcW w:w="3351"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Застройка зданиями с водопользованием из водоразборных колонок. </w:t>
            </w:r>
          </w:p>
        </w:tc>
        <w:tc>
          <w:tcPr>
            <w:tcW w:w="1080"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50</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2831</w:t>
            </w:r>
          </w:p>
        </w:tc>
        <w:tc>
          <w:tcPr>
            <w:tcW w:w="72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141,6</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2990</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149,5</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3374</w:t>
            </w: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168,7</w:t>
            </w: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3351"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ИТОГО</w:t>
            </w:r>
          </w:p>
        </w:tc>
        <w:tc>
          <w:tcPr>
            <w:tcW w:w="10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333,6</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349,5</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400,06</w:t>
            </w: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3351"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Неучтенные расходы на нужды местной промышленности  20%</w:t>
            </w:r>
          </w:p>
        </w:tc>
        <w:tc>
          <w:tcPr>
            <w:tcW w:w="1080" w:type="dxa"/>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66,72</w:t>
            </w:r>
          </w:p>
        </w:tc>
        <w:tc>
          <w:tcPr>
            <w:tcW w:w="900" w:type="dxa"/>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69,9</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80,01</w:t>
            </w: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tc>
        <w:tc>
          <w:tcPr>
            <w:tcW w:w="3351"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ВСЕГО</w:t>
            </w:r>
          </w:p>
        </w:tc>
        <w:tc>
          <w:tcPr>
            <w:tcW w:w="10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400,32</w:t>
            </w: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419,4</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480,07</w:t>
            </w:r>
          </w:p>
        </w:tc>
      </w:tr>
      <w:tr w:rsidR="00906D60" w:rsidRPr="004D7E85" w:rsidTr="00906D60">
        <w:tc>
          <w:tcPr>
            <w:tcW w:w="429" w:type="dxa"/>
          </w:tcPr>
          <w:p w:rsidR="00906D60" w:rsidRPr="004D7E85" w:rsidRDefault="00906D60" w:rsidP="00394C89">
            <w:pPr>
              <w:ind w:firstLine="709"/>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w:t>
            </w:r>
          </w:p>
        </w:tc>
        <w:tc>
          <w:tcPr>
            <w:tcW w:w="3351"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Из них 40% на горячее водоснабжение</w:t>
            </w:r>
          </w:p>
        </w:tc>
        <w:tc>
          <w:tcPr>
            <w:tcW w:w="1080" w:type="dxa"/>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tcBorders>
              <w:bottom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720" w:type="dxa"/>
            <w:tcBorders>
              <w:bottom w:val="single" w:sz="4" w:space="0" w:color="auto"/>
            </w:tcBorders>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160,13</w:t>
            </w:r>
          </w:p>
        </w:tc>
        <w:tc>
          <w:tcPr>
            <w:tcW w:w="900" w:type="dxa"/>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90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167,76</w:t>
            </w:r>
          </w:p>
        </w:tc>
        <w:tc>
          <w:tcPr>
            <w:tcW w:w="820" w:type="dxa"/>
            <w:vAlign w:val="center"/>
          </w:tcPr>
          <w:p w:rsidR="00906D60" w:rsidRPr="004D7E85" w:rsidRDefault="00906D60" w:rsidP="00394C89">
            <w:pPr>
              <w:ind w:hanging="6"/>
              <w:rPr>
                <w:rFonts w:ascii="Times New Roman" w:eastAsia="Times New Roman" w:hAnsi="Times New Roman" w:cs="Times New Roman"/>
                <w:color w:val="7030A0"/>
                <w:szCs w:val="28"/>
                <w:lang w:val="ru-RU" w:eastAsia="ru-RU" w:bidi="ar-SA"/>
              </w:rPr>
            </w:pPr>
          </w:p>
        </w:tc>
        <w:tc>
          <w:tcPr>
            <w:tcW w:w="98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192,03</w:t>
            </w:r>
          </w:p>
        </w:tc>
      </w:tr>
    </w:tbl>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906D60" w:rsidRPr="004D7E85" w:rsidRDefault="00906D60" w:rsidP="00394C89">
      <w:pPr>
        <w:ind w:firstLine="709"/>
        <w:jc w:val="both"/>
        <w:rPr>
          <w:rFonts w:ascii="Times New Roman" w:eastAsia="Times New Roman" w:hAnsi="Times New Roman" w:cs="Times New Roman"/>
          <w:color w:val="7030A0"/>
          <w:szCs w:val="28"/>
          <w:lang w:val="ru-RU" w:eastAsia="ru-RU" w:bidi="ar-SA"/>
        </w:rPr>
      </w:pPr>
    </w:p>
    <w:p w:rsidR="0056259F" w:rsidRDefault="0056259F" w:rsidP="00394C89">
      <w:pPr>
        <w:ind w:firstLine="709"/>
        <w:jc w:val="both"/>
        <w:rPr>
          <w:rFonts w:ascii="Times New Roman" w:eastAsia="Times New Roman" w:hAnsi="Times New Roman" w:cs="Times New Roman"/>
          <w:color w:val="7030A0"/>
          <w:szCs w:val="28"/>
          <w:lang w:val="ru-RU" w:eastAsia="ru-RU" w:bidi="ar-SA"/>
        </w:rPr>
      </w:pPr>
    </w:p>
    <w:p w:rsidR="0056259F" w:rsidRDefault="0056259F" w:rsidP="00394C89">
      <w:pPr>
        <w:ind w:firstLine="709"/>
        <w:jc w:val="both"/>
        <w:rPr>
          <w:rFonts w:ascii="Times New Roman" w:eastAsia="Times New Roman" w:hAnsi="Times New Roman" w:cs="Times New Roman"/>
          <w:color w:val="7030A0"/>
          <w:szCs w:val="28"/>
          <w:lang w:val="ru-RU" w:eastAsia="ru-RU" w:bidi="ar-SA"/>
        </w:rPr>
      </w:pPr>
    </w:p>
    <w:p w:rsidR="0056259F" w:rsidRDefault="0056259F" w:rsidP="00394C89">
      <w:pPr>
        <w:ind w:firstLine="709"/>
        <w:jc w:val="both"/>
        <w:rPr>
          <w:rFonts w:ascii="Times New Roman" w:eastAsia="Times New Roman" w:hAnsi="Times New Roman" w:cs="Times New Roman"/>
          <w:color w:val="7030A0"/>
          <w:szCs w:val="28"/>
          <w:lang w:val="ru-RU" w:eastAsia="ru-RU" w:bidi="ar-SA"/>
        </w:rPr>
      </w:pPr>
    </w:p>
    <w:p w:rsidR="0056259F" w:rsidRDefault="0056259F" w:rsidP="00394C89">
      <w:pPr>
        <w:ind w:firstLine="709"/>
        <w:jc w:val="both"/>
        <w:rPr>
          <w:rFonts w:ascii="Times New Roman" w:eastAsia="Times New Roman" w:hAnsi="Times New Roman" w:cs="Times New Roman"/>
          <w:color w:val="7030A0"/>
          <w:szCs w:val="28"/>
          <w:lang w:val="ru-RU" w:eastAsia="ru-RU" w:bidi="ar-SA"/>
        </w:rPr>
      </w:pPr>
    </w:p>
    <w:p w:rsidR="00906D60" w:rsidRPr="0056259F" w:rsidRDefault="00906D60" w:rsidP="0056259F">
      <w:pPr>
        <w:ind w:firstLine="709"/>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Расходы воды на полив зеленых насаждений и дорог.</w:t>
      </w:r>
    </w:p>
    <w:p w:rsidR="00906D60" w:rsidRPr="0056259F" w:rsidRDefault="00906D60" w:rsidP="0056259F">
      <w:pPr>
        <w:ind w:left="6371" w:firstLine="709"/>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Таблица №10.3</w:t>
      </w:r>
    </w:p>
    <w:tbl>
      <w:tblPr>
        <w:tblW w:w="10080" w:type="dxa"/>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464"/>
        <w:gridCol w:w="2977"/>
        <w:gridCol w:w="1059"/>
        <w:gridCol w:w="1440"/>
        <w:gridCol w:w="1439"/>
        <w:gridCol w:w="1473"/>
        <w:gridCol w:w="1228"/>
      </w:tblGrid>
      <w:tr w:rsidR="00906D60" w:rsidRPr="0056259F" w:rsidTr="00122B67">
        <w:tc>
          <w:tcPr>
            <w:tcW w:w="464" w:type="dxa"/>
            <w:vMerge w:val="restart"/>
          </w:tcPr>
          <w:p w:rsidR="00906D60" w:rsidRPr="0056259F" w:rsidRDefault="00906D60" w:rsidP="0056259F">
            <w:pPr>
              <w:spacing w:line="240" w:lineRule="auto"/>
              <w:ind w:firstLine="709"/>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 п/п</w:t>
            </w:r>
          </w:p>
        </w:tc>
        <w:tc>
          <w:tcPr>
            <w:tcW w:w="2977" w:type="dxa"/>
            <w:vMerge w:val="restart"/>
            <w:vAlign w:val="center"/>
          </w:tcPr>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Водопотребители</w:t>
            </w:r>
          </w:p>
        </w:tc>
        <w:tc>
          <w:tcPr>
            <w:tcW w:w="1059" w:type="dxa"/>
            <w:vMerge w:val="restart"/>
          </w:tcPr>
          <w:p w:rsidR="00122B67" w:rsidRDefault="00122B67" w:rsidP="0056259F">
            <w:pPr>
              <w:spacing w:line="240" w:lineRule="auto"/>
              <w:ind w:hanging="108"/>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Норма л/сут</w:t>
            </w:r>
          </w:p>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чел</w:t>
            </w:r>
          </w:p>
        </w:tc>
        <w:tc>
          <w:tcPr>
            <w:tcW w:w="2879" w:type="dxa"/>
            <w:gridSpan w:val="2"/>
          </w:tcPr>
          <w:p w:rsidR="00122B67" w:rsidRDefault="00906D60" w:rsidP="0056259F">
            <w:pPr>
              <w:spacing w:line="240" w:lineRule="auto"/>
              <w:ind w:firstLine="709"/>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I очередь</w:t>
            </w:r>
          </w:p>
          <w:p w:rsidR="00906D60" w:rsidRPr="0056259F" w:rsidRDefault="00122B67" w:rsidP="0056259F">
            <w:pPr>
              <w:spacing w:line="240" w:lineRule="auto"/>
              <w:ind w:firstLine="709"/>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 xml:space="preserve"> 2021 г.</w:t>
            </w:r>
          </w:p>
        </w:tc>
        <w:tc>
          <w:tcPr>
            <w:tcW w:w="2701" w:type="dxa"/>
            <w:gridSpan w:val="2"/>
          </w:tcPr>
          <w:p w:rsidR="00906D60" w:rsidRDefault="00906D60" w:rsidP="00122B67">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Расчетный срок</w:t>
            </w:r>
          </w:p>
          <w:p w:rsidR="00122B67" w:rsidRPr="0056259F" w:rsidRDefault="00122B67" w:rsidP="00122B67">
            <w:pPr>
              <w:spacing w:line="240" w:lineRule="auto"/>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2031 г,</w:t>
            </w:r>
          </w:p>
        </w:tc>
      </w:tr>
      <w:tr w:rsidR="00906D60" w:rsidRPr="0056259F" w:rsidTr="00122B67">
        <w:tc>
          <w:tcPr>
            <w:tcW w:w="464" w:type="dxa"/>
            <w:vMerge/>
          </w:tcPr>
          <w:p w:rsidR="00906D60" w:rsidRPr="0056259F" w:rsidRDefault="00906D60" w:rsidP="0056259F">
            <w:pPr>
              <w:spacing w:line="240" w:lineRule="auto"/>
              <w:ind w:firstLine="709"/>
              <w:jc w:val="center"/>
              <w:rPr>
                <w:rFonts w:ascii="Times New Roman" w:eastAsia="Times New Roman" w:hAnsi="Times New Roman" w:cs="Times New Roman"/>
                <w:szCs w:val="28"/>
                <w:lang w:val="ru-RU" w:eastAsia="ru-RU" w:bidi="ar-SA"/>
              </w:rPr>
            </w:pPr>
          </w:p>
        </w:tc>
        <w:tc>
          <w:tcPr>
            <w:tcW w:w="2977" w:type="dxa"/>
            <w:vMerge/>
          </w:tcPr>
          <w:p w:rsidR="00906D60" w:rsidRPr="0056259F" w:rsidRDefault="00906D60" w:rsidP="0056259F">
            <w:pPr>
              <w:spacing w:line="240" w:lineRule="auto"/>
              <w:ind w:firstLine="709"/>
              <w:jc w:val="center"/>
              <w:rPr>
                <w:rFonts w:ascii="Times New Roman" w:eastAsia="Times New Roman" w:hAnsi="Times New Roman" w:cs="Times New Roman"/>
                <w:szCs w:val="28"/>
                <w:lang w:val="ru-RU" w:eastAsia="ru-RU" w:bidi="ar-SA"/>
              </w:rPr>
            </w:pPr>
          </w:p>
        </w:tc>
        <w:tc>
          <w:tcPr>
            <w:tcW w:w="1059" w:type="dxa"/>
            <w:vMerge/>
          </w:tcPr>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p>
        </w:tc>
        <w:tc>
          <w:tcPr>
            <w:tcW w:w="1440" w:type="dxa"/>
          </w:tcPr>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Население чел</w:t>
            </w:r>
          </w:p>
        </w:tc>
        <w:tc>
          <w:tcPr>
            <w:tcW w:w="1439" w:type="dxa"/>
          </w:tcPr>
          <w:p w:rsidR="00906D60" w:rsidRPr="0056259F" w:rsidRDefault="00906D60" w:rsidP="0056259F">
            <w:pPr>
              <w:spacing w:line="240" w:lineRule="auto"/>
              <w:ind w:hanging="164"/>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Расход</w:t>
            </w:r>
          </w:p>
          <w:p w:rsidR="00906D60" w:rsidRPr="0056259F" w:rsidRDefault="00906D60" w:rsidP="0056259F">
            <w:pPr>
              <w:spacing w:line="240" w:lineRule="auto"/>
              <w:ind w:hanging="164"/>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м3</w:t>
            </w:r>
          </w:p>
        </w:tc>
        <w:tc>
          <w:tcPr>
            <w:tcW w:w="1473" w:type="dxa"/>
          </w:tcPr>
          <w:p w:rsidR="00906D60" w:rsidRPr="0056259F" w:rsidRDefault="00906D60" w:rsidP="0056259F">
            <w:pPr>
              <w:spacing w:line="240" w:lineRule="auto"/>
              <w:ind w:left="64"/>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Население чел.</w:t>
            </w:r>
          </w:p>
        </w:tc>
        <w:tc>
          <w:tcPr>
            <w:tcW w:w="1228" w:type="dxa"/>
          </w:tcPr>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Расход м3/сут</w:t>
            </w:r>
          </w:p>
        </w:tc>
      </w:tr>
      <w:tr w:rsidR="00906D60" w:rsidRPr="0056259F" w:rsidTr="00122B67">
        <w:tc>
          <w:tcPr>
            <w:tcW w:w="464" w:type="dxa"/>
          </w:tcPr>
          <w:p w:rsidR="00906D60" w:rsidRPr="0056259F" w:rsidRDefault="00906D60" w:rsidP="0056259F">
            <w:pPr>
              <w:spacing w:line="240" w:lineRule="auto"/>
              <w:ind w:firstLine="709"/>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w:t>
            </w:r>
          </w:p>
        </w:tc>
        <w:tc>
          <w:tcPr>
            <w:tcW w:w="2977" w:type="dxa"/>
          </w:tcPr>
          <w:p w:rsidR="00906D60" w:rsidRPr="0056259F" w:rsidRDefault="00906D60" w:rsidP="0056259F">
            <w:pPr>
              <w:spacing w:line="240" w:lineRule="auto"/>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Полив зеленых насаждений и покрытий улиц, дорог.</w:t>
            </w:r>
          </w:p>
        </w:tc>
        <w:tc>
          <w:tcPr>
            <w:tcW w:w="1059" w:type="dxa"/>
          </w:tcPr>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p>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50</w:t>
            </w:r>
          </w:p>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p>
        </w:tc>
        <w:tc>
          <w:tcPr>
            <w:tcW w:w="1440" w:type="dxa"/>
          </w:tcPr>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p>
          <w:p w:rsidR="00906D60" w:rsidRPr="0056259F" w:rsidRDefault="00906D60" w:rsidP="0056259F">
            <w:pPr>
              <w:spacing w:line="240" w:lineRule="auto"/>
              <w:ind w:hanging="108"/>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4240</w:t>
            </w:r>
          </w:p>
        </w:tc>
        <w:tc>
          <w:tcPr>
            <w:tcW w:w="1439" w:type="dxa"/>
          </w:tcPr>
          <w:p w:rsidR="00906D60" w:rsidRPr="0056259F" w:rsidRDefault="00906D60" w:rsidP="0056259F">
            <w:pPr>
              <w:spacing w:line="240" w:lineRule="auto"/>
              <w:ind w:left="72" w:hanging="164"/>
              <w:jc w:val="center"/>
              <w:rPr>
                <w:rFonts w:ascii="Times New Roman" w:eastAsia="Times New Roman" w:hAnsi="Times New Roman" w:cs="Times New Roman"/>
                <w:szCs w:val="28"/>
                <w:lang w:val="ru-RU" w:eastAsia="ru-RU" w:bidi="ar-SA"/>
              </w:rPr>
            </w:pPr>
          </w:p>
          <w:p w:rsidR="00906D60" w:rsidRPr="0056259F" w:rsidRDefault="00906D60" w:rsidP="0056259F">
            <w:pPr>
              <w:spacing w:line="240" w:lineRule="auto"/>
              <w:ind w:hanging="164"/>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212,00</w:t>
            </w:r>
          </w:p>
        </w:tc>
        <w:tc>
          <w:tcPr>
            <w:tcW w:w="1473" w:type="dxa"/>
          </w:tcPr>
          <w:p w:rsidR="00906D60" w:rsidRPr="0056259F" w:rsidRDefault="00906D60" w:rsidP="0056259F">
            <w:pPr>
              <w:spacing w:line="240" w:lineRule="auto"/>
              <w:ind w:hanging="219"/>
              <w:jc w:val="center"/>
              <w:rPr>
                <w:rFonts w:ascii="Times New Roman" w:eastAsia="Times New Roman" w:hAnsi="Times New Roman" w:cs="Times New Roman"/>
                <w:szCs w:val="28"/>
                <w:lang w:val="ru-RU" w:eastAsia="ru-RU" w:bidi="ar-SA"/>
              </w:rPr>
            </w:pPr>
          </w:p>
          <w:p w:rsidR="00906D60" w:rsidRPr="0056259F" w:rsidRDefault="00906D60" w:rsidP="0056259F">
            <w:pPr>
              <w:spacing w:line="240" w:lineRule="auto"/>
              <w:ind w:hanging="219"/>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14820</w:t>
            </w:r>
          </w:p>
        </w:tc>
        <w:tc>
          <w:tcPr>
            <w:tcW w:w="1228" w:type="dxa"/>
          </w:tcPr>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p>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241,00</w:t>
            </w:r>
          </w:p>
        </w:tc>
      </w:tr>
    </w:tbl>
    <w:p w:rsidR="00906D60" w:rsidRPr="0056259F" w:rsidRDefault="0056259F" w:rsidP="0056259F">
      <w:pPr>
        <w:spacing w:before="240"/>
        <w:ind w:firstLine="709"/>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lastRenderedPageBreak/>
        <w:t>Нормы расхода воды на пожаротушение  приняты по СНиП 2.04.02-84; с.2.12.табл.5</w:t>
      </w:r>
    </w:p>
    <w:p w:rsidR="00906D60" w:rsidRPr="0056259F" w:rsidRDefault="00906D60" w:rsidP="0056259F">
      <w:pPr>
        <w:ind w:firstLine="709"/>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 xml:space="preserve">На период пополнения пожарного запаса допускается снижение подачи воды на хоз. питьевые нужды до 70% расчетного расхода, а подача воды на производственные нужды производится по аварийному графику. </w:t>
      </w:r>
    </w:p>
    <w:p w:rsidR="00906D60" w:rsidRPr="0056259F" w:rsidRDefault="00906D60" w:rsidP="0056259F">
      <w:pPr>
        <w:ind w:firstLine="709"/>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Количество одновременных пожаров принят 1, расход 10</w:t>
      </w:r>
      <w:r w:rsidR="00122B67">
        <w:rPr>
          <w:rFonts w:ascii="Times New Roman" w:eastAsia="Times New Roman" w:hAnsi="Times New Roman" w:cs="Times New Roman"/>
          <w:szCs w:val="28"/>
          <w:lang w:val="ru-RU" w:eastAsia="ru-RU" w:bidi="ar-SA"/>
        </w:rPr>
        <w:t xml:space="preserve"> </w:t>
      </w:r>
      <w:r w:rsidRPr="0056259F">
        <w:rPr>
          <w:rFonts w:ascii="Times New Roman" w:eastAsia="Times New Roman" w:hAnsi="Times New Roman" w:cs="Times New Roman"/>
          <w:szCs w:val="28"/>
          <w:lang w:val="ru-RU" w:eastAsia="ru-RU" w:bidi="ar-SA"/>
        </w:rPr>
        <w:t>л/сек на наружное пожаротушение и 2 струи по 2,5 л/с на внутреннее пожаротушение. Время пополнения пожарного запаса – 24 часа, продолжительность тушения пожара -3 часа. Тушение пожара предусматривается из пожарных гидрантов и кранов.</w:t>
      </w:r>
    </w:p>
    <w:p w:rsidR="00906D60" w:rsidRPr="0056259F" w:rsidRDefault="00906D60" w:rsidP="0056259F">
      <w:pPr>
        <w:spacing w:line="240" w:lineRule="auto"/>
        <w:ind w:left="1416" w:firstLine="708"/>
        <w:jc w:val="both"/>
        <w:rPr>
          <w:rFonts w:ascii="Times New Roman" w:eastAsia="Times New Roman" w:hAnsi="Times New Roman" w:cs="Times New Roman"/>
          <w:szCs w:val="28"/>
          <w:lang w:val="ru-RU" w:eastAsia="ru-RU" w:bidi="ar-SA"/>
        </w:rPr>
      </w:pPr>
    </w:p>
    <w:p w:rsidR="00906D60" w:rsidRPr="0056259F" w:rsidRDefault="00906D60" w:rsidP="0056259F">
      <w:pPr>
        <w:ind w:left="1416" w:firstLine="708"/>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Расход воды на пожаротушение</w:t>
      </w:r>
    </w:p>
    <w:p w:rsidR="00906D60" w:rsidRPr="0056259F" w:rsidRDefault="00906D60" w:rsidP="0056259F">
      <w:pPr>
        <w:ind w:left="7080" w:firstLine="8"/>
        <w:jc w:val="both"/>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Таблица №10.4</w:t>
      </w:r>
    </w:p>
    <w:tbl>
      <w:tblPr>
        <w:tblW w:w="97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tblPr>
      <w:tblGrid>
        <w:gridCol w:w="567"/>
        <w:gridCol w:w="2694"/>
        <w:gridCol w:w="1480"/>
        <w:gridCol w:w="1617"/>
        <w:gridCol w:w="1159"/>
        <w:gridCol w:w="1082"/>
        <w:gridCol w:w="1121"/>
      </w:tblGrid>
      <w:tr w:rsidR="00906D60" w:rsidRPr="0056259F" w:rsidTr="00122B67">
        <w:tc>
          <w:tcPr>
            <w:tcW w:w="567" w:type="dxa"/>
            <w:vMerge w:val="restart"/>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 П/П</w:t>
            </w:r>
          </w:p>
        </w:tc>
        <w:tc>
          <w:tcPr>
            <w:tcW w:w="2694" w:type="dxa"/>
            <w:vMerge w:val="restart"/>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ОБЪЕКТЫ ПОЖАРОТУШЕНИЯ</w:t>
            </w:r>
          </w:p>
        </w:tc>
        <w:tc>
          <w:tcPr>
            <w:tcW w:w="1480" w:type="dxa"/>
            <w:vMerge w:val="restart"/>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НАСЕЛЕНИЕ ЧЕЛ.</w:t>
            </w:r>
          </w:p>
        </w:tc>
        <w:tc>
          <w:tcPr>
            <w:tcW w:w="1617" w:type="dxa"/>
            <w:vMerge w:val="restart"/>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КОЛИЧЕСТВО ПОЖАРОВ</w:t>
            </w:r>
          </w:p>
        </w:tc>
        <w:tc>
          <w:tcPr>
            <w:tcW w:w="3362" w:type="dxa"/>
            <w:gridSpan w:val="3"/>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РАСХОД ВОДЫ</w:t>
            </w:r>
          </w:p>
        </w:tc>
      </w:tr>
      <w:tr w:rsidR="00906D60" w:rsidRPr="0056259F" w:rsidTr="00122B67">
        <w:trPr>
          <w:trHeight w:val="535"/>
        </w:trPr>
        <w:tc>
          <w:tcPr>
            <w:tcW w:w="567" w:type="dxa"/>
            <w:vMerge/>
            <w:vAlign w:val="center"/>
          </w:tcPr>
          <w:p w:rsidR="00906D60" w:rsidRPr="00122B67" w:rsidRDefault="00906D60" w:rsidP="00122B67">
            <w:pPr>
              <w:spacing w:line="240" w:lineRule="auto"/>
              <w:jc w:val="center"/>
              <w:rPr>
                <w:rFonts w:ascii="Times New Roman" w:eastAsia="Times New Roman" w:hAnsi="Times New Roman" w:cs="Times New Roman"/>
                <w:sz w:val="20"/>
                <w:szCs w:val="20"/>
                <w:lang w:val="ru-RU" w:eastAsia="ru-RU" w:bidi="ar-SA"/>
              </w:rPr>
            </w:pPr>
          </w:p>
        </w:tc>
        <w:tc>
          <w:tcPr>
            <w:tcW w:w="2694" w:type="dxa"/>
            <w:vMerge/>
            <w:vAlign w:val="center"/>
          </w:tcPr>
          <w:p w:rsidR="00906D60" w:rsidRPr="00122B67" w:rsidRDefault="00906D60" w:rsidP="00122B67">
            <w:pPr>
              <w:spacing w:line="240" w:lineRule="auto"/>
              <w:jc w:val="center"/>
              <w:rPr>
                <w:rFonts w:ascii="Times New Roman" w:eastAsia="Times New Roman" w:hAnsi="Times New Roman" w:cs="Times New Roman"/>
                <w:sz w:val="20"/>
                <w:szCs w:val="20"/>
                <w:lang w:val="ru-RU" w:eastAsia="ru-RU" w:bidi="ar-SA"/>
              </w:rPr>
            </w:pPr>
          </w:p>
        </w:tc>
        <w:tc>
          <w:tcPr>
            <w:tcW w:w="1480" w:type="dxa"/>
            <w:vMerge/>
            <w:vAlign w:val="center"/>
          </w:tcPr>
          <w:p w:rsidR="00906D60" w:rsidRPr="00122B67" w:rsidRDefault="00906D60" w:rsidP="00122B67">
            <w:pPr>
              <w:spacing w:line="240" w:lineRule="auto"/>
              <w:jc w:val="center"/>
              <w:rPr>
                <w:rFonts w:ascii="Times New Roman" w:eastAsia="Times New Roman" w:hAnsi="Times New Roman" w:cs="Times New Roman"/>
                <w:sz w:val="20"/>
                <w:szCs w:val="20"/>
                <w:lang w:val="ru-RU" w:eastAsia="ru-RU" w:bidi="ar-SA"/>
              </w:rPr>
            </w:pPr>
          </w:p>
        </w:tc>
        <w:tc>
          <w:tcPr>
            <w:tcW w:w="1617" w:type="dxa"/>
            <w:vMerge/>
            <w:vAlign w:val="center"/>
          </w:tcPr>
          <w:p w:rsidR="00906D60" w:rsidRPr="00122B67" w:rsidRDefault="00906D60" w:rsidP="00122B67">
            <w:pPr>
              <w:spacing w:line="240" w:lineRule="auto"/>
              <w:jc w:val="center"/>
              <w:rPr>
                <w:rFonts w:ascii="Times New Roman" w:eastAsia="Times New Roman" w:hAnsi="Times New Roman" w:cs="Times New Roman"/>
                <w:sz w:val="20"/>
                <w:szCs w:val="20"/>
                <w:lang w:val="ru-RU" w:eastAsia="ru-RU" w:bidi="ar-SA"/>
              </w:rPr>
            </w:pPr>
          </w:p>
        </w:tc>
        <w:tc>
          <w:tcPr>
            <w:tcW w:w="1159" w:type="dxa"/>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НА 1 ПОЖАР Л/С</w:t>
            </w:r>
          </w:p>
        </w:tc>
        <w:tc>
          <w:tcPr>
            <w:tcW w:w="1082" w:type="dxa"/>
            <w:vAlign w:val="center"/>
          </w:tcPr>
          <w:p w:rsidR="00906D60" w:rsidRPr="00122B67" w:rsidRDefault="00122B67" w:rsidP="00122B67">
            <w:pPr>
              <w:spacing w:line="240" w:lineRule="auto"/>
              <w:jc w:val="center"/>
              <w:rPr>
                <w:rFonts w:ascii="Times New Roman" w:eastAsia="Times New Roman" w:hAnsi="Times New Roman" w:cs="Times New Roman"/>
                <w:sz w:val="20"/>
                <w:szCs w:val="20"/>
                <w:lang w:val="ru-RU" w:eastAsia="ru-RU" w:bidi="ar-SA"/>
              </w:rPr>
            </w:pPr>
            <w:r w:rsidRPr="00122B67">
              <w:rPr>
                <w:rFonts w:ascii="Times New Roman" w:eastAsia="Times New Roman" w:hAnsi="Times New Roman" w:cs="Times New Roman"/>
                <w:sz w:val="20"/>
                <w:szCs w:val="20"/>
                <w:lang w:val="ru-RU" w:eastAsia="ru-RU" w:bidi="ar-SA"/>
              </w:rPr>
              <w:t>ОБЩИЙ Л/С</w:t>
            </w:r>
          </w:p>
        </w:tc>
        <w:tc>
          <w:tcPr>
            <w:tcW w:w="1121" w:type="dxa"/>
            <w:vAlign w:val="center"/>
          </w:tcPr>
          <w:p w:rsidR="00906D60" w:rsidRPr="00122B67" w:rsidRDefault="00122B67" w:rsidP="00122B67">
            <w:pPr>
              <w:spacing w:line="240" w:lineRule="auto"/>
              <w:jc w:val="center"/>
              <w:rPr>
                <w:rFonts w:ascii="Times New Roman" w:eastAsia="Times New Roman" w:hAnsi="Times New Roman" w:cs="Times New Roman"/>
                <w:sz w:val="20"/>
                <w:szCs w:val="20"/>
                <w:vertAlign w:val="superscript"/>
                <w:lang w:val="ru-RU" w:eastAsia="ru-RU" w:bidi="ar-SA"/>
              </w:rPr>
            </w:pPr>
            <w:r w:rsidRPr="00122B67">
              <w:rPr>
                <w:rFonts w:ascii="Times New Roman" w:eastAsia="Times New Roman" w:hAnsi="Times New Roman" w:cs="Times New Roman"/>
                <w:sz w:val="20"/>
                <w:szCs w:val="20"/>
                <w:lang w:val="ru-RU" w:eastAsia="ru-RU" w:bidi="ar-SA"/>
              </w:rPr>
              <w:t>ОБЩИЙ М</w:t>
            </w:r>
            <w:r w:rsidRPr="00122B67">
              <w:rPr>
                <w:rFonts w:ascii="Times New Roman" w:eastAsia="Times New Roman" w:hAnsi="Times New Roman" w:cs="Times New Roman"/>
                <w:sz w:val="20"/>
                <w:szCs w:val="20"/>
                <w:vertAlign w:val="superscript"/>
                <w:lang w:val="ru-RU" w:eastAsia="ru-RU" w:bidi="ar-SA"/>
              </w:rPr>
              <w:t>3</w:t>
            </w:r>
          </w:p>
        </w:tc>
      </w:tr>
      <w:tr w:rsidR="0056259F" w:rsidRPr="0056259F" w:rsidTr="00122B67">
        <w:tc>
          <w:tcPr>
            <w:tcW w:w="567" w:type="dxa"/>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p>
          <w:p w:rsidR="0056259F" w:rsidRPr="0056259F" w:rsidRDefault="0056259F" w:rsidP="0056259F">
            <w:pPr>
              <w:spacing w:line="240" w:lineRule="auto"/>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w:t>
            </w:r>
          </w:p>
        </w:tc>
        <w:tc>
          <w:tcPr>
            <w:tcW w:w="2694" w:type="dxa"/>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Жилая застройка, наружное пожаротушение</w:t>
            </w:r>
          </w:p>
        </w:tc>
        <w:tc>
          <w:tcPr>
            <w:tcW w:w="1480" w:type="dxa"/>
            <w:vMerge w:val="restart"/>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p>
          <w:p w:rsidR="0056259F" w:rsidRPr="0056259F" w:rsidRDefault="0056259F" w:rsidP="0056259F">
            <w:pPr>
              <w:spacing w:line="240" w:lineRule="auto"/>
              <w:rPr>
                <w:rFonts w:ascii="Times New Roman" w:eastAsia="Times New Roman" w:hAnsi="Times New Roman" w:cs="Times New Roman"/>
                <w:szCs w:val="28"/>
                <w:lang w:val="ru-RU" w:eastAsia="ru-RU" w:bidi="ar-SA"/>
              </w:rPr>
            </w:pPr>
          </w:p>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2788</w:t>
            </w:r>
          </w:p>
        </w:tc>
        <w:tc>
          <w:tcPr>
            <w:tcW w:w="1617" w:type="dxa"/>
            <w:vMerge w:val="restart"/>
            <w:vAlign w:val="center"/>
          </w:tcPr>
          <w:p w:rsidR="0056259F" w:rsidRPr="0056259F" w:rsidRDefault="0056259F" w:rsidP="00122B67">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w:t>
            </w:r>
          </w:p>
        </w:tc>
        <w:tc>
          <w:tcPr>
            <w:tcW w:w="1159" w:type="dxa"/>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p>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10</w:t>
            </w:r>
          </w:p>
        </w:tc>
        <w:tc>
          <w:tcPr>
            <w:tcW w:w="1082" w:type="dxa"/>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p>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10</w:t>
            </w:r>
          </w:p>
        </w:tc>
        <w:tc>
          <w:tcPr>
            <w:tcW w:w="1121" w:type="dxa"/>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p>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27,88</w:t>
            </w:r>
          </w:p>
        </w:tc>
      </w:tr>
      <w:tr w:rsidR="0056259F" w:rsidRPr="0056259F" w:rsidTr="00122B67">
        <w:tc>
          <w:tcPr>
            <w:tcW w:w="567" w:type="dxa"/>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2</w:t>
            </w:r>
          </w:p>
        </w:tc>
        <w:tc>
          <w:tcPr>
            <w:tcW w:w="2694" w:type="dxa"/>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Внутреннее пожаротушение</w:t>
            </w:r>
          </w:p>
        </w:tc>
        <w:tc>
          <w:tcPr>
            <w:tcW w:w="1480" w:type="dxa"/>
            <w:vMerge/>
          </w:tcPr>
          <w:p w:rsidR="0056259F" w:rsidRPr="0056259F" w:rsidRDefault="0056259F" w:rsidP="0056259F">
            <w:pPr>
              <w:spacing w:line="240" w:lineRule="auto"/>
              <w:rPr>
                <w:rFonts w:ascii="Times New Roman" w:eastAsia="Times New Roman" w:hAnsi="Times New Roman" w:cs="Times New Roman"/>
                <w:szCs w:val="28"/>
                <w:lang w:val="ru-RU" w:eastAsia="ru-RU" w:bidi="ar-SA"/>
              </w:rPr>
            </w:pPr>
          </w:p>
        </w:tc>
        <w:tc>
          <w:tcPr>
            <w:tcW w:w="1617" w:type="dxa"/>
            <w:vMerge/>
            <w:vAlign w:val="center"/>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p>
        </w:tc>
        <w:tc>
          <w:tcPr>
            <w:tcW w:w="1159" w:type="dxa"/>
            <w:vAlign w:val="center"/>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2 х 2,5</w:t>
            </w:r>
          </w:p>
        </w:tc>
        <w:tc>
          <w:tcPr>
            <w:tcW w:w="1082" w:type="dxa"/>
            <w:vAlign w:val="center"/>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sidRPr="0056259F">
              <w:rPr>
                <w:rFonts w:ascii="Times New Roman" w:eastAsia="Times New Roman" w:hAnsi="Times New Roman" w:cs="Times New Roman"/>
                <w:szCs w:val="28"/>
                <w:lang w:val="ru-RU" w:eastAsia="ru-RU" w:bidi="ar-SA"/>
              </w:rPr>
              <w:t>5</w:t>
            </w:r>
          </w:p>
        </w:tc>
        <w:tc>
          <w:tcPr>
            <w:tcW w:w="1121" w:type="dxa"/>
            <w:vAlign w:val="center"/>
          </w:tcPr>
          <w:p w:rsidR="0056259F" w:rsidRPr="0056259F" w:rsidRDefault="0056259F" w:rsidP="0056259F">
            <w:pPr>
              <w:spacing w:line="240" w:lineRule="auto"/>
              <w:jc w:val="center"/>
              <w:rPr>
                <w:rFonts w:ascii="Times New Roman" w:eastAsia="Times New Roman" w:hAnsi="Times New Roman" w:cs="Times New Roman"/>
                <w:szCs w:val="28"/>
                <w:lang w:val="ru-RU" w:eastAsia="ru-RU" w:bidi="ar-SA"/>
              </w:rPr>
            </w:pPr>
            <w:r>
              <w:rPr>
                <w:rFonts w:ascii="Times New Roman" w:eastAsia="Times New Roman" w:hAnsi="Times New Roman" w:cs="Times New Roman"/>
                <w:szCs w:val="28"/>
                <w:lang w:val="ru-RU" w:eastAsia="ru-RU" w:bidi="ar-SA"/>
              </w:rPr>
              <w:t>13</w:t>
            </w:r>
            <w:r w:rsidR="00122B67">
              <w:rPr>
                <w:rFonts w:ascii="Times New Roman" w:eastAsia="Times New Roman" w:hAnsi="Times New Roman" w:cs="Times New Roman"/>
                <w:szCs w:val="28"/>
                <w:lang w:val="ru-RU" w:eastAsia="ru-RU" w:bidi="ar-SA"/>
              </w:rPr>
              <w:t>,94</w:t>
            </w:r>
          </w:p>
        </w:tc>
      </w:tr>
      <w:tr w:rsidR="00906D60" w:rsidRPr="0056259F" w:rsidTr="00122B67">
        <w:tc>
          <w:tcPr>
            <w:tcW w:w="567" w:type="dxa"/>
          </w:tcPr>
          <w:p w:rsidR="00906D60" w:rsidRPr="0056259F" w:rsidRDefault="00906D60" w:rsidP="0056259F">
            <w:pPr>
              <w:spacing w:line="240" w:lineRule="auto"/>
              <w:rPr>
                <w:rFonts w:ascii="Times New Roman" w:eastAsia="Times New Roman" w:hAnsi="Times New Roman" w:cs="Times New Roman"/>
                <w:szCs w:val="28"/>
                <w:lang w:val="ru-RU" w:eastAsia="ru-RU" w:bidi="ar-SA"/>
              </w:rPr>
            </w:pPr>
          </w:p>
        </w:tc>
        <w:tc>
          <w:tcPr>
            <w:tcW w:w="2694" w:type="dxa"/>
          </w:tcPr>
          <w:p w:rsidR="00906D60" w:rsidRPr="00122B67" w:rsidRDefault="0056259F" w:rsidP="0056259F">
            <w:pPr>
              <w:spacing w:line="240" w:lineRule="auto"/>
              <w:rPr>
                <w:rFonts w:ascii="Times New Roman" w:eastAsia="Times New Roman" w:hAnsi="Times New Roman" w:cs="Times New Roman"/>
                <w:b/>
                <w:i/>
                <w:szCs w:val="28"/>
                <w:lang w:val="ru-RU" w:eastAsia="ru-RU" w:bidi="ar-SA"/>
              </w:rPr>
            </w:pPr>
            <w:r w:rsidRPr="00122B67">
              <w:rPr>
                <w:rFonts w:ascii="Times New Roman" w:eastAsia="Times New Roman" w:hAnsi="Times New Roman" w:cs="Times New Roman"/>
                <w:b/>
                <w:i/>
                <w:szCs w:val="28"/>
                <w:lang w:val="ru-RU" w:eastAsia="ru-RU" w:bidi="ar-SA"/>
              </w:rPr>
              <w:t>Итого</w:t>
            </w:r>
          </w:p>
        </w:tc>
        <w:tc>
          <w:tcPr>
            <w:tcW w:w="1480" w:type="dxa"/>
          </w:tcPr>
          <w:p w:rsidR="00906D60" w:rsidRPr="0056259F" w:rsidRDefault="00906D60" w:rsidP="0056259F">
            <w:pPr>
              <w:spacing w:line="240" w:lineRule="auto"/>
              <w:rPr>
                <w:rFonts w:ascii="Times New Roman" w:eastAsia="Times New Roman" w:hAnsi="Times New Roman" w:cs="Times New Roman"/>
                <w:szCs w:val="28"/>
                <w:lang w:val="ru-RU" w:eastAsia="ru-RU" w:bidi="ar-SA"/>
              </w:rPr>
            </w:pPr>
          </w:p>
        </w:tc>
        <w:tc>
          <w:tcPr>
            <w:tcW w:w="1617" w:type="dxa"/>
          </w:tcPr>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p>
        </w:tc>
        <w:tc>
          <w:tcPr>
            <w:tcW w:w="1159" w:type="dxa"/>
          </w:tcPr>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p>
        </w:tc>
        <w:tc>
          <w:tcPr>
            <w:tcW w:w="1082" w:type="dxa"/>
          </w:tcPr>
          <w:p w:rsidR="00906D60" w:rsidRPr="0056259F" w:rsidRDefault="00906D60" w:rsidP="0056259F">
            <w:pPr>
              <w:spacing w:line="240" w:lineRule="auto"/>
              <w:jc w:val="center"/>
              <w:rPr>
                <w:rFonts w:ascii="Times New Roman" w:eastAsia="Times New Roman" w:hAnsi="Times New Roman" w:cs="Times New Roman"/>
                <w:szCs w:val="28"/>
                <w:lang w:val="ru-RU" w:eastAsia="ru-RU" w:bidi="ar-SA"/>
              </w:rPr>
            </w:pPr>
          </w:p>
        </w:tc>
        <w:tc>
          <w:tcPr>
            <w:tcW w:w="1121" w:type="dxa"/>
          </w:tcPr>
          <w:p w:rsidR="00906D60" w:rsidRPr="00122B67" w:rsidRDefault="00122B67" w:rsidP="0056259F">
            <w:pPr>
              <w:spacing w:line="240" w:lineRule="auto"/>
              <w:jc w:val="center"/>
              <w:rPr>
                <w:rFonts w:ascii="Times New Roman" w:eastAsia="Times New Roman" w:hAnsi="Times New Roman" w:cs="Times New Roman"/>
                <w:b/>
                <w:i/>
                <w:szCs w:val="28"/>
                <w:highlight w:val="yellow"/>
                <w:lang w:val="ru-RU" w:eastAsia="ru-RU" w:bidi="ar-SA"/>
              </w:rPr>
            </w:pPr>
            <w:r w:rsidRPr="00122B67">
              <w:rPr>
                <w:rFonts w:ascii="Times New Roman" w:eastAsia="Times New Roman" w:hAnsi="Times New Roman" w:cs="Times New Roman"/>
                <w:b/>
                <w:i/>
                <w:szCs w:val="28"/>
                <w:lang w:val="ru-RU" w:eastAsia="ru-RU" w:bidi="ar-SA"/>
              </w:rPr>
              <w:t>41,82</w:t>
            </w:r>
          </w:p>
        </w:tc>
      </w:tr>
    </w:tbl>
    <w:p w:rsidR="00906D60" w:rsidRPr="0056259F" w:rsidRDefault="00906D60" w:rsidP="0056259F">
      <w:pPr>
        <w:spacing w:line="240" w:lineRule="auto"/>
        <w:jc w:val="both"/>
        <w:rPr>
          <w:rFonts w:ascii="Times New Roman" w:eastAsia="Times New Roman" w:hAnsi="Times New Roman" w:cs="Times New Roman"/>
          <w:szCs w:val="28"/>
          <w:lang w:val="ru-RU" w:eastAsia="ru-RU" w:bidi="ar-SA"/>
        </w:rPr>
      </w:pPr>
    </w:p>
    <w:p w:rsidR="00C059CC" w:rsidRPr="00C059CC" w:rsidRDefault="00C059CC" w:rsidP="00C059CC">
      <w:pPr>
        <w:ind w:firstLine="708"/>
        <w:jc w:val="both"/>
        <w:rPr>
          <w:rFonts w:ascii="Times New Roman" w:eastAsia="Times New Roman" w:hAnsi="Times New Roman" w:cs="Times New Roman"/>
          <w:szCs w:val="28"/>
          <w:lang w:val="ru-RU" w:eastAsia="ru-RU" w:bidi="ar-SA"/>
        </w:rPr>
      </w:pPr>
      <w:r w:rsidRPr="00C059CC">
        <w:rPr>
          <w:rFonts w:ascii="Times New Roman" w:eastAsia="Times New Roman" w:hAnsi="Times New Roman" w:cs="Times New Roman"/>
          <w:szCs w:val="28"/>
          <w:lang w:val="ru-RU" w:eastAsia="ru-RU" w:bidi="ar-SA"/>
        </w:rPr>
        <w:t>На естественных и искусственных водоемах в населённых пунктах необходимо устраивать пирсы для забора воды пожарными автомашинами.</w:t>
      </w:r>
    </w:p>
    <w:p w:rsidR="00C059CC" w:rsidRPr="00C059CC" w:rsidRDefault="00C059CC" w:rsidP="00C059CC">
      <w:pPr>
        <w:ind w:firstLine="708"/>
        <w:jc w:val="both"/>
        <w:rPr>
          <w:rFonts w:ascii="Times New Roman" w:eastAsia="Times New Roman" w:hAnsi="Times New Roman" w:cs="Times New Roman"/>
          <w:szCs w:val="28"/>
          <w:lang w:val="ru-RU" w:eastAsia="ru-RU" w:bidi="ar-SA"/>
        </w:rPr>
      </w:pPr>
      <w:r w:rsidRPr="00C059CC">
        <w:rPr>
          <w:rFonts w:ascii="Times New Roman" w:eastAsia="Times New Roman" w:hAnsi="Times New Roman" w:cs="Times New Roman"/>
          <w:szCs w:val="28"/>
          <w:lang w:val="ru-RU" w:eastAsia="ru-RU" w:bidi="ar-SA"/>
        </w:rPr>
        <w:t xml:space="preserve">Расчёты годового потребления воды потребителями жилищно- коммунального сектора муниципального образования представлены в таблицах №№ </w:t>
      </w:r>
      <w:r w:rsidRPr="00506152">
        <w:rPr>
          <w:rFonts w:ascii="Times New Roman" w:eastAsia="Times New Roman" w:hAnsi="Times New Roman" w:cs="Times New Roman"/>
          <w:szCs w:val="28"/>
          <w:highlight w:val="yellow"/>
          <w:lang w:val="ru-RU" w:eastAsia="ru-RU" w:bidi="ar-SA"/>
        </w:rPr>
        <w:t>6.7.4.4 и 6.7.4.5</w:t>
      </w:r>
    </w:p>
    <w:p w:rsidR="00906D60" w:rsidRPr="0056259F" w:rsidRDefault="00C059CC" w:rsidP="00C059CC">
      <w:pPr>
        <w:ind w:firstLine="708"/>
        <w:jc w:val="both"/>
        <w:rPr>
          <w:rFonts w:ascii="Times New Roman" w:eastAsia="Times New Roman" w:hAnsi="Times New Roman" w:cs="Times New Roman"/>
          <w:szCs w:val="28"/>
          <w:lang w:val="ru-RU" w:eastAsia="ru-RU" w:bidi="ar-SA"/>
        </w:rPr>
      </w:pPr>
      <w:r w:rsidRPr="00C059CC">
        <w:rPr>
          <w:rFonts w:ascii="Times New Roman" w:eastAsia="Times New Roman" w:hAnsi="Times New Roman" w:cs="Times New Roman"/>
          <w:szCs w:val="28"/>
          <w:lang w:val="ru-RU" w:eastAsia="ru-RU"/>
        </w:rPr>
        <w:t>Расчётом не учитывается водопотребление производственного сектора ввиду отсутствия исходных данных по фактическому водопотреблению и перспективах развития производства.</w:t>
      </w:r>
    </w:p>
    <w:p w:rsidR="00906D60" w:rsidRPr="0056259F" w:rsidRDefault="00906D60" w:rsidP="0056259F">
      <w:pPr>
        <w:spacing w:line="240" w:lineRule="auto"/>
        <w:ind w:firstLine="708"/>
        <w:jc w:val="both"/>
        <w:rPr>
          <w:rFonts w:ascii="Times New Roman" w:eastAsia="Times New Roman" w:hAnsi="Times New Roman" w:cs="Times New Roman"/>
          <w:szCs w:val="28"/>
          <w:lang w:val="ru-RU" w:eastAsia="ru-RU" w:bidi="ar-SA"/>
        </w:rPr>
      </w:pPr>
    </w:p>
    <w:p w:rsidR="00906D60" w:rsidRPr="004D7E85" w:rsidRDefault="00906D60" w:rsidP="00394C89">
      <w:pPr>
        <w:ind w:firstLine="708"/>
        <w:jc w:val="both"/>
        <w:rPr>
          <w:rFonts w:ascii="Times New Roman" w:eastAsia="Times New Roman" w:hAnsi="Times New Roman" w:cs="Times New Roman"/>
          <w:color w:val="7030A0"/>
          <w:szCs w:val="28"/>
          <w:lang w:val="ru-RU" w:eastAsia="ru-RU" w:bidi="ar-SA"/>
        </w:rPr>
      </w:pPr>
    </w:p>
    <w:p w:rsidR="00C059CC" w:rsidRDefault="00C059CC" w:rsidP="00C059CC">
      <w:pPr>
        <w:ind w:firstLine="708"/>
        <w:jc w:val="both"/>
        <w:rPr>
          <w:rFonts w:ascii="Times New Roman" w:eastAsia="Times New Roman" w:hAnsi="Times New Roman" w:cs="Times New Roman"/>
          <w:i/>
          <w:iCs/>
          <w:color w:val="7030A0"/>
          <w:szCs w:val="28"/>
          <w:lang w:val="ru-RU" w:eastAsia="ru-RU" w:bidi="ar-SA"/>
        </w:rPr>
      </w:pPr>
    </w:p>
    <w:p w:rsidR="00506152" w:rsidRDefault="00C059CC" w:rsidP="00461FFF">
      <w:pPr>
        <w:ind w:firstLine="708"/>
        <w:jc w:val="center"/>
        <w:rPr>
          <w:rFonts w:ascii="Times New Roman" w:eastAsia="Times New Roman" w:hAnsi="Times New Roman" w:cs="Times New Roman"/>
          <w:bCs/>
          <w:szCs w:val="28"/>
          <w:lang w:val="ru-RU" w:eastAsia="ru-RU" w:bidi="ar-SA"/>
        </w:rPr>
      </w:pPr>
      <w:r w:rsidRPr="00C059CC">
        <w:rPr>
          <w:rFonts w:ascii="Times New Roman" w:eastAsia="Times New Roman" w:hAnsi="Times New Roman" w:cs="Times New Roman"/>
          <w:bCs/>
          <w:szCs w:val="28"/>
          <w:lang w:val="ru-RU" w:eastAsia="ru-RU" w:bidi="ar-SA"/>
        </w:rPr>
        <w:lastRenderedPageBreak/>
        <w:t>Расчёт годового потребления воды питьевого качества по</w:t>
      </w:r>
    </w:p>
    <w:p w:rsidR="00C059CC" w:rsidRPr="00C059CC" w:rsidRDefault="00C059CC" w:rsidP="00461FFF">
      <w:pPr>
        <w:pStyle w:val="af"/>
        <w:jc w:val="center"/>
      </w:pPr>
      <w:r>
        <w:t>Имекскому сельсовету.</w:t>
      </w:r>
    </w:p>
    <w:p w:rsidR="00C059CC" w:rsidRPr="00506152" w:rsidRDefault="00461FFF" w:rsidP="00461FFF">
      <w:pPr>
        <w:pStyle w:val="af"/>
        <w:jc w:val="right"/>
      </w:pPr>
      <w:r>
        <w:rPr>
          <w:lang w:bidi="en-US"/>
        </w:rPr>
        <w:t xml:space="preserve">Таблица </w:t>
      </w:r>
      <w:r w:rsidRPr="00461FFF">
        <w:rPr>
          <w:lang w:bidi="en-US"/>
        </w:rPr>
        <w:t xml:space="preserve">№ 6.7.4.4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1440"/>
        <w:gridCol w:w="816"/>
        <w:gridCol w:w="860"/>
        <w:gridCol w:w="1546"/>
        <w:gridCol w:w="1587"/>
        <w:gridCol w:w="1546"/>
        <w:gridCol w:w="1590"/>
      </w:tblGrid>
      <w:tr w:rsidR="000A29BA" w:rsidRPr="000A29BA" w:rsidTr="00506152">
        <w:trPr>
          <w:trHeight w:val="891"/>
        </w:trPr>
        <w:tc>
          <w:tcPr>
            <w:tcW w:w="1440" w:type="dxa"/>
            <w:vMerge w:val="restart"/>
            <w:shd w:val="clear" w:color="auto" w:fill="FFFFFF"/>
            <w:vAlign w:val="center"/>
          </w:tcPr>
          <w:p w:rsidR="00C059CC" w:rsidRPr="00506152" w:rsidRDefault="00506152" w:rsidP="00506152">
            <w:pPr>
              <w:pStyle w:val="1910"/>
              <w:shd w:val="clear" w:color="auto" w:fill="auto"/>
              <w:spacing w:line="240" w:lineRule="auto"/>
              <w:jc w:val="center"/>
              <w:rPr>
                <w:rFonts w:ascii="Times New Roman" w:hAnsi="Times New Roman" w:cs="Times New Roman"/>
                <w:sz w:val="20"/>
                <w:szCs w:val="20"/>
              </w:rPr>
            </w:pPr>
            <w:r w:rsidRPr="00506152">
              <w:rPr>
                <w:rFonts w:ascii="Times New Roman" w:hAnsi="Times New Roman" w:cs="Times New Roman"/>
                <w:sz w:val="20"/>
                <w:szCs w:val="20"/>
              </w:rPr>
              <w:t>НАСЕЛЁННЫЕ ПУНКТЫ</w:t>
            </w:r>
          </w:p>
        </w:tc>
        <w:tc>
          <w:tcPr>
            <w:tcW w:w="1676" w:type="dxa"/>
            <w:gridSpan w:val="2"/>
            <w:shd w:val="clear" w:color="auto" w:fill="FFFFFF"/>
            <w:vAlign w:val="center"/>
          </w:tcPr>
          <w:p w:rsidR="00C059CC" w:rsidRPr="00506152" w:rsidRDefault="00506152" w:rsidP="00506152">
            <w:pPr>
              <w:pStyle w:val="84"/>
              <w:shd w:val="clear" w:color="auto" w:fill="auto"/>
              <w:spacing w:after="0" w:line="240" w:lineRule="auto"/>
              <w:ind w:left="140" w:firstLine="0"/>
              <w:jc w:val="center"/>
              <w:rPr>
                <w:rFonts w:ascii="Times New Roman" w:hAnsi="Times New Roman" w:cs="Times New Roman"/>
                <w:sz w:val="20"/>
                <w:szCs w:val="20"/>
              </w:rPr>
            </w:pPr>
            <w:r w:rsidRPr="00506152">
              <w:rPr>
                <w:rFonts w:ascii="Times New Roman" w:hAnsi="Times New Roman" w:cs="Times New Roman"/>
                <w:sz w:val="20"/>
                <w:szCs w:val="20"/>
              </w:rPr>
              <w:t>ЧИСЛЕННОСТЬ НАСЕЛЕНИЯ</w:t>
            </w:r>
          </w:p>
        </w:tc>
        <w:tc>
          <w:tcPr>
            <w:tcW w:w="3133" w:type="dxa"/>
            <w:gridSpan w:val="2"/>
            <w:shd w:val="clear" w:color="auto" w:fill="FFFFFF"/>
            <w:vAlign w:val="center"/>
          </w:tcPr>
          <w:p w:rsidR="00C059CC" w:rsidRPr="000A29BA" w:rsidRDefault="00C059CC" w:rsidP="00506152">
            <w:pPr>
              <w:pStyle w:val="84"/>
              <w:shd w:val="clear" w:color="auto" w:fill="auto"/>
              <w:spacing w:after="0" w:line="240" w:lineRule="auto"/>
              <w:ind w:left="1500" w:hanging="1550"/>
              <w:jc w:val="center"/>
              <w:rPr>
                <w:rFonts w:ascii="Times New Roman" w:hAnsi="Times New Roman" w:cs="Times New Roman"/>
                <w:sz w:val="28"/>
                <w:szCs w:val="28"/>
              </w:rPr>
            </w:pPr>
            <w:r w:rsidRPr="000A29BA">
              <w:rPr>
                <w:rFonts w:ascii="Times New Roman" w:hAnsi="Times New Roman" w:cs="Times New Roman"/>
                <w:sz w:val="28"/>
                <w:szCs w:val="28"/>
              </w:rPr>
              <w:t>20</w:t>
            </w:r>
            <w:r w:rsidRPr="000A29BA">
              <w:rPr>
                <w:rFonts w:ascii="Times New Roman" w:hAnsi="Times New Roman" w:cs="Times New Roman"/>
                <w:sz w:val="28"/>
                <w:szCs w:val="28"/>
                <w:lang w:val="ru-RU"/>
              </w:rPr>
              <w:t>21</w:t>
            </w:r>
            <w:r w:rsidRPr="000A29BA">
              <w:rPr>
                <w:rFonts w:ascii="Times New Roman" w:hAnsi="Times New Roman" w:cs="Times New Roman"/>
                <w:sz w:val="28"/>
                <w:szCs w:val="28"/>
              </w:rPr>
              <w:t xml:space="preserve"> год</w:t>
            </w:r>
          </w:p>
        </w:tc>
        <w:tc>
          <w:tcPr>
            <w:tcW w:w="3136" w:type="dxa"/>
            <w:gridSpan w:val="2"/>
            <w:shd w:val="clear" w:color="auto" w:fill="FFFFFF"/>
            <w:vAlign w:val="center"/>
          </w:tcPr>
          <w:p w:rsidR="00C059CC" w:rsidRPr="00AC5F2D" w:rsidRDefault="00AC5F2D" w:rsidP="00506152">
            <w:pPr>
              <w:pStyle w:val="84"/>
              <w:shd w:val="clear" w:color="auto" w:fill="auto"/>
              <w:spacing w:after="0" w:line="240" w:lineRule="auto"/>
              <w:ind w:firstLine="0"/>
              <w:jc w:val="center"/>
              <w:rPr>
                <w:rFonts w:ascii="Times New Roman" w:hAnsi="Times New Roman" w:cs="Times New Roman"/>
                <w:sz w:val="28"/>
                <w:szCs w:val="28"/>
                <w:lang w:val="ru-RU"/>
              </w:rPr>
            </w:pPr>
            <w:r w:rsidRPr="00AC5F2D">
              <w:rPr>
                <w:rFonts w:ascii="Times New Roman" w:hAnsi="Times New Roman" w:cs="Times New Roman"/>
                <w:sz w:val="28"/>
                <w:szCs w:val="28"/>
              </w:rPr>
              <w:t>20</w:t>
            </w:r>
            <w:r>
              <w:rPr>
                <w:rFonts w:ascii="Times New Roman" w:hAnsi="Times New Roman" w:cs="Times New Roman"/>
                <w:sz w:val="28"/>
                <w:szCs w:val="28"/>
                <w:lang w:val="ru-RU"/>
              </w:rPr>
              <w:t>3</w:t>
            </w:r>
            <w:r w:rsidRPr="00AC5F2D">
              <w:rPr>
                <w:rFonts w:ascii="Times New Roman" w:hAnsi="Times New Roman" w:cs="Times New Roman"/>
                <w:sz w:val="28"/>
                <w:szCs w:val="28"/>
                <w:lang w:val="ru-RU"/>
              </w:rPr>
              <w:t>1</w:t>
            </w:r>
            <w:r w:rsidRPr="00AC5F2D">
              <w:rPr>
                <w:rFonts w:ascii="Times New Roman" w:hAnsi="Times New Roman" w:cs="Times New Roman"/>
                <w:sz w:val="28"/>
                <w:szCs w:val="28"/>
              </w:rPr>
              <w:t xml:space="preserve"> год</w:t>
            </w:r>
          </w:p>
        </w:tc>
      </w:tr>
      <w:tr w:rsidR="00506152" w:rsidRPr="000A29BA" w:rsidTr="00506152">
        <w:trPr>
          <w:trHeight w:val="590"/>
        </w:trPr>
        <w:tc>
          <w:tcPr>
            <w:tcW w:w="1440" w:type="dxa"/>
            <w:vMerge/>
            <w:shd w:val="clear" w:color="auto" w:fill="FFFFFF"/>
            <w:vAlign w:val="center"/>
          </w:tcPr>
          <w:p w:rsidR="00C059CC" w:rsidRPr="000A29BA" w:rsidRDefault="00C059CC" w:rsidP="00506152">
            <w:pPr>
              <w:spacing w:line="240" w:lineRule="auto"/>
              <w:jc w:val="center"/>
              <w:rPr>
                <w:rFonts w:ascii="Times New Roman" w:hAnsi="Times New Roman" w:cs="Times New Roman"/>
                <w:szCs w:val="28"/>
              </w:rPr>
            </w:pPr>
          </w:p>
        </w:tc>
        <w:tc>
          <w:tcPr>
            <w:tcW w:w="816" w:type="dxa"/>
            <w:shd w:val="clear" w:color="auto" w:fill="FFFFFF"/>
            <w:vAlign w:val="center"/>
          </w:tcPr>
          <w:p w:rsidR="00C059CC" w:rsidRPr="008765AB" w:rsidRDefault="00AC5F2D" w:rsidP="00506152">
            <w:pPr>
              <w:pStyle w:val="84"/>
              <w:shd w:val="clear" w:color="auto" w:fill="auto"/>
              <w:spacing w:after="0" w:line="240" w:lineRule="auto"/>
              <w:ind w:left="380" w:hanging="390"/>
              <w:jc w:val="center"/>
              <w:rPr>
                <w:rFonts w:ascii="Times New Roman" w:hAnsi="Times New Roman" w:cs="Times New Roman"/>
                <w:sz w:val="24"/>
                <w:szCs w:val="24"/>
              </w:rPr>
            </w:pPr>
            <w:r w:rsidRPr="008765AB">
              <w:rPr>
                <w:rFonts w:ascii="Times New Roman" w:hAnsi="Times New Roman" w:cs="Times New Roman"/>
                <w:sz w:val="24"/>
                <w:szCs w:val="24"/>
              </w:rPr>
              <w:t>20</w:t>
            </w:r>
            <w:r w:rsidRPr="008765AB">
              <w:rPr>
                <w:rFonts w:ascii="Times New Roman" w:hAnsi="Times New Roman" w:cs="Times New Roman"/>
                <w:sz w:val="24"/>
                <w:szCs w:val="24"/>
                <w:lang w:val="ru-RU"/>
              </w:rPr>
              <w:t>21</w:t>
            </w:r>
            <w:r w:rsidR="00C059CC" w:rsidRPr="008765AB">
              <w:rPr>
                <w:rFonts w:ascii="Times New Roman" w:hAnsi="Times New Roman" w:cs="Times New Roman"/>
                <w:sz w:val="24"/>
                <w:szCs w:val="24"/>
              </w:rPr>
              <w:t xml:space="preserve"> г</w:t>
            </w:r>
          </w:p>
        </w:tc>
        <w:tc>
          <w:tcPr>
            <w:tcW w:w="860" w:type="dxa"/>
            <w:shd w:val="clear" w:color="auto" w:fill="FFFFFF"/>
            <w:vAlign w:val="center"/>
          </w:tcPr>
          <w:p w:rsidR="00C059CC" w:rsidRPr="008765AB" w:rsidRDefault="00AC5F2D" w:rsidP="00506152">
            <w:pPr>
              <w:pStyle w:val="84"/>
              <w:shd w:val="clear" w:color="auto" w:fill="auto"/>
              <w:spacing w:after="0" w:line="240" w:lineRule="auto"/>
              <w:ind w:left="380" w:hanging="390"/>
              <w:jc w:val="center"/>
              <w:rPr>
                <w:rFonts w:ascii="Times New Roman" w:hAnsi="Times New Roman" w:cs="Times New Roman"/>
                <w:sz w:val="24"/>
                <w:szCs w:val="24"/>
              </w:rPr>
            </w:pPr>
            <w:r w:rsidRPr="008765AB">
              <w:rPr>
                <w:rFonts w:ascii="Times New Roman" w:hAnsi="Times New Roman" w:cs="Times New Roman"/>
                <w:sz w:val="24"/>
                <w:szCs w:val="24"/>
              </w:rPr>
              <w:t>20</w:t>
            </w:r>
            <w:r w:rsidRPr="008765AB">
              <w:rPr>
                <w:rFonts w:ascii="Times New Roman" w:hAnsi="Times New Roman" w:cs="Times New Roman"/>
                <w:sz w:val="24"/>
                <w:szCs w:val="24"/>
                <w:lang w:val="ru-RU"/>
              </w:rPr>
              <w:t>31</w:t>
            </w:r>
            <w:r w:rsidR="00C059CC" w:rsidRPr="008765AB">
              <w:rPr>
                <w:rFonts w:ascii="Times New Roman" w:hAnsi="Times New Roman" w:cs="Times New Roman"/>
                <w:sz w:val="24"/>
                <w:szCs w:val="24"/>
              </w:rPr>
              <w:t xml:space="preserve"> г.</w:t>
            </w:r>
          </w:p>
        </w:tc>
        <w:tc>
          <w:tcPr>
            <w:tcW w:w="1546" w:type="dxa"/>
            <w:shd w:val="clear" w:color="auto" w:fill="FFFFFF"/>
            <w:vAlign w:val="center"/>
          </w:tcPr>
          <w:p w:rsidR="00C059CC" w:rsidRPr="00AC5F2D" w:rsidRDefault="00C059CC" w:rsidP="00506152">
            <w:pPr>
              <w:pStyle w:val="84"/>
              <w:shd w:val="clear" w:color="auto" w:fill="auto"/>
              <w:spacing w:after="0" w:line="240" w:lineRule="auto"/>
              <w:ind w:firstLine="0"/>
              <w:jc w:val="center"/>
              <w:rPr>
                <w:rFonts w:ascii="Times New Roman" w:hAnsi="Times New Roman" w:cs="Times New Roman"/>
                <w:sz w:val="20"/>
                <w:szCs w:val="20"/>
              </w:rPr>
            </w:pPr>
            <w:r w:rsidRPr="00AC5F2D">
              <w:rPr>
                <w:rFonts w:ascii="Times New Roman" w:hAnsi="Times New Roman" w:cs="Times New Roman"/>
                <w:sz w:val="20"/>
                <w:szCs w:val="20"/>
              </w:rPr>
              <w:t>водопотребление м</w:t>
            </w:r>
            <w:r w:rsidRPr="00AC5F2D">
              <w:rPr>
                <w:rFonts w:ascii="Times New Roman" w:hAnsi="Times New Roman" w:cs="Times New Roman"/>
                <w:sz w:val="20"/>
                <w:szCs w:val="20"/>
                <w:vertAlign w:val="superscript"/>
              </w:rPr>
              <w:t>3</w:t>
            </w:r>
            <w:r w:rsidRPr="00AC5F2D">
              <w:rPr>
                <w:rFonts w:ascii="Times New Roman" w:hAnsi="Times New Roman" w:cs="Times New Roman"/>
                <w:sz w:val="20"/>
                <w:szCs w:val="20"/>
              </w:rPr>
              <w:t>/сутки</w:t>
            </w:r>
          </w:p>
        </w:tc>
        <w:tc>
          <w:tcPr>
            <w:tcW w:w="1587" w:type="dxa"/>
            <w:shd w:val="clear" w:color="auto" w:fill="FFFFFF"/>
            <w:vAlign w:val="center"/>
          </w:tcPr>
          <w:p w:rsidR="00C059CC" w:rsidRPr="00AC5F2D" w:rsidRDefault="00C059CC" w:rsidP="00506152">
            <w:pPr>
              <w:pStyle w:val="84"/>
              <w:shd w:val="clear" w:color="auto" w:fill="auto"/>
              <w:spacing w:after="0" w:line="240" w:lineRule="auto"/>
              <w:ind w:firstLine="0"/>
              <w:jc w:val="center"/>
              <w:rPr>
                <w:rFonts w:ascii="Times New Roman" w:hAnsi="Times New Roman" w:cs="Times New Roman"/>
                <w:sz w:val="20"/>
                <w:szCs w:val="20"/>
              </w:rPr>
            </w:pPr>
            <w:r w:rsidRPr="00AC5F2D">
              <w:rPr>
                <w:rFonts w:ascii="Times New Roman" w:hAnsi="Times New Roman" w:cs="Times New Roman"/>
                <w:sz w:val="20"/>
                <w:szCs w:val="20"/>
              </w:rPr>
              <w:t>Водопотребление тыс.м</w:t>
            </w:r>
            <w:r w:rsidRPr="00AC5F2D">
              <w:rPr>
                <w:rFonts w:ascii="Times New Roman" w:hAnsi="Times New Roman" w:cs="Times New Roman"/>
                <w:sz w:val="20"/>
                <w:szCs w:val="20"/>
                <w:vertAlign w:val="superscript"/>
              </w:rPr>
              <w:t>3</w:t>
            </w:r>
            <w:r w:rsidRPr="00AC5F2D">
              <w:rPr>
                <w:rFonts w:ascii="Times New Roman" w:hAnsi="Times New Roman" w:cs="Times New Roman"/>
                <w:sz w:val="20"/>
                <w:szCs w:val="20"/>
              </w:rPr>
              <w:t>/год</w:t>
            </w:r>
          </w:p>
        </w:tc>
        <w:tc>
          <w:tcPr>
            <w:tcW w:w="1546" w:type="dxa"/>
            <w:shd w:val="clear" w:color="auto" w:fill="FFFFFF"/>
            <w:vAlign w:val="center"/>
          </w:tcPr>
          <w:p w:rsidR="00C059CC" w:rsidRPr="00AC5F2D" w:rsidRDefault="00C059CC" w:rsidP="00506152">
            <w:pPr>
              <w:pStyle w:val="84"/>
              <w:shd w:val="clear" w:color="auto" w:fill="auto"/>
              <w:spacing w:after="0" w:line="240" w:lineRule="auto"/>
              <w:ind w:firstLine="0"/>
              <w:jc w:val="center"/>
              <w:rPr>
                <w:rFonts w:ascii="Times New Roman" w:hAnsi="Times New Roman" w:cs="Times New Roman"/>
                <w:sz w:val="20"/>
                <w:szCs w:val="20"/>
              </w:rPr>
            </w:pPr>
            <w:r w:rsidRPr="00AC5F2D">
              <w:rPr>
                <w:rFonts w:ascii="Times New Roman" w:hAnsi="Times New Roman" w:cs="Times New Roman"/>
                <w:sz w:val="20"/>
                <w:szCs w:val="20"/>
              </w:rPr>
              <w:t>водопотребление м</w:t>
            </w:r>
            <w:r w:rsidRPr="00AC5F2D">
              <w:rPr>
                <w:rFonts w:ascii="Times New Roman" w:hAnsi="Times New Roman" w:cs="Times New Roman"/>
                <w:sz w:val="20"/>
                <w:szCs w:val="20"/>
                <w:vertAlign w:val="superscript"/>
              </w:rPr>
              <w:t>3</w:t>
            </w:r>
            <w:r w:rsidRPr="00AC5F2D">
              <w:rPr>
                <w:rFonts w:ascii="Times New Roman" w:hAnsi="Times New Roman" w:cs="Times New Roman"/>
                <w:sz w:val="20"/>
                <w:szCs w:val="20"/>
              </w:rPr>
              <w:t>/сутки</w:t>
            </w:r>
          </w:p>
        </w:tc>
        <w:tc>
          <w:tcPr>
            <w:tcW w:w="1590" w:type="dxa"/>
            <w:shd w:val="clear" w:color="auto" w:fill="FFFFFF"/>
            <w:vAlign w:val="center"/>
          </w:tcPr>
          <w:p w:rsidR="00C059CC" w:rsidRPr="00AC5F2D" w:rsidRDefault="00C059CC" w:rsidP="00506152">
            <w:pPr>
              <w:pStyle w:val="84"/>
              <w:shd w:val="clear" w:color="auto" w:fill="auto"/>
              <w:spacing w:after="0" w:line="240" w:lineRule="auto"/>
              <w:ind w:firstLine="0"/>
              <w:jc w:val="center"/>
              <w:rPr>
                <w:rFonts w:ascii="Times New Roman" w:hAnsi="Times New Roman" w:cs="Times New Roman"/>
                <w:sz w:val="20"/>
                <w:szCs w:val="20"/>
              </w:rPr>
            </w:pPr>
            <w:r w:rsidRPr="00AC5F2D">
              <w:rPr>
                <w:rFonts w:ascii="Times New Roman" w:hAnsi="Times New Roman" w:cs="Times New Roman"/>
                <w:sz w:val="20"/>
                <w:szCs w:val="20"/>
              </w:rPr>
              <w:t>Водопотребление тыс.м</w:t>
            </w:r>
            <w:r w:rsidRPr="00AC5F2D">
              <w:rPr>
                <w:rFonts w:ascii="Times New Roman" w:hAnsi="Times New Roman" w:cs="Times New Roman"/>
                <w:sz w:val="20"/>
                <w:szCs w:val="20"/>
                <w:vertAlign w:val="superscript"/>
              </w:rPr>
              <w:t>3</w:t>
            </w:r>
            <w:r w:rsidRPr="00AC5F2D">
              <w:rPr>
                <w:rFonts w:ascii="Times New Roman" w:hAnsi="Times New Roman" w:cs="Times New Roman"/>
                <w:sz w:val="20"/>
                <w:szCs w:val="20"/>
              </w:rPr>
              <w:t>/год</w:t>
            </w:r>
          </w:p>
        </w:tc>
      </w:tr>
      <w:tr w:rsidR="00506152" w:rsidRPr="000A29BA" w:rsidTr="00506152">
        <w:trPr>
          <w:trHeight w:val="480"/>
        </w:trPr>
        <w:tc>
          <w:tcPr>
            <w:tcW w:w="1440" w:type="dxa"/>
            <w:shd w:val="clear" w:color="auto" w:fill="FFFFFF"/>
            <w:vAlign w:val="center"/>
          </w:tcPr>
          <w:p w:rsidR="00506152" w:rsidRPr="00567C78" w:rsidRDefault="00506152" w:rsidP="00506152">
            <w:pPr>
              <w:spacing w:line="240" w:lineRule="auto"/>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с. Имек</w:t>
            </w:r>
          </w:p>
        </w:tc>
        <w:tc>
          <w:tcPr>
            <w:tcW w:w="816"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1424</w:t>
            </w:r>
          </w:p>
        </w:tc>
        <w:tc>
          <w:tcPr>
            <w:tcW w:w="860"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1583</w:t>
            </w:r>
          </w:p>
        </w:tc>
        <w:tc>
          <w:tcPr>
            <w:tcW w:w="1546"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284,8</w:t>
            </w:r>
          </w:p>
        </w:tc>
        <w:tc>
          <w:tcPr>
            <w:tcW w:w="1587"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102,528</w:t>
            </w:r>
          </w:p>
        </w:tc>
        <w:tc>
          <w:tcPr>
            <w:tcW w:w="1546"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395,75</w:t>
            </w:r>
          </w:p>
        </w:tc>
        <w:tc>
          <w:tcPr>
            <w:tcW w:w="1590"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142,47</w:t>
            </w:r>
          </w:p>
        </w:tc>
      </w:tr>
      <w:tr w:rsidR="00506152" w:rsidRPr="000A29BA" w:rsidTr="00506152">
        <w:trPr>
          <w:trHeight w:val="480"/>
        </w:trPr>
        <w:tc>
          <w:tcPr>
            <w:tcW w:w="1440" w:type="dxa"/>
            <w:shd w:val="clear" w:color="auto" w:fill="FFFFFF"/>
            <w:vAlign w:val="center"/>
          </w:tcPr>
          <w:p w:rsidR="00506152" w:rsidRPr="00567C78" w:rsidRDefault="00506152" w:rsidP="00506152">
            <w:pPr>
              <w:spacing w:line="240" w:lineRule="auto"/>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Нижний Имек</w:t>
            </w:r>
          </w:p>
        </w:tc>
        <w:tc>
          <w:tcPr>
            <w:tcW w:w="816"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471</w:t>
            </w:r>
          </w:p>
        </w:tc>
        <w:tc>
          <w:tcPr>
            <w:tcW w:w="860"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523</w:t>
            </w:r>
          </w:p>
        </w:tc>
        <w:tc>
          <w:tcPr>
            <w:tcW w:w="1546"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94,2</w:t>
            </w:r>
          </w:p>
        </w:tc>
        <w:tc>
          <w:tcPr>
            <w:tcW w:w="1587"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33,912</w:t>
            </w:r>
          </w:p>
        </w:tc>
        <w:tc>
          <w:tcPr>
            <w:tcW w:w="1546"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130,75</w:t>
            </w:r>
          </w:p>
        </w:tc>
        <w:tc>
          <w:tcPr>
            <w:tcW w:w="1590" w:type="dxa"/>
            <w:shd w:val="clear" w:color="auto" w:fill="FFFFFF"/>
            <w:vAlign w:val="center"/>
          </w:tcPr>
          <w:p w:rsidR="00506152" w:rsidRPr="00481504" w:rsidRDefault="00481504"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47,07</w:t>
            </w:r>
          </w:p>
        </w:tc>
      </w:tr>
      <w:tr w:rsidR="00506152" w:rsidRPr="000A29BA" w:rsidTr="00506152">
        <w:trPr>
          <w:trHeight w:val="475"/>
        </w:trPr>
        <w:tc>
          <w:tcPr>
            <w:tcW w:w="1440" w:type="dxa"/>
            <w:shd w:val="clear" w:color="auto" w:fill="FFFFFF"/>
            <w:vAlign w:val="center"/>
          </w:tcPr>
          <w:p w:rsidR="00506152" w:rsidRPr="00567C78" w:rsidRDefault="00506152" w:rsidP="00506152">
            <w:pPr>
              <w:spacing w:line="240" w:lineRule="auto"/>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Верхний Имек</w:t>
            </w:r>
          </w:p>
        </w:tc>
        <w:tc>
          <w:tcPr>
            <w:tcW w:w="816"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256</w:t>
            </w:r>
          </w:p>
        </w:tc>
        <w:tc>
          <w:tcPr>
            <w:tcW w:w="860"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285</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51,2</w:t>
            </w:r>
          </w:p>
        </w:tc>
        <w:tc>
          <w:tcPr>
            <w:tcW w:w="1587"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18,432</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71,25</w:t>
            </w:r>
          </w:p>
        </w:tc>
        <w:tc>
          <w:tcPr>
            <w:tcW w:w="1590"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25,65</w:t>
            </w:r>
          </w:p>
        </w:tc>
      </w:tr>
      <w:tr w:rsidR="00506152" w:rsidRPr="000A29BA" w:rsidTr="00506152">
        <w:trPr>
          <w:trHeight w:val="480"/>
        </w:trPr>
        <w:tc>
          <w:tcPr>
            <w:tcW w:w="1440" w:type="dxa"/>
            <w:shd w:val="clear" w:color="auto" w:fill="FFFFFF"/>
            <w:vAlign w:val="center"/>
          </w:tcPr>
          <w:p w:rsidR="00506152" w:rsidRPr="00567C78" w:rsidRDefault="00506152" w:rsidP="00506152">
            <w:pPr>
              <w:spacing w:line="240" w:lineRule="auto"/>
              <w:ind w:firstLine="5"/>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д. Харой</w:t>
            </w:r>
          </w:p>
        </w:tc>
        <w:tc>
          <w:tcPr>
            <w:tcW w:w="816"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190</w:t>
            </w:r>
          </w:p>
        </w:tc>
        <w:tc>
          <w:tcPr>
            <w:tcW w:w="860" w:type="dxa"/>
            <w:shd w:val="clear" w:color="auto" w:fill="FFFFFF"/>
            <w:vAlign w:val="center"/>
          </w:tcPr>
          <w:p w:rsidR="00506152" w:rsidRPr="00567C78" w:rsidRDefault="00506152" w:rsidP="00506152">
            <w:pPr>
              <w:spacing w:line="240" w:lineRule="auto"/>
              <w:ind w:hanging="10"/>
              <w:jc w:val="center"/>
              <w:outlineLvl w:val="4"/>
              <w:rPr>
                <w:rFonts w:ascii="Times New Roman" w:eastAsia="Times New Roman" w:hAnsi="Times New Roman" w:cs="Times New Roman"/>
                <w:bCs/>
                <w:szCs w:val="28"/>
                <w:lang w:val="ru-RU" w:eastAsia="ru-RU"/>
              </w:rPr>
            </w:pPr>
            <w:r w:rsidRPr="00567C78">
              <w:rPr>
                <w:rFonts w:ascii="Times New Roman" w:eastAsia="Times New Roman" w:hAnsi="Times New Roman" w:cs="Times New Roman"/>
                <w:bCs/>
                <w:szCs w:val="28"/>
                <w:lang w:val="ru-RU" w:eastAsia="ru-RU"/>
              </w:rPr>
              <w:t>211</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38,00</w:t>
            </w:r>
          </w:p>
        </w:tc>
        <w:tc>
          <w:tcPr>
            <w:tcW w:w="1587"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13,68</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52,75</w:t>
            </w:r>
          </w:p>
        </w:tc>
        <w:tc>
          <w:tcPr>
            <w:tcW w:w="1590"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18,99</w:t>
            </w:r>
          </w:p>
        </w:tc>
      </w:tr>
      <w:tr w:rsidR="00506152" w:rsidRPr="000A29BA" w:rsidTr="00506152">
        <w:trPr>
          <w:trHeight w:val="475"/>
        </w:trPr>
        <w:tc>
          <w:tcPr>
            <w:tcW w:w="1440" w:type="dxa"/>
            <w:shd w:val="clear" w:color="auto" w:fill="FFFFFF"/>
            <w:vAlign w:val="center"/>
          </w:tcPr>
          <w:p w:rsidR="00506152" w:rsidRPr="00567C78" w:rsidRDefault="00506152" w:rsidP="00506152">
            <w:pPr>
              <w:keepNext/>
              <w:spacing w:line="240" w:lineRule="auto"/>
              <w:ind w:firstLine="5"/>
              <w:outlineLvl w:val="4"/>
              <w:rPr>
                <w:rFonts w:ascii="Times New Roman" w:eastAsia="Times New Roman" w:hAnsi="Times New Roman" w:cs="Times New Roman"/>
                <w:bCs/>
                <w:szCs w:val="28"/>
                <w:lang w:val="ru-RU" w:eastAsia="ru-RU" w:bidi="ar-SA"/>
              </w:rPr>
            </w:pPr>
            <w:r w:rsidRPr="00567C78">
              <w:rPr>
                <w:rFonts w:ascii="Times New Roman" w:eastAsia="Times New Roman" w:hAnsi="Times New Roman" w:cs="Times New Roman"/>
                <w:bCs/>
                <w:szCs w:val="28"/>
                <w:lang w:val="ru-RU" w:eastAsia="ru-RU" w:bidi="ar-SA"/>
              </w:rPr>
              <w:t>д. Печегол</w:t>
            </w:r>
          </w:p>
        </w:tc>
        <w:tc>
          <w:tcPr>
            <w:tcW w:w="816" w:type="dxa"/>
            <w:shd w:val="clear" w:color="auto" w:fill="FFFFFF"/>
            <w:vAlign w:val="center"/>
          </w:tcPr>
          <w:p w:rsidR="00506152" w:rsidRPr="00567C78" w:rsidRDefault="00506152" w:rsidP="0050615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169</w:t>
            </w:r>
          </w:p>
        </w:tc>
        <w:tc>
          <w:tcPr>
            <w:tcW w:w="860" w:type="dxa"/>
            <w:shd w:val="clear" w:color="auto" w:fill="FFFFFF"/>
            <w:vAlign w:val="center"/>
          </w:tcPr>
          <w:p w:rsidR="00506152" w:rsidRPr="00567C78" w:rsidRDefault="00506152" w:rsidP="0050615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186</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33,8</w:t>
            </w:r>
          </w:p>
        </w:tc>
        <w:tc>
          <w:tcPr>
            <w:tcW w:w="1587"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12,168</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42,25</w:t>
            </w:r>
          </w:p>
        </w:tc>
        <w:tc>
          <w:tcPr>
            <w:tcW w:w="1590"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15,21</w:t>
            </w:r>
          </w:p>
        </w:tc>
      </w:tr>
      <w:tr w:rsidR="00506152" w:rsidRPr="000A29BA" w:rsidTr="00506152">
        <w:trPr>
          <w:trHeight w:val="480"/>
        </w:trPr>
        <w:tc>
          <w:tcPr>
            <w:tcW w:w="1440" w:type="dxa"/>
            <w:shd w:val="clear" w:color="auto" w:fill="FFFFFF"/>
            <w:vAlign w:val="center"/>
          </w:tcPr>
          <w:p w:rsidR="00506152" w:rsidRPr="00567C78" w:rsidRDefault="00506152" w:rsidP="00506152">
            <w:pPr>
              <w:keepNext/>
              <w:spacing w:line="240" w:lineRule="auto"/>
              <w:ind w:firstLine="5"/>
              <w:outlineLvl w:val="4"/>
              <w:rPr>
                <w:rFonts w:ascii="Times New Roman" w:eastAsia="Times New Roman" w:hAnsi="Times New Roman" w:cs="Times New Roman"/>
                <w:szCs w:val="28"/>
                <w:lang w:val="ru-RU" w:eastAsia="ru-RU" w:bidi="ar-SA"/>
              </w:rPr>
            </w:pPr>
            <w:r w:rsidRPr="00506152">
              <w:rPr>
                <w:rFonts w:ascii="Times New Roman" w:eastAsia="Times New Roman" w:hAnsi="Times New Roman" w:cs="Times New Roman"/>
                <w:szCs w:val="28"/>
                <w:lang w:val="ru-RU" w:eastAsia="ru-RU"/>
              </w:rPr>
              <w:t>ВСЕГО:</w:t>
            </w:r>
          </w:p>
        </w:tc>
        <w:tc>
          <w:tcPr>
            <w:tcW w:w="816" w:type="dxa"/>
            <w:shd w:val="clear" w:color="auto" w:fill="FFFFFF"/>
            <w:vAlign w:val="center"/>
          </w:tcPr>
          <w:p w:rsidR="00506152" w:rsidRPr="00567C78" w:rsidRDefault="00506152" w:rsidP="0050615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2510</w:t>
            </w:r>
          </w:p>
        </w:tc>
        <w:tc>
          <w:tcPr>
            <w:tcW w:w="860" w:type="dxa"/>
            <w:shd w:val="clear" w:color="auto" w:fill="FFFFFF"/>
            <w:vAlign w:val="center"/>
          </w:tcPr>
          <w:p w:rsidR="00506152" w:rsidRPr="00567C78" w:rsidRDefault="00506152" w:rsidP="00506152">
            <w:pPr>
              <w:spacing w:line="240" w:lineRule="auto"/>
              <w:ind w:hanging="10"/>
              <w:jc w:val="center"/>
              <w:rPr>
                <w:rFonts w:ascii="Times New Roman" w:hAnsi="Times New Roman" w:cs="Times New Roman"/>
                <w:szCs w:val="28"/>
                <w:lang w:val="ru-RU"/>
              </w:rPr>
            </w:pPr>
            <w:r w:rsidRPr="00567C78">
              <w:rPr>
                <w:rFonts w:ascii="Times New Roman" w:hAnsi="Times New Roman" w:cs="Times New Roman"/>
                <w:szCs w:val="28"/>
                <w:lang w:val="ru-RU"/>
              </w:rPr>
              <w:t>2788</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502</w:t>
            </w:r>
          </w:p>
        </w:tc>
        <w:tc>
          <w:tcPr>
            <w:tcW w:w="1587"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180,72</w:t>
            </w:r>
          </w:p>
        </w:tc>
        <w:tc>
          <w:tcPr>
            <w:tcW w:w="1546"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697,00</w:t>
            </w:r>
          </w:p>
        </w:tc>
        <w:tc>
          <w:tcPr>
            <w:tcW w:w="1590" w:type="dxa"/>
            <w:shd w:val="clear" w:color="auto" w:fill="FFFFFF"/>
            <w:vAlign w:val="center"/>
          </w:tcPr>
          <w:p w:rsidR="00506152" w:rsidRPr="004D3636" w:rsidRDefault="004D3636" w:rsidP="00506152">
            <w:pPr>
              <w:pStyle w:val="221"/>
              <w:shd w:val="clear" w:color="auto" w:fill="auto"/>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250,92</w:t>
            </w:r>
          </w:p>
        </w:tc>
      </w:tr>
    </w:tbl>
    <w:p w:rsidR="00BA6749" w:rsidRPr="00BA6749" w:rsidRDefault="00BA6749" w:rsidP="00BA6749"/>
    <w:p w:rsidR="00BA6749" w:rsidRPr="008D25C1" w:rsidRDefault="00BA6749" w:rsidP="008D25C1">
      <w:pPr>
        <w:jc w:val="center"/>
        <w:rPr>
          <w:lang w:val="ru-RU"/>
        </w:rPr>
      </w:pPr>
      <w:r w:rsidRPr="00BA6749">
        <w:rPr>
          <w:lang w:val="ru-RU"/>
        </w:rPr>
        <w:t xml:space="preserve"> Расчёт годового потребл</w:t>
      </w:r>
      <w:r w:rsidR="006B35C4">
        <w:rPr>
          <w:lang w:val="ru-RU"/>
        </w:rPr>
        <w:t>ения воды технического качества</w:t>
      </w:r>
      <w:r w:rsidR="006B35C4" w:rsidRPr="006B35C4">
        <w:rPr>
          <w:lang w:val="ru-RU"/>
        </w:rPr>
        <w:t xml:space="preserve"> сельскохозяйственным сектором</w:t>
      </w:r>
    </w:p>
    <w:p w:rsidR="00BA6749" w:rsidRPr="00BA6749" w:rsidRDefault="00BA6749" w:rsidP="00BA6749">
      <w:pPr>
        <w:pStyle w:val="af"/>
        <w:jc w:val="right"/>
      </w:pPr>
      <w:r w:rsidRPr="00BA6749">
        <w:rPr>
          <w:lang w:val="en-US" w:bidi="en-US"/>
        </w:rPr>
        <w:t>Таблица № 6.7.4.5</w:t>
      </w:r>
    </w:p>
    <w:tbl>
      <w:tblPr>
        <w:tblW w:w="94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1858"/>
        <w:gridCol w:w="2059"/>
        <w:gridCol w:w="1627"/>
        <w:gridCol w:w="1139"/>
        <w:gridCol w:w="1554"/>
        <w:gridCol w:w="1178"/>
      </w:tblGrid>
      <w:tr w:rsidR="006B35C4" w:rsidRPr="00566500" w:rsidTr="006B35C4">
        <w:trPr>
          <w:trHeight w:val="491"/>
        </w:trPr>
        <w:tc>
          <w:tcPr>
            <w:tcW w:w="1858" w:type="dxa"/>
            <w:vMerge w:val="restart"/>
            <w:shd w:val="clear" w:color="auto" w:fill="FFFFFF"/>
            <w:vAlign w:val="center"/>
          </w:tcPr>
          <w:p w:rsidR="00BA6749" w:rsidRPr="006B35C4" w:rsidRDefault="006B35C4" w:rsidP="006B35C4">
            <w:pPr>
              <w:pStyle w:val="1910"/>
              <w:shd w:val="clear" w:color="auto" w:fill="auto"/>
              <w:spacing w:line="240" w:lineRule="auto"/>
              <w:jc w:val="center"/>
              <w:rPr>
                <w:rFonts w:ascii="Times New Roman" w:hAnsi="Times New Roman" w:cs="Times New Roman"/>
                <w:sz w:val="20"/>
                <w:szCs w:val="20"/>
              </w:rPr>
            </w:pPr>
            <w:r w:rsidRPr="006B35C4">
              <w:rPr>
                <w:rFonts w:ascii="Times New Roman" w:hAnsi="Times New Roman" w:cs="Times New Roman"/>
                <w:sz w:val="20"/>
                <w:szCs w:val="20"/>
              </w:rPr>
              <w:t xml:space="preserve">НАИМЕНОВАНИЕ </w:t>
            </w:r>
            <w:r>
              <w:rPr>
                <w:rFonts w:ascii="Times New Roman" w:hAnsi="Times New Roman" w:cs="Times New Roman"/>
                <w:sz w:val="20"/>
                <w:szCs w:val="20"/>
              </w:rPr>
              <w:t>СЕЛЬСОВЕТА</w:t>
            </w:r>
          </w:p>
        </w:tc>
        <w:tc>
          <w:tcPr>
            <w:tcW w:w="2059" w:type="dxa"/>
            <w:vMerge w:val="restart"/>
            <w:shd w:val="clear" w:color="auto" w:fill="FFFFFF"/>
            <w:vAlign w:val="center"/>
          </w:tcPr>
          <w:p w:rsidR="006B35C4" w:rsidRDefault="006B35C4" w:rsidP="006B35C4">
            <w:pPr>
              <w:jc w:val="center"/>
              <w:rPr>
                <w:sz w:val="20"/>
                <w:szCs w:val="20"/>
                <w:lang w:val="ru-RU"/>
              </w:rPr>
            </w:pPr>
            <w:r w:rsidRPr="006B35C4">
              <w:rPr>
                <w:sz w:val="20"/>
                <w:szCs w:val="20"/>
                <w:lang w:val="ru-RU"/>
              </w:rPr>
              <w:t>В</w:t>
            </w:r>
            <w:r w:rsidRPr="006B35C4">
              <w:rPr>
                <w:sz w:val="20"/>
                <w:szCs w:val="20"/>
              </w:rPr>
              <w:t>ОДОПОТРЕБЛЕНИЕ 20</w:t>
            </w:r>
            <w:r w:rsidR="00721E2F">
              <w:rPr>
                <w:sz w:val="20"/>
                <w:szCs w:val="20"/>
                <w:lang w:val="ru-RU"/>
              </w:rPr>
              <w:t>10</w:t>
            </w:r>
            <w:r w:rsidRPr="006B35C4">
              <w:rPr>
                <w:sz w:val="20"/>
                <w:szCs w:val="20"/>
              </w:rPr>
              <w:t xml:space="preserve"> Г.</w:t>
            </w:r>
          </w:p>
          <w:p w:rsidR="00BA6749" w:rsidRPr="006B35C4" w:rsidRDefault="006B35C4" w:rsidP="006B35C4">
            <w:pPr>
              <w:jc w:val="center"/>
              <w:rPr>
                <w:sz w:val="20"/>
                <w:szCs w:val="20"/>
              </w:rPr>
            </w:pPr>
            <w:r w:rsidRPr="006B35C4">
              <w:rPr>
                <w:sz w:val="20"/>
                <w:szCs w:val="20"/>
              </w:rPr>
              <w:t xml:space="preserve"> ТЫС.М3</w:t>
            </w:r>
          </w:p>
        </w:tc>
        <w:tc>
          <w:tcPr>
            <w:tcW w:w="2766" w:type="dxa"/>
            <w:gridSpan w:val="2"/>
            <w:shd w:val="clear" w:color="auto" w:fill="FFFFFF"/>
            <w:vAlign w:val="center"/>
          </w:tcPr>
          <w:p w:rsidR="00BA6749" w:rsidRPr="006B35C4" w:rsidRDefault="00F821E8" w:rsidP="006B35C4">
            <w:pPr>
              <w:pStyle w:val="84"/>
              <w:shd w:val="clear" w:color="auto" w:fill="auto"/>
              <w:spacing w:after="0" w:line="240" w:lineRule="auto"/>
              <w:ind w:left="1580" w:hanging="1580"/>
              <w:jc w:val="center"/>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lang w:val="ru-RU"/>
              </w:rPr>
              <w:t>21</w:t>
            </w:r>
            <w:r w:rsidR="006B35C4" w:rsidRPr="006B35C4">
              <w:rPr>
                <w:rFonts w:ascii="Times New Roman" w:hAnsi="Times New Roman" w:cs="Times New Roman"/>
                <w:sz w:val="20"/>
                <w:szCs w:val="20"/>
              </w:rPr>
              <w:t xml:space="preserve"> ГОД</w:t>
            </w:r>
          </w:p>
        </w:tc>
        <w:tc>
          <w:tcPr>
            <w:tcW w:w="2732" w:type="dxa"/>
            <w:gridSpan w:val="2"/>
            <w:shd w:val="clear" w:color="auto" w:fill="FFFFFF"/>
            <w:vAlign w:val="center"/>
          </w:tcPr>
          <w:p w:rsidR="00BA6749" w:rsidRPr="006B35C4" w:rsidRDefault="00F821E8" w:rsidP="006B35C4">
            <w:pPr>
              <w:pStyle w:val="84"/>
              <w:shd w:val="clear" w:color="auto" w:fill="auto"/>
              <w:spacing w:after="0" w:line="240" w:lineRule="auto"/>
              <w:ind w:left="1580" w:hanging="1580"/>
              <w:jc w:val="center"/>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lang w:val="ru-RU"/>
              </w:rPr>
              <w:t>31</w:t>
            </w:r>
            <w:r w:rsidR="006B35C4" w:rsidRPr="006B35C4">
              <w:rPr>
                <w:rFonts w:ascii="Times New Roman" w:hAnsi="Times New Roman" w:cs="Times New Roman"/>
                <w:sz w:val="20"/>
                <w:szCs w:val="20"/>
              </w:rPr>
              <w:t xml:space="preserve"> ГОД</w:t>
            </w:r>
          </w:p>
        </w:tc>
      </w:tr>
      <w:tr w:rsidR="006B35C4" w:rsidRPr="00BA6749" w:rsidTr="006B35C4">
        <w:trPr>
          <w:trHeight w:val="1272"/>
        </w:trPr>
        <w:tc>
          <w:tcPr>
            <w:tcW w:w="1858" w:type="dxa"/>
            <w:vMerge/>
            <w:shd w:val="clear" w:color="auto" w:fill="FFFFFF"/>
            <w:vAlign w:val="center"/>
          </w:tcPr>
          <w:p w:rsidR="00BA6749" w:rsidRPr="006B35C4" w:rsidRDefault="00BA6749" w:rsidP="006B35C4">
            <w:pPr>
              <w:jc w:val="center"/>
              <w:rPr>
                <w:rFonts w:ascii="Times New Roman" w:hAnsi="Times New Roman" w:cs="Times New Roman"/>
                <w:sz w:val="20"/>
                <w:szCs w:val="20"/>
              </w:rPr>
            </w:pPr>
          </w:p>
        </w:tc>
        <w:tc>
          <w:tcPr>
            <w:tcW w:w="2059" w:type="dxa"/>
            <w:vMerge/>
            <w:shd w:val="clear" w:color="auto" w:fill="FFFFFF"/>
            <w:vAlign w:val="center"/>
          </w:tcPr>
          <w:p w:rsidR="00BA6749" w:rsidRPr="006B35C4" w:rsidRDefault="00BA6749" w:rsidP="006B35C4">
            <w:pPr>
              <w:jc w:val="center"/>
              <w:rPr>
                <w:rFonts w:ascii="Times New Roman" w:hAnsi="Times New Roman" w:cs="Times New Roman"/>
                <w:sz w:val="20"/>
                <w:szCs w:val="20"/>
              </w:rPr>
            </w:pPr>
          </w:p>
        </w:tc>
        <w:tc>
          <w:tcPr>
            <w:tcW w:w="1627" w:type="dxa"/>
            <w:shd w:val="clear" w:color="auto" w:fill="FFFFFF"/>
            <w:vAlign w:val="center"/>
          </w:tcPr>
          <w:p w:rsidR="00BA6749" w:rsidRPr="006B35C4" w:rsidRDefault="006B35C4" w:rsidP="006B35C4">
            <w:pPr>
              <w:pStyle w:val="84"/>
              <w:shd w:val="clear" w:color="auto" w:fill="auto"/>
              <w:spacing w:after="0" w:line="240" w:lineRule="auto"/>
              <w:ind w:firstLine="0"/>
              <w:jc w:val="center"/>
              <w:rPr>
                <w:rFonts w:ascii="Times New Roman" w:hAnsi="Times New Roman" w:cs="Times New Roman"/>
                <w:sz w:val="24"/>
                <w:szCs w:val="24"/>
              </w:rPr>
            </w:pPr>
            <w:r w:rsidRPr="006B35C4">
              <w:rPr>
                <w:rFonts w:ascii="Times New Roman" w:hAnsi="Times New Roman" w:cs="Times New Roman"/>
                <w:sz w:val="24"/>
                <w:szCs w:val="24"/>
              </w:rPr>
              <w:t>максимальное водопотребление м</w:t>
            </w:r>
            <w:r w:rsidRPr="006B35C4">
              <w:rPr>
                <w:rFonts w:ascii="Times New Roman" w:hAnsi="Times New Roman" w:cs="Times New Roman"/>
                <w:sz w:val="24"/>
                <w:szCs w:val="24"/>
                <w:vertAlign w:val="superscript"/>
              </w:rPr>
              <w:t>3</w:t>
            </w:r>
            <w:r w:rsidRPr="006B35C4">
              <w:rPr>
                <w:rFonts w:ascii="Times New Roman" w:hAnsi="Times New Roman" w:cs="Times New Roman"/>
                <w:sz w:val="24"/>
                <w:szCs w:val="24"/>
              </w:rPr>
              <w:t>/сутки</w:t>
            </w:r>
          </w:p>
        </w:tc>
        <w:tc>
          <w:tcPr>
            <w:tcW w:w="1139" w:type="dxa"/>
            <w:shd w:val="clear" w:color="auto" w:fill="FFFFFF"/>
            <w:vAlign w:val="center"/>
          </w:tcPr>
          <w:p w:rsidR="00BA6749" w:rsidRPr="006B35C4" w:rsidRDefault="006B35C4" w:rsidP="006B35C4">
            <w:pPr>
              <w:pStyle w:val="84"/>
              <w:shd w:val="clear" w:color="auto" w:fill="auto"/>
              <w:spacing w:after="0" w:line="240" w:lineRule="auto"/>
              <w:ind w:firstLine="0"/>
              <w:jc w:val="center"/>
              <w:rPr>
                <w:rFonts w:ascii="Times New Roman" w:hAnsi="Times New Roman" w:cs="Times New Roman"/>
                <w:sz w:val="24"/>
                <w:szCs w:val="24"/>
              </w:rPr>
            </w:pPr>
            <w:r w:rsidRPr="006B35C4">
              <w:rPr>
                <w:rFonts w:ascii="Times New Roman" w:hAnsi="Times New Roman" w:cs="Times New Roman"/>
                <w:sz w:val="24"/>
                <w:szCs w:val="24"/>
              </w:rPr>
              <w:t xml:space="preserve">водопотребление тыс.м </w:t>
            </w:r>
            <w:r w:rsidRPr="006B35C4">
              <w:rPr>
                <w:rFonts w:ascii="Times New Roman" w:hAnsi="Times New Roman" w:cs="Times New Roman"/>
                <w:sz w:val="24"/>
                <w:szCs w:val="24"/>
                <w:vertAlign w:val="superscript"/>
              </w:rPr>
              <w:t>3</w:t>
            </w:r>
            <w:r w:rsidRPr="006B35C4">
              <w:rPr>
                <w:rFonts w:ascii="Times New Roman" w:hAnsi="Times New Roman" w:cs="Times New Roman"/>
                <w:sz w:val="24"/>
                <w:szCs w:val="24"/>
              </w:rPr>
              <w:t>/год</w:t>
            </w:r>
          </w:p>
        </w:tc>
        <w:tc>
          <w:tcPr>
            <w:tcW w:w="1554" w:type="dxa"/>
            <w:shd w:val="clear" w:color="auto" w:fill="FFFFFF"/>
            <w:vAlign w:val="center"/>
          </w:tcPr>
          <w:p w:rsidR="00BA6749" w:rsidRPr="006B35C4" w:rsidRDefault="006B35C4" w:rsidP="006B35C4">
            <w:pPr>
              <w:pStyle w:val="84"/>
              <w:shd w:val="clear" w:color="auto" w:fill="auto"/>
              <w:spacing w:after="0" w:line="240" w:lineRule="auto"/>
              <w:ind w:firstLine="0"/>
              <w:jc w:val="center"/>
              <w:rPr>
                <w:rFonts w:ascii="Times New Roman" w:hAnsi="Times New Roman" w:cs="Times New Roman"/>
                <w:sz w:val="24"/>
                <w:szCs w:val="24"/>
              </w:rPr>
            </w:pPr>
            <w:r w:rsidRPr="006B35C4">
              <w:rPr>
                <w:rFonts w:ascii="Times New Roman" w:hAnsi="Times New Roman" w:cs="Times New Roman"/>
                <w:sz w:val="24"/>
                <w:szCs w:val="24"/>
              </w:rPr>
              <w:t>максимальное водопотребление м</w:t>
            </w:r>
            <w:r w:rsidRPr="006B35C4">
              <w:rPr>
                <w:rFonts w:ascii="Times New Roman" w:hAnsi="Times New Roman" w:cs="Times New Roman"/>
                <w:sz w:val="24"/>
                <w:szCs w:val="24"/>
                <w:vertAlign w:val="superscript"/>
              </w:rPr>
              <w:t>3</w:t>
            </w:r>
            <w:r w:rsidRPr="006B35C4">
              <w:rPr>
                <w:rFonts w:ascii="Times New Roman" w:hAnsi="Times New Roman" w:cs="Times New Roman"/>
                <w:sz w:val="24"/>
                <w:szCs w:val="24"/>
              </w:rPr>
              <w:t>/сутки</w:t>
            </w:r>
          </w:p>
        </w:tc>
        <w:tc>
          <w:tcPr>
            <w:tcW w:w="1178" w:type="dxa"/>
            <w:shd w:val="clear" w:color="auto" w:fill="FFFFFF"/>
            <w:vAlign w:val="center"/>
          </w:tcPr>
          <w:p w:rsidR="00BA6749" w:rsidRPr="006B35C4" w:rsidRDefault="006B35C4" w:rsidP="006B35C4">
            <w:pPr>
              <w:spacing w:line="240" w:lineRule="auto"/>
              <w:jc w:val="center"/>
              <w:rPr>
                <w:rFonts w:ascii="Times New Roman" w:eastAsia="Times New Roman" w:hAnsi="Times New Roman" w:cs="Times New Roman"/>
                <w:color w:val="7030A0"/>
                <w:sz w:val="24"/>
                <w:szCs w:val="24"/>
                <w:lang w:val="ru-RU" w:eastAsia="ru-RU"/>
              </w:rPr>
            </w:pPr>
            <w:r w:rsidRPr="006B35C4">
              <w:rPr>
                <w:rFonts w:ascii="Times New Roman" w:hAnsi="Times New Roman" w:cs="Times New Roman"/>
                <w:sz w:val="24"/>
                <w:szCs w:val="24"/>
              </w:rPr>
              <w:t xml:space="preserve">водопотребление тыс.м </w:t>
            </w:r>
            <w:r w:rsidRPr="006B35C4">
              <w:rPr>
                <w:rFonts w:ascii="Times New Roman" w:hAnsi="Times New Roman" w:cs="Times New Roman"/>
                <w:sz w:val="24"/>
                <w:szCs w:val="24"/>
                <w:vertAlign w:val="superscript"/>
              </w:rPr>
              <w:t>3</w:t>
            </w:r>
            <w:r w:rsidRPr="006B35C4">
              <w:rPr>
                <w:rFonts w:ascii="Times New Roman" w:hAnsi="Times New Roman" w:cs="Times New Roman"/>
                <w:sz w:val="24"/>
                <w:szCs w:val="24"/>
              </w:rPr>
              <w:t>/год</w:t>
            </w:r>
          </w:p>
        </w:tc>
      </w:tr>
      <w:tr w:rsidR="006B35C4" w:rsidRPr="00BA6749" w:rsidTr="006B35C4">
        <w:trPr>
          <w:trHeight w:val="583"/>
        </w:trPr>
        <w:tc>
          <w:tcPr>
            <w:tcW w:w="1858" w:type="dxa"/>
            <w:shd w:val="clear" w:color="auto" w:fill="FFFFFF"/>
          </w:tcPr>
          <w:p w:rsidR="006B35C4" w:rsidRPr="006B35C4" w:rsidRDefault="006B35C4" w:rsidP="006B35C4">
            <w:pPr>
              <w:spacing w:line="240" w:lineRule="auto"/>
              <w:ind w:left="80"/>
              <w:rPr>
                <w:rFonts w:ascii="Times New Roman" w:eastAsia="Arial" w:hAnsi="Times New Roman" w:cs="Times New Roman"/>
                <w:spacing w:val="-1"/>
                <w:szCs w:val="28"/>
                <w:lang w:val="ru-RU"/>
              </w:rPr>
            </w:pPr>
            <w:r w:rsidRPr="006B35C4">
              <w:rPr>
                <w:rFonts w:ascii="Times New Roman" w:eastAsia="Arial" w:hAnsi="Times New Roman" w:cs="Times New Roman"/>
                <w:spacing w:val="-1"/>
                <w:szCs w:val="28"/>
                <w:lang w:val="ru-RU"/>
              </w:rPr>
              <w:t>Имекский сельсовет</w:t>
            </w:r>
          </w:p>
        </w:tc>
        <w:tc>
          <w:tcPr>
            <w:tcW w:w="2059" w:type="dxa"/>
            <w:shd w:val="clear" w:color="auto" w:fill="FFFFFF"/>
            <w:vAlign w:val="center"/>
          </w:tcPr>
          <w:p w:rsidR="006B35C4" w:rsidRPr="006B35C4" w:rsidRDefault="00721E2F" w:rsidP="00721E2F">
            <w:pPr>
              <w:spacing w:line="240" w:lineRule="auto"/>
              <w:ind w:left="580"/>
              <w:rPr>
                <w:rFonts w:ascii="Times New Roman" w:eastAsia="Arial" w:hAnsi="Times New Roman" w:cs="Times New Roman"/>
                <w:color w:val="000000"/>
                <w:spacing w:val="2"/>
                <w:szCs w:val="28"/>
                <w:lang w:val="ru-RU" w:eastAsia="ru-RU" w:bidi="ar-SA"/>
              </w:rPr>
            </w:pPr>
            <w:r w:rsidRPr="00721E2F">
              <w:rPr>
                <w:rFonts w:ascii="Times New Roman" w:eastAsia="Arial" w:hAnsi="Times New Roman" w:cs="Times New Roman"/>
                <w:color w:val="000000"/>
                <w:spacing w:val="2"/>
                <w:szCs w:val="28"/>
                <w:highlight w:val="yellow"/>
                <w:lang w:val="ru-RU" w:eastAsia="ru-RU" w:bidi="ar-SA"/>
              </w:rPr>
              <w:t>80,52</w:t>
            </w:r>
          </w:p>
        </w:tc>
        <w:tc>
          <w:tcPr>
            <w:tcW w:w="1627" w:type="dxa"/>
            <w:shd w:val="clear" w:color="auto" w:fill="FFFFFF"/>
            <w:vAlign w:val="center"/>
          </w:tcPr>
          <w:p w:rsidR="006B35C4" w:rsidRPr="006B35C4" w:rsidRDefault="00721E2F" w:rsidP="006B35C4">
            <w:pPr>
              <w:spacing w:line="240" w:lineRule="auto"/>
              <w:jc w:val="center"/>
              <w:rPr>
                <w:rFonts w:ascii="Times New Roman" w:eastAsia="Arial" w:hAnsi="Times New Roman" w:cs="Times New Roman"/>
                <w:spacing w:val="-1"/>
                <w:szCs w:val="28"/>
                <w:lang w:val="ru-RU"/>
              </w:rPr>
            </w:pPr>
            <w:r>
              <w:rPr>
                <w:rFonts w:ascii="Times New Roman" w:eastAsia="Arial" w:hAnsi="Times New Roman" w:cs="Times New Roman"/>
                <w:spacing w:val="-1"/>
                <w:szCs w:val="28"/>
                <w:lang w:val="ru-RU"/>
              </w:rPr>
              <w:t>691,0</w:t>
            </w:r>
          </w:p>
        </w:tc>
        <w:tc>
          <w:tcPr>
            <w:tcW w:w="1139" w:type="dxa"/>
            <w:shd w:val="clear" w:color="auto" w:fill="FFFFFF"/>
            <w:vAlign w:val="center"/>
          </w:tcPr>
          <w:p w:rsidR="006B35C4" w:rsidRPr="006B35C4" w:rsidRDefault="00721E2F" w:rsidP="006B35C4">
            <w:pPr>
              <w:spacing w:line="240" w:lineRule="auto"/>
              <w:jc w:val="center"/>
              <w:rPr>
                <w:rFonts w:ascii="Times New Roman" w:eastAsia="Arial" w:hAnsi="Times New Roman" w:cs="Times New Roman"/>
                <w:spacing w:val="-1"/>
                <w:szCs w:val="28"/>
                <w:lang w:val="ru-RU"/>
              </w:rPr>
            </w:pPr>
            <w:r>
              <w:rPr>
                <w:rFonts w:ascii="Times New Roman" w:eastAsia="Arial" w:hAnsi="Times New Roman" w:cs="Times New Roman"/>
                <w:spacing w:val="-1"/>
                <w:szCs w:val="28"/>
                <w:lang w:val="ru-RU"/>
              </w:rPr>
              <w:t>105,0</w:t>
            </w:r>
          </w:p>
        </w:tc>
        <w:tc>
          <w:tcPr>
            <w:tcW w:w="1554" w:type="dxa"/>
            <w:shd w:val="clear" w:color="auto" w:fill="FFFFFF"/>
            <w:vAlign w:val="center"/>
          </w:tcPr>
          <w:p w:rsidR="006B35C4" w:rsidRPr="006B35C4" w:rsidRDefault="00721E2F" w:rsidP="006B35C4">
            <w:pPr>
              <w:spacing w:line="240" w:lineRule="auto"/>
              <w:jc w:val="center"/>
              <w:rPr>
                <w:rFonts w:ascii="Times New Roman" w:eastAsia="Arial" w:hAnsi="Times New Roman" w:cs="Times New Roman"/>
                <w:spacing w:val="-1"/>
                <w:szCs w:val="28"/>
                <w:lang w:val="ru-RU"/>
              </w:rPr>
            </w:pPr>
            <w:r>
              <w:rPr>
                <w:rFonts w:ascii="Times New Roman" w:eastAsia="Arial" w:hAnsi="Times New Roman" w:cs="Times New Roman"/>
                <w:spacing w:val="-1"/>
                <w:szCs w:val="28"/>
                <w:lang w:val="ru-RU"/>
              </w:rPr>
              <w:t>837,0</w:t>
            </w:r>
          </w:p>
        </w:tc>
        <w:tc>
          <w:tcPr>
            <w:tcW w:w="1178" w:type="dxa"/>
            <w:shd w:val="clear" w:color="auto" w:fill="FFFFFF"/>
            <w:vAlign w:val="center"/>
          </w:tcPr>
          <w:p w:rsidR="006B35C4" w:rsidRPr="006B35C4" w:rsidRDefault="00721E2F" w:rsidP="006B35C4">
            <w:pPr>
              <w:spacing w:line="240" w:lineRule="auto"/>
              <w:jc w:val="center"/>
              <w:rPr>
                <w:rFonts w:ascii="Times New Roman" w:eastAsia="Arial" w:hAnsi="Times New Roman" w:cs="Times New Roman"/>
                <w:spacing w:val="-1"/>
                <w:szCs w:val="28"/>
                <w:lang w:val="ru-RU"/>
              </w:rPr>
            </w:pPr>
            <w:r>
              <w:rPr>
                <w:rFonts w:ascii="Times New Roman" w:eastAsia="Arial" w:hAnsi="Times New Roman" w:cs="Times New Roman"/>
                <w:spacing w:val="-1"/>
                <w:szCs w:val="28"/>
                <w:lang w:val="ru-RU"/>
              </w:rPr>
              <w:t>127,0</w:t>
            </w:r>
          </w:p>
        </w:tc>
      </w:tr>
    </w:tbl>
    <w:p w:rsidR="008D25C1" w:rsidRPr="008D25C1" w:rsidRDefault="008D25C1" w:rsidP="008D25C1">
      <w:pPr>
        <w:spacing w:before="240"/>
        <w:ind w:firstLine="708"/>
        <w:jc w:val="both"/>
        <w:rPr>
          <w:lang w:val="ru-RU"/>
        </w:rPr>
      </w:pPr>
      <w:r w:rsidRPr="008D25C1">
        <w:rPr>
          <w:lang w:val="ru-RU"/>
        </w:rPr>
        <w:t>Расчёт годового потребления воды технического качества выполнен исходя из принятой настоящим проектом концепции развития сельскох</w:t>
      </w:r>
      <w:r>
        <w:rPr>
          <w:lang w:val="ru-RU"/>
        </w:rPr>
        <w:t>озяйственной отрасли</w:t>
      </w:r>
      <w:r w:rsidRPr="008D25C1">
        <w:rPr>
          <w:lang w:val="ru-RU"/>
        </w:rPr>
        <w:t>, а также с учётом фактических п</w:t>
      </w:r>
      <w:r w:rsidR="00F821E8">
        <w:rPr>
          <w:lang w:val="ru-RU"/>
        </w:rPr>
        <w:t xml:space="preserve">оказателей водопотребления в </w:t>
      </w:r>
      <w:r w:rsidR="00F821E8" w:rsidRPr="00F821E8">
        <w:rPr>
          <w:highlight w:val="yellow"/>
          <w:lang w:val="ru-RU"/>
        </w:rPr>
        <w:t>2010</w:t>
      </w:r>
      <w:r w:rsidRPr="008D25C1">
        <w:rPr>
          <w:lang w:val="ru-RU"/>
        </w:rPr>
        <w:t xml:space="preserve"> году, представленных администрацией </w:t>
      </w:r>
      <w:r w:rsidR="00F821E8">
        <w:rPr>
          <w:lang w:val="ru-RU"/>
        </w:rPr>
        <w:t>Имекского сельсовета.</w:t>
      </w:r>
    </w:p>
    <w:p w:rsidR="006B35C4" w:rsidRPr="008D25C1" w:rsidRDefault="008D25C1" w:rsidP="008D25C1">
      <w:pPr>
        <w:pStyle w:val="af"/>
      </w:pPr>
      <w:r w:rsidRPr="008D25C1">
        <w:t xml:space="preserve">Для сельскохозяйственного производства, полива приусадебных участков и частично производственных нужд в населённых пунктах </w:t>
      </w:r>
      <w:r w:rsidR="00F821E8">
        <w:lastRenderedPageBreak/>
        <w:t xml:space="preserve">сельсовета </w:t>
      </w:r>
      <w:r w:rsidRPr="008D25C1">
        <w:t xml:space="preserve">по мере обеспеченности населения водоснабжением питьевого качества, следует сохранить действующие водозаборные сооружения и реконструировать разводящие сети сезонного технического водоснабжения. В настоящее время протяжённость водоводов технического водоснабжения </w:t>
      </w:r>
      <w:r w:rsidRPr="00F821E8">
        <w:rPr>
          <w:highlight w:val="yellow"/>
        </w:rPr>
        <w:t>составляет 9,0 км</w:t>
      </w:r>
      <w:r w:rsidRPr="008D25C1">
        <w:t>. Данные по водопотреблению воды технического качества промышленными, сельскохозяйственными предприятиями и жилищно</w:t>
      </w:r>
      <w:r>
        <w:t xml:space="preserve"> </w:t>
      </w:r>
      <w:r w:rsidRPr="008D25C1">
        <w:t>- коммунальным сектором представлены в ограниченном объёме.</w:t>
      </w:r>
    </w:p>
    <w:p w:rsidR="00A27531" w:rsidRPr="00A27531" w:rsidRDefault="00A27531" w:rsidP="00A27531">
      <w:pPr>
        <w:pStyle w:val="af"/>
      </w:pPr>
      <w:r w:rsidRPr="00A27531">
        <w:t>При строительстве и реконструкции водопроводных сетей рекомендуется применение полиэтиленовых труб, что значительно снижает стоимость строительно-монтажных работ, сокращает эксплуатационные затраты на их эксплуатацию, снижает потребление электрической энергии на насосной станции водопровода, имеет высокий срок эксплуатации трубопроводов и не оказывает влияния на качество транспортируемой воды при малых объёмах потребления.</w:t>
      </w:r>
    </w:p>
    <w:p w:rsidR="00A27531" w:rsidRPr="00A27531" w:rsidRDefault="00A27531" w:rsidP="00A27531">
      <w:pPr>
        <w:pStyle w:val="af"/>
      </w:pPr>
    </w:p>
    <w:p w:rsidR="00A27531" w:rsidRPr="00A27531" w:rsidRDefault="00A27531" w:rsidP="00A27531">
      <w:pPr>
        <w:pStyle w:val="af"/>
      </w:pPr>
    </w:p>
    <w:p w:rsidR="00BA6749" w:rsidRPr="00BA6749" w:rsidRDefault="00BA6749" w:rsidP="00A27531">
      <w:pPr>
        <w:pStyle w:val="af"/>
      </w:pPr>
    </w:p>
    <w:p w:rsidR="00461FFF" w:rsidRDefault="00461FFF" w:rsidP="00BA6749">
      <w:pPr>
        <w:ind w:firstLine="708"/>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461FFF" w:rsidRDefault="00461FFF" w:rsidP="00394C89">
      <w:pPr>
        <w:ind w:firstLine="708"/>
        <w:jc w:val="center"/>
        <w:rPr>
          <w:rFonts w:ascii="Times New Roman" w:eastAsia="Times New Roman" w:hAnsi="Times New Roman" w:cs="Times New Roman"/>
          <w:color w:val="7030A0"/>
          <w:szCs w:val="28"/>
          <w:lang w:val="ru-RU" w:eastAsia="ru-RU" w:bidi="ar-SA"/>
        </w:rPr>
      </w:pPr>
    </w:p>
    <w:p w:rsidR="00906D60" w:rsidRPr="004D7E85" w:rsidRDefault="00906D60" w:rsidP="00394C89">
      <w:pPr>
        <w:ind w:firstLine="708"/>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Суммарные расходы воды по </w:t>
      </w:r>
      <w:r w:rsidR="001645A1">
        <w:rPr>
          <w:rFonts w:ascii="Times New Roman" w:eastAsia="Times New Roman" w:hAnsi="Times New Roman" w:cs="Times New Roman"/>
          <w:color w:val="7030A0"/>
          <w:szCs w:val="28"/>
          <w:lang w:val="ru-RU" w:eastAsia="ru-RU" w:bidi="ar-SA"/>
        </w:rPr>
        <w:t>Имекскому сельсовету</w:t>
      </w:r>
    </w:p>
    <w:p w:rsidR="00906D60" w:rsidRPr="004D7E85" w:rsidRDefault="00906D60" w:rsidP="00394C89">
      <w:pPr>
        <w:ind w:left="6372"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 10.5</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5244"/>
        <w:gridCol w:w="2268"/>
        <w:gridCol w:w="1498"/>
      </w:tblGrid>
      <w:tr w:rsidR="00906D60" w:rsidRPr="004D7E85" w:rsidTr="00906D60">
        <w:tc>
          <w:tcPr>
            <w:tcW w:w="710" w:type="dxa"/>
            <w:vMerge w:val="restart"/>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п/п</w:t>
            </w:r>
          </w:p>
        </w:tc>
        <w:tc>
          <w:tcPr>
            <w:tcW w:w="5244" w:type="dxa"/>
            <w:vMerge w:val="restart"/>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Наименование потребителей</w:t>
            </w:r>
          </w:p>
        </w:tc>
        <w:tc>
          <w:tcPr>
            <w:tcW w:w="3766" w:type="dxa"/>
            <w:gridSpan w:val="2"/>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Расходы воды м</w:t>
            </w:r>
            <w:r w:rsidRPr="004D7E85">
              <w:rPr>
                <w:rFonts w:ascii="Times New Roman" w:eastAsia="Times New Roman" w:hAnsi="Times New Roman" w:cs="Times New Roman"/>
                <w:color w:val="7030A0"/>
                <w:szCs w:val="28"/>
                <w:vertAlign w:val="superscript"/>
                <w:lang w:val="ru-RU" w:eastAsia="ru-RU" w:bidi="ar-SA"/>
              </w:rPr>
              <w:t>3</w:t>
            </w:r>
            <w:r w:rsidRPr="004D7E85">
              <w:rPr>
                <w:rFonts w:ascii="Times New Roman" w:eastAsia="Times New Roman" w:hAnsi="Times New Roman" w:cs="Times New Roman"/>
                <w:color w:val="7030A0"/>
                <w:szCs w:val="28"/>
                <w:lang w:val="ru-RU" w:eastAsia="ru-RU" w:bidi="ar-SA"/>
              </w:rPr>
              <w:t>/сут</w:t>
            </w:r>
          </w:p>
        </w:tc>
      </w:tr>
      <w:tr w:rsidR="00906D60" w:rsidRPr="004D7E85" w:rsidTr="00906D60">
        <w:tc>
          <w:tcPr>
            <w:tcW w:w="710" w:type="dxa"/>
            <w:vMerge/>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5244" w:type="dxa"/>
            <w:vMerge/>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2268"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eastAsia="ru-RU" w:bidi="ar-SA"/>
              </w:rPr>
              <w:t xml:space="preserve">I </w:t>
            </w:r>
            <w:r w:rsidRPr="004D7E85">
              <w:rPr>
                <w:rFonts w:ascii="Times New Roman" w:eastAsia="Times New Roman" w:hAnsi="Times New Roman" w:cs="Times New Roman"/>
                <w:color w:val="7030A0"/>
                <w:szCs w:val="28"/>
                <w:lang w:val="ru-RU" w:eastAsia="ru-RU" w:bidi="ar-SA"/>
              </w:rPr>
              <w:t>очередь</w:t>
            </w:r>
          </w:p>
        </w:tc>
        <w:tc>
          <w:tcPr>
            <w:tcW w:w="1498"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Расчетный срок</w:t>
            </w:r>
          </w:p>
        </w:tc>
      </w:tr>
      <w:tr w:rsidR="00906D60" w:rsidRPr="004D7E85" w:rsidTr="00906D60">
        <w:tc>
          <w:tcPr>
            <w:tcW w:w="71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1</w:t>
            </w:r>
          </w:p>
        </w:tc>
        <w:tc>
          <w:tcPr>
            <w:tcW w:w="5244"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Хоз. питьевые расходы по жилой застройке и местной промышленности с учетом 40% на горячее водоснабжение</w:t>
            </w:r>
          </w:p>
        </w:tc>
        <w:tc>
          <w:tcPr>
            <w:tcW w:w="226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419,4</w:t>
            </w:r>
          </w:p>
        </w:tc>
        <w:tc>
          <w:tcPr>
            <w:tcW w:w="149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480,0</w:t>
            </w:r>
          </w:p>
        </w:tc>
      </w:tr>
      <w:tr w:rsidR="00906D60" w:rsidRPr="004D7E85" w:rsidTr="00906D60">
        <w:tc>
          <w:tcPr>
            <w:tcW w:w="71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w:t>
            </w:r>
          </w:p>
        </w:tc>
        <w:tc>
          <w:tcPr>
            <w:tcW w:w="5244"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Полив территории</w:t>
            </w:r>
          </w:p>
        </w:tc>
        <w:tc>
          <w:tcPr>
            <w:tcW w:w="226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212</w:t>
            </w:r>
          </w:p>
        </w:tc>
        <w:tc>
          <w:tcPr>
            <w:tcW w:w="149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241</w:t>
            </w:r>
          </w:p>
        </w:tc>
      </w:tr>
      <w:tr w:rsidR="00906D60" w:rsidRPr="004D7E85" w:rsidTr="00906D60">
        <w:tc>
          <w:tcPr>
            <w:tcW w:w="71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3</w:t>
            </w:r>
          </w:p>
        </w:tc>
        <w:tc>
          <w:tcPr>
            <w:tcW w:w="5244"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Расход на пожаротушение</w:t>
            </w:r>
          </w:p>
        </w:tc>
        <w:tc>
          <w:tcPr>
            <w:tcW w:w="226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63,6</w:t>
            </w:r>
          </w:p>
        </w:tc>
        <w:tc>
          <w:tcPr>
            <w:tcW w:w="149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72,3</w:t>
            </w:r>
          </w:p>
        </w:tc>
      </w:tr>
      <w:tr w:rsidR="00906D60" w:rsidRPr="004D7E85" w:rsidTr="00906D60">
        <w:tc>
          <w:tcPr>
            <w:tcW w:w="710" w:type="dxa"/>
            <w:vAlign w:val="center"/>
          </w:tcPr>
          <w:p w:rsidR="00906D60" w:rsidRPr="004D7E85" w:rsidRDefault="00906D60" w:rsidP="00394C89">
            <w:pPr>
              <w:rPr>
                <w:rFonts w:ascii="Times New Roman" w:eastAsia="Times New Roman" w:hAnsi="Times New Roman" w:cs="Times New Roman"/>
                <w:color w:val="7030A0"/>
                <w:szCs w:val="28"/>
                <w:lang w:val="ru-RU" w:eastAsia="ru-RU" w:bidi="ar-SA"/>
              </w:rPr>
            </w:pPr>
          </w:p>
        </w:tc>
        <w:tc>
          <w:tcPr>
            <w:tcW w:w="5244" w:type="dxa"/>
          </w:tcPr>
          <w:p w:rsidR="00906D60" w:rsidRPr="004D7E85" w:rsidRDefault="00906D60" w:rsidP="00394C89">
            <w:pP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ИТОГО</w:t>
            </w:r>
          </w:p>
        </w:tc>
        <w:tc>
          <w:tcPr>
            <w:tcW w:w="226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695,0</w:t>
            </w:r>
          </w:p>
        </w:tc>
        <w:tc>
          <w:tcPr>
            <w:tcW w:w="1498" w:type="dxa"/>
            <w:vAlign w:val="center"/>
          </w:tcPr>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793,3</w:t>
            </w:r>
          </w:p>
        </w:tc>
      </w:tr>
    </w:tbl>
    <w:p w:rsidR="00906D60" w:rsidRPr="001645A1" w:rsidRDefault="00906D60" w:rsidP="00394C89">
      <w:pPr>
        <w:jc w:val="both"/>
        <w:rPr>
          <w:rFonts w:ascii="Times New Roman" w:eastAsia="Times New Roman" w:hAnsi="Times New Roman" w:cs="Times New Roman"/>
          <w:b/>
          <w:i/>
          <w:color w:val="7030A0"/>
          <w:szCs w:val="28"/>
          <w:lang w:val="ru-RU" w:eastAsia="ru-RU" w:bidi="ar-SA"/>
        </w:rPr>
      </w:pPr>
    </w:p>
    <w:p w:rsidR="00906D60" w:rsidRPr="004D7E85" w:rsidRDefault="00906D60" w:rsidP="001645A1">
      <w:pPr>
        <w:rPr>
          <w:rFonts w:eastAsia="Times New Roman"/>
        </w:rPr>
      </w:pPr>
      <w:r w:rsidRPr="001645A1">
        <w:rPr>
          <w:rFonts w:eastAsia="Times New Roman"/>
          <w:i/>
        </w:rPr>
        <w:t>Система и схема водоснабжения</w:t>
      </w:r>
    </w:p>
    <w:p w:rsidR="00906D60" w:rsidRPr="004D7E85" w:rsidRDefault="00906D60" w:rsidP="001645A1">
      <w:pPr>
        <w:pStyle w:val="af"/>
      </w:pPr>
      <w:r w:rsidRPr="004D7E85">
        <w:t>Существующая схема водоснабжения поселка определилась рельефом местности, наличием существующих скважин и водонапорных башен.</w:t>
      </w:r>
    </w:p>
    <w:p w:rsidR="00906D60" w:rsidRPr="004D7E85" w:rsidRDefault="00906D60" w:rsidP="001645A1">
      <w:pPr>
        <w:pStyle w:val="af"/>
      </w:pPr>
      <w:r w:rsidRPr="004D7E85">
        <w:t xml:space="preserve">Снабжение водой проектируемых объектов осуществляется от водозаборных скважин, расположенных в непосредственной близости. </w:t>
      </w:r>
    </w:p>
    <w:p w:rsidR="00906D60" w:rsidRPr="004D7E85" w:rsidRDefault="00906D60" w:rsidP="001645A1">
      <w:pPr>
        <w:pStyle w:val="af"/>
      </w:pPr>
      <w:r w:rsidRPr="004D7E85">
        <w:t>Пожарный запас воды хранится в водонапорной башне.</w:t>
      </w:r>
    </w:p>
    <w:p w:rsidR="00906D60" w:rsidRPr="001645A1" w:rsidRDefault="00906D60" w:rsidP="00394C89">
      <w:pPr>
        <w:ind w:firstLine="709"/>
        <w:jc w:val="both"/>
        <w:rPr>
          <w:rFonts w:ascii="Times New Roman" w:eastAsia="Times New Roman" w:hAnsi="Times New Roman" w:cs="Times New Roman"/>
          <w:i/>
          <w:color w:val="7030A0"/>
          <w:szCs w:val="28"/>
          <w:lang w:val="ru-RU" w:eastAsia="ru-RU" w:bidi="ar-SA"/>
        </w:rPr>
      </w:pPr>
    </w:p>
    <w:p w:rsidR="00906D60" w:rsidRPr="004D7E85" w:rsidRDefault="00906D60" w:rsidP="001645A1">
      <w:pPr>
        <w:rPr>
          <w:rFonts w:eastAsia="Times New Roman"/>
        </w:rPr>
      </w:pPr>
      <w:r w:rsidRPr="001645A1">
        <w:rPr>
          <w:rFonts w:eastAsia="Times New Roman"/>
          <w:i/>
        </w:rPr>
        <w:t>Сети и сооружения</w:t>
      </w:r>
    </w:p>
    <w:p w:rsidR="00906D60" w:rsidRPr="004D7E85" w:rsidRDefault="00906D60" w:rsidP="001645A1">
      <w:pPr>
        <w:pStyle w:val="af"/>
      </w:pPr>
      <w:r w:rsidRPr="004D7E85">
        <w:t>На существующих сетях водопровода заложены колодцы из сборных ж/б элементов по ТПР 901-09-11.84, в которых устанавливается пожарные гидранты, водозаборные колодцы, запорная арматура.</w:t>
      </w:r>
    </w:p>
    <w:p w:rsidR="00A472E5" w:rsidRDefault="00A472E5" w:rsidP="00394C89">
      <w:pPr>
        <w:jc w:val="both"/>
        <w:rPr>
          <w:rFonts w:ascii="Times New Roman" w:eastAsia="Times New Roman" w:hAnsi="Times New Roman" w:cs="Times New Roman"/>
          <w:b/>
          <w:color w:val="7030A0"/>
          <w:szCs w:val="28"/>
          <w:lang w:val="ru-RU" w:eastAsia="ru-RU" w:bidi="ar-SA"/>
        </w:rPr>
      </w:pPr>
    </w:p>
    <w:p w:rsidR="00A472E5" w:rsidRDefault="00A472E5" w:rsidP="00394C89">
      <w:pPr>
        <w:jc w:val="both"/>
        <w:rPr>
          <w:rFonts w:ascii="Times New Roman" w:eastAsia="Times New Roman" w:hAnsi="Times New Roman" w:cs="Times New Roman"/>
          <w:b/>
          <w:color w:val="7030A0"/>
          <w:szCs w:val="28"/>
          <w:lang w:val="ru-RU" w:eastAsia="ru-RU" w:bidi="ar-SA"/>
        </w:rPr>
      </w:pPr>
    </w:p>
    <w:p w:rsidR="00A472E5" w:rsidRDefault="00A472E5" w:rsidP="00394C89">
      <w:pPr>
        <w:jc w:val="both"/>
        <w:rPr>
          <w:rFonts w:ascii="Times New Roman" w:eastAsia="Times New Roman" w:hAnsi="Times New Roman" w:cs="Times New Roman"/>
          <w:b/>
          <w:color w:val="7030A0"/>
          <w:szCs w:val="28"/>
          <w:lang w:val="ru-RU" w:eastAsia="ru-RU" w:bidi="ar-SA"/>
        </w:rPr>
      </w:pPr>
    </w:p>
    <w:p w:rsidR="00A472E5" w:rsidRDefault="00A472E5" w:rsidP="00394C89">
      <w:pPr>
        <w:jc w:val="both"/>
        <w:rPr>
          <w:rFonts w:ascii="Times New Roman" w:eastAsia="Times New Roman" w:hAnsi="Times New Roman" w:cs="Times New Roman"/>
          <w:b/>
          <w:color w:val="7030A0"/>
          <w:szCs w:val="28"/>
          <w:lang w:val="ru-RU" w:eastAsia="ru-RU" w:bidi="ar-SA"/>
        </w:rPr>
      </w:pPr>
    </w:p>
    <w:p w:rsidR="00906D60" w:rsidRDefault="00A472E5" w:rsidP="00A472E5">
      <w:pPr>
        <w:pStyle w:val="2"/>
        <w:spacing w:after="240"/>
      </w:pPr>
      <w:r w:rsidRPr="004D7E85">
        <w:lastRenderedPageBreak/>
        <w:t>10.3 КАНАЛИЗАЦИЯ</w:t>
      </w:r>
    </w:p>
    <w:p w:rsidR="00782866" w:rsidRPr="00782866" w:rsidRDefault="00782866" w:rsidP="00782866">
      <w:pPr>
        <w:rPr>
          <w:b/>
          <w:i/>
          <w:lang w:val="ru-RU" w:eastAsia="ru-RU" w:bidi="ar-SA"/>
        </w:rPr>
      </w:pPr>
      <w:r w:rsidRPr="00782866">
        <w:rPr>
          <w:b/>
          <w:i/>
          <w:lang w:val="ru-RU" w:eastAsia="ru-RU" w:bidi="ar-SA"/>
        </w:rPr>
        <w:t>Водоотведение.</w:t>
      </w:r>
    </w:p>
    <w:p w:rsidR="00906D60" w:rsidRPr="00782866" w:rsidRDefault="00906D60" w:rsidP="00782866">
      <w:pPr>
        <w:pStyle w:val="af"/>
      </w:pPr>
      <w:r w:rsidRPr="00782866">
        <w:t xml:space="preserve">Объектами  водоотведения являются: </w:t>
      </w:r>
    </w:p>
    <w:p w:rsidR="00906D60" w:rsidRPr="00782866" w:rsidRDefault="00906D60" w:rsidP="00E35AAA">
      <w:pPr>
        <w:pStyle w:val="af"/>
        <w:numPr>
          <w:ilvl w:val="0"/>
          <w:numId w:val="15"/>
        </w:numPr>
      </w:pPr>
      <w:r w:rsidRPr="00782866">
        <w:t>население;</w:t>
      </w:r>
    </w:p>
    <w:p w:rsidR="00906D60" w:rsidRPr="00782866" w:rsidRDefault="00906D60" w:rsidP="00E35AAA">
      <w:pPr>
        <w:pStyle w:val="af"/>
        <w:numPr>
          <w:ilvl w:val="0"/>
          <w:numId w:val="15"/>
        </w:numPr>
      </w:pPr>
      <w:r w:rsidRPr="00782866">
        <w:t>предприятия;</w:t>
      </w:r>
    </w:p>
    <w:p w:rsidR="00906D60" w:rsidRPr="00782866" w:rsidRDefault="00906D60" w:rsidP="00E35AAA">
      <w:pPr>
        <w:pStyle w:val="af"/>
        <w:numPr>
          <w:ilvl w:val="0"/>
          <w:numId w:val="15"/>
        </w:numPr>
      </w:pPr>
      <w:r w:rsidRPr="00782866">
        <w:t>объекты соцкультбыта.</w:t>
      </w:r>
    </w:p>
    <w:p w:rsidR="00906D60" w:rsidRPr="00782866" w:rsidRDefault="00906D60" w:rsidP="00782866">
      <w:pPr>
        <w:pStyle w:val="af"/>
      </w:pPr>
      <w:r w:rsidRPr="00782866">
        <w:t>Нормы водоотведения приняты согласно СНиП 2.04.03-85 и составляют</w:t>
      </w:r>
    </w:p>
    <w:p w:rsidR="00906D60" w:rsidRPr="00782866" w:rsidRDefault="00906D60" w:rsidP="00782866">
      <w:pPr>
        <w:pStyle w:val="af"/>
      </w:pPr>
      <w:r w:rsidRPr="00782866">
        <w:t>в благоустроенной застройке -160л/сут*чел</w:t>
      </w:r>
    </w:p>
    <w:p w:rsidR="00906D60" w:rsidRPr="00782866" w:rsidRDefault="00906D60" w:rsidP="00782866">
      <w:pPr>
        <w:pStyle w:val="af"/>
      </w:pPr>
      <w:r w:rsidRPr="00782866">
        <w:t>в неблагоустроенной               -25л/сут*чел</w:t>
      </w:r>
    </w:p>
    <w:p w:rsidR="00906D60" w:rsidRPr="00782866" w:rsidRDefault="00906D60" w:rsidP="00782866">
      <w:pPr>
        <w:pStyle w:val="af"/>
      </w:pPr>
      <w:r w:rsidRPr="00782866">
        <w:t>Общий расход стоков от жилой застройки составит:</w:t>
      </w:r>
    </w:p>
    <w:p w:rsidR="00906D60" w:rsidRPr="00782866" w:rsidRDefault="00906D60" w:rsidP="00782866">
      <w:pPr>
        <w:pStyle w:val="af"/>
      </w:pPr>
      <w:r w:rsidRPr="00782866">
        <w:t>на I очередь          329,7              м</w:t>
      </w:r>
      <w:r w:rsidRPr="00782866">
        <w:rPr>
          <w:vertAlign w:val="superscript"/>
        </w:rPr>
        <w:t>3</w:t>
      </w:r>
      <w:r w:rsidRPr="00782866">
        <w:t>/сут</w:t>
      </w:r>
    </w:p>
    <w:p w:rsidR="00782866" w:rsidRPr="00782866" w:rsidRDefault="00906D60" w:rsidP="00782866">
      <w:pPr>
        <w:pStyle w:val="af"/>
        <w:spacing w:after="240"/>
      </w:pPr>
      <w:r w:rsidRPr="00782866">
        <w:rPr>
          <w:lang w:bidi="en-US"/>
        </w:rPr>
        <w:t>на расчетный срок     348,85        м</w:t>
      </w:r>
      <w:r w:rsidRPr="00782866">
        <w:rPr>
          <w:vertAlign w:val="superscript"/>
          <w:lang w:bidi="en-US"/>
        </w:rPr>
        <w:t>3</w:t>
      </w:r>
      <w:r w:rsidRPr="00782866">
        <w:rPr>
          <w:lang w:bidi="en-US"/>
        </w:rPr>
        <w:t>/сут</w:t>
      </w:r>
    </w:p>
    <w:p w:rsidR="00A472E5" w:rsidRDefault="00782866" w:rsidP="00782866">
      <w:pPr>
        <w:pStyle w:val="af"/>
        <w:ind w:firstLine="0"/>
      </w:pPr>
      <w:r w:rsidRPr="00782866">
        <w:rPr>
          <w:b/>
          <w:i/>
          <w:lang w:bidi="en-US"/>
        </w:rPr>
        <w:t>Системы и схемы канализации.</w:t>
      </w:r>
      <w:r>
        <w:rPr>
          <w:b/>
          <w:i/>
          <w:lang w:bidi="en-US"/>
        </w:rPr>
        <w:t xml:space="preserve"> </w:t>
      </w:r>
      <w:r w:rsidR="00A472E5" w:rsidRPr="00A472E5">
        <w:t>Канализование сточных вод жилой застройки населённых пунктов</w:t>
      </w:r>
      <w:r w:rsidR="00A472E5">
        <w:t xml:space="preserve"> Имекского сельсовета </w:t>
      </w:r>
      <w:r w:rsidR="00A472E5" w:rsidRPr="00A472E5">
        <w:t xml:space="preserve"> не организовано. Сброс стоков производится в выгребные ёмкости. По мере накопления стоки вывозятся спецавтотранспортом </w:t>
      </w:r>
      <w:r w:rsidR="00A472E5">
        <w:t xml:space="preserve"> в места отведённые СЭС. </w:t>
      </w:r>
    </w:p>
    <w:p w:rsidR="00A472E5" w:rsidRPr="00A472E5" w:rsidRDefault="00A472E5" w:rsidP="00A472E5">
      <w:pPr>
        <w:pStyle w:val="af"/>
      </w:pPr>
      <w:r w:rsidRPr="00A472E5">
        <w:t>Ливнево-дождевая канализация и дренажные системы также отсутствуют.</w:t>
      </w:r>
    </w:p>
    <w:p w:rsidR="00A472E5" w:rsidRPr="00A472E5" w:rsidRDefault="00A472E5" w:rsidP="00A472E5">
      <w:pPr>
        <w:pStyle w:val="af"/>
      </w:pPr>
    </w:p>
    <w:p w:rsidR="00A472E5" w:rsidRPr="00A472E5" w:rsidRDefault="00A472E5" w:rsidP="00A472E5">
      <w:pPr>
        <w:pStyle w:val="af"/>
      </w:pPr>
      <w:r w:rsidRPr="00A472E5">
        <w:t>При этом приняты следующие рекомендации:</w:t>
      </w:r>
    </w:p>
    <w:p w:rsidR="00A472E5" w:rsidRPr="00A472E5" w:rsidRDefault="00A472E5" w:rsidP="00A472E5">
      <w:pPr>
        <w:pStyle w:val="af"/>
      </w:pPr>
      <w:r w:rsidRPr="00A472E5">
        <w:t>сточные воды должны проходить глубокую биологическую очистку в искусственных условиях на установках нового поколения с последующим выпуском в водоемы или на земледельческие поля орошения;</w:t>
      </w:r>
    </w:p>
    <w:p w:rsidR="00A472E5" w:rsidRPr="00A472E5" w:rsidRDefault="00A472E5" w:rsidP="00A472E5">
      <w:pPr>
        <w:pStyle w:val="af"/>
      </w:pPr>
      <w:r w:rsidRPr="00A472E5">
        <w:t>организация сбора и очистки ливневых и талых вод с территории населенных пунктов;</w:t>
      </w:r>
    </w:p>
    <w:p w:rsidR="00A472E5" w:rsidRPr="00A472E5" w:rsidRDefault="00A472E5" w:rsidP="00A472E5">
      <w:pPr>
        <w:pStyle w:val="af"/>
      </w:pPr>
      <w:r w:rsidRPr="00A472E5">
        <w:t>тщательный сбор и очистка вод с площадок, где производится мойка и ремонт автомашин.</w:t>
      </w:r>
    </w:p>
    <w:p w:rsidR="00A472E5" w:rsidRPr="004D7E85" w:rsidRDefault="00A472E5" w:rsidP="00A472E5">
      <w:pPr>
        <w:pStyle w:val="af"/>
      </w:pPr>
    </w:p>
    <w:p w:rsidR="00906D60" w:rsidRPr="004D7E85" w:rsidRDefault="00906D60" w:rsidP="00782866">
      <w:pPr>
        <w:pStyle w:val="af"/>
        <w:rPr>
          <w:highlight w:val="yellow"/>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 xml:space="preserve">                    </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Расчетные расходы сточных воды</w:t>
      </w:r>
    </w:p>
    <w:p w:rsidR="00906D60" w:rsidRPr="004D7E85" w:rsidRDefault="00906D60" w:rsidP="00394C89">
      <w:pPr>
        <w:ind w:left="5664" w:firstLine="708"/>
        <w:jc w:val="both"/>
        <w:rPr>
          <w:rFonts w:ascii="Times New Roman" w:eastAsia="Times New Roman" w:hAnsi="Times New Roman" w:cs="Times New Roman"/>
          <w:color w:val="7030A0"/>
          <w:szCs w:val="28"/>
          <w:lang w:val="ru-RU" w:eastAsia="ru-RU" w:bidi="ar-SA"/>
        </w:rPr>
      </w:pPr>
      <w:r w:rsidRPr="004D7E85">
        <w:rPr>
          <w:rFonts w:ascii="Times New Roman" w:eastAsia="Times New Roman" w:hAnsi="Times New Roman" w:cs="Times New Roman"/>
          <w:color w:val="7030A0"/>
          <w:szCs w:val="28"/>
          <w:lang w:val="ru-RU" w:eastAsia="ru-RU" w:bidi="ar-SA"/>
        </w:rPr>
        <w:t>Таблица № 10.6</w:t>
      </w:r>
    </w:p>
    <w:p w:rsidR="00906D60" w:rsidRPr="004D7E85" w:rsidRDefault="00906D60" w:rsidP="00394C89">
      <w:pPr>
        <w:jc w:val="both"/>
        <w:rPr>
          <w:rFonts w:ascii="Times New Roman" w:eastAsia="Times New Roman" w:hAnsi="Times New Roman" w:cs="Times New Roman"/>
          <w:color w:val="7030A0"/>
          <w:szCs w:val="28"/>
          <w:lang w:val="ru-RU" w:eastAsia="ru-RU" w:bidi="ar-SA"/>
        </w:rPr>
      </w:pPr>
    </w:p>
    <w:p w:rsidR="00906D60" w:rsidRPr="005646B4" w:rsidRDefault="00212DED" w:rsidP="001C1497">
      <w:pPr>
        <w:pStyle w:val="2"/>
      </w:pPr>
      <w:r w:rsidRPr="005646B4">
        <w:t>10.6 УСТРОЙСТВО СВЯЗИ</w:t>
      </w:r>
    </w:p>
    <w:p w:rsidR="00906D60" w:rsidRPr="005646B4" w:rsidRDefault="00906D60" w:rsidP="005646B4">
      <w:pPr>
        <w:pStyle w:val="af"/>
        <w:rPr>
          <w:b/>
          <w:i/>
        </w:rPr>
      </w:pPr>
      <w:bookmarkStart w:id="33" w:name="_Toc126050173"/>
      <w:bookmarkStart w:id="34" w:name="_Toc212855151"/>
      <w:bookmarkStart w:id="35" w:name="_Toc215455924"/>
      <w:r w:rsidRPr="005646B4">
        <w:rPr>
          <w:b/>
          <w:i/>
        </w:rPr>
        <w:t>Телефонизация</w:t>
      </w:r>
    </w:p>
    <w:p w:rsidR="00906D60" w:rsidRPr="005646B4" w:rsidRDefault="00906D60" w:rsidP="005646B4">
      <w:pPr>
        <w:pStyle w:val="af"/>
      </w:pPr>
      <w:r w:rsidRPr="005646B4">
        <w:t>Раздел проекта «Устройства связи» выполнен на основании технических норм и правил проектирования  средств связи  Министерства РФ.</w:t>
      </w:r>
    </w:p>
    <w:p w:rsidR="00906D60" w:rsidRPr="005646B4" w:rsidRDefault="00906D60" w:rsidP="005646B4">
      <w:pPr>
        <w:pStyle w:val="af"/>
      </w:pPr>
      <w:r w:rsidRPr="005646B4">
        <w:t xml:space="preserve">В основу расчета положены данные о численности населения, нормы телефонной плотности «Нормы проектирования. Нормы телефонной плотности для городов и населенных пунктов сельской местности на период до </w:t>
      </w:r>
      <w:smartTag w:uri="urn:schemas-microsoft-com:office:smarttags" w:element="metricconverter">
        <w:smartTagPr>
          <w:attr w:name="ProductID" w:val="2000 г"/>
        </w:smartTagPr>
        <w:r w:rsidRPr="005646B4">
          <w:t>2000 г</w:t>
        </w:r>
      </w:smartTag>
      <w:r w:rsidRPr="005646B4">
        <w:t xml:space="preserve">.» НС.2.008-7-85 </w:t>
      </w:r>
    </w:p>
    <w:p w:rsidR="00906D60" w:rsidRPr="005646B4" w:rsidRDefault="00906D60" w:rsidP="005646B4">
      <w:pPr>
        <w:pStyle w:val="af"/>
      </w:pPr>
      <w:r w:rsidRPr="005646B4">
        <w:t>Норма телефонной плотности для сельской местности составляет 370 телефонов квартирных и 4 телефона-автомата на 1000 жите</w:t>
      </w:r>
      <w:r w:rsidR="00212DED" w:rsidRPr="005646B4">
        <w:t>лей. На расчётный период до 2031</w:t>
      </w:r>
      <w:r w:rsidRPr="005646B4">
        <w:t xml:space="preserve"> года с проектной численностью</w:t>
      </w:r>
      <w:r w:rsidR="00212DED" w:rsidRPr="005646B4">
        <w:t xml:space="preserve"> Имекского</w:t>
      </w:r>
      <w:r w:rsidRPr="005646B4">
        <w:t xml:space="preserve"> сельсовет</w:t>
      </w:r>
      <w:r w:rsidR="00212DED" w:rsidRPr="005646B4">
        <w:t xml:space="preserve">а 2788 человек </w:t>
      </w:r>
      <w:r w:rsidRPr="005646B4">
        <w:t xml:space="preserve"> количество ква</w:t>
      </w:r>
      <w:r w:rsidR="00212DED" w:rsidRPr="005646B4">
        <w:t>ртирных телефонов составит  1032</w:t>
      </w:r>
      <w:r w:rsidRPr="005646B4">
        <w:t xml:space="preserve">. </w:t>
      </w:r>
    </w:p>
    <w:p w:rsidR="00906D60" w:rsidRPr="005646B4" w:rsidRDefault="00906D60" w:rsidP="005646B4">
      <w:pPr>
        <w:pStyle w:val="af"/>
      </w:pPr>
      <w:r w:rsidRPr="005646B4">
        <w:t>Для подключения проектируемого жилого фонда к сельским телефонным сетям проектом предусматривается реконструкция линейных сооружений - строительство новой кабельной канализации и воздушных сетей.</w:t>
      </w:r>
    </w:p>
    <w:p w:rsidR="00906D60" w:rsidRPr="004D7E85" w:rsidRDefault="00052D2B" w:rsidP="005646B4">
      <w:pPr>
        <w:pStyle w:val="af"/>
        <w:rPr>
          <w:rFonts w:ascii="Times New Roman" w:hAnsi="Times New Roman" w:cs="Times New Roman"/>
          <w:color w:val="7030A0"/>
        </w:rPr>
      </w:pPr>
      <w:r w:rsidRPr="005646B4">
        <w:t xml:space="preserve">На территории Имекского сельсовета </w:t>
      </w:r>
      <w:r w:rsidR="00906D60" w:rsidRPr="005646B4">
        <w:t>действуют четыре оператора сотовой связи: Мегафон, МТС, Енисейтелеком и Билайн.</w:t>
      </w:r>
    </w:p>
    <w:p w:rsidR="0051450B" w:rsidRPr="00566500" w:rsidRDefault="0051450B" w:rsidP="0051450B">
      <w:pPr>
        <w:pStyle w:val="af"/>
      </w:pPr>
      <w:r w:rsidRPr="00566500">
        <w:lastRenderedPageBreak/>
        <w:t>С развитием сотовой связи отмечается тенденция отказа населения от услуг телеф</w:t>
      </w:r>
      <w:r>
        <w:t xml:space="preserve">онной связи </w:t>
      </w:r>
      <w:r w:rsidRPr="0051450B">
        <w:rPr>
          <w:highlight w:val="yellow"/>
        </w:rPr>
        <w:t>АТС  «----------»,</w:t>
      </w:r>
      <w:r w:rsidRPr="00566500">
        <w:t xml:space="preserve"> что связано в большей степени с ростом и одновременно отсутствием гибкости тарифов на данные услуги. Кроме того, износ существующих наружных телефонных сетей приводит к снижению качества связи. На данный момент требуется устройство кабельной телефонной канализации.</w:t>
      </w:r>
    </w:p>
    <w:p w:rsidR="0051450B" w:rsidRPr="00566500" w:rsidRDefault="0051450B" w:rsidP="0051450B">
      <w:pPr>
        <w:pStyle w:val="af"/>
      </w:pPr>
      <w:r w:rsidRPr="00566500">
        <w:t>В дальнейшем ожидается развитие оптико-волоконной связи, мобильных телесистем. Создание технических условий для устойчивого приёма сигнала для телевидения позволит улучшить уровень комфортности быта.</w:t>
      </w:r>
    </w:p>
    <w:p w:rsidR="0051450B" w:rsidRPr="00566500" w:rsidRDefault="0051450B" w:rsidP="0051450B">
      <w:pPr>
        <w:pStyle w:val="af"/>
      </w:pPr>
      <w:r w:rsidRPr="00566500">
        <w:t>Почтовыми услугам</w:t>
      </w:r>
      <w:r>
        <w:t>и охвачено 100% территории сельсовета</w:t>
      </w:r>
      <w:r w:rsidRPr="00566500">
        <w:t>.</w:t>
      </w:r>
    </w:p>
    <w:p w:rsidR="00906D60" w:rsidRPr="005646B4" w:rsidRDefault="00906D60" w:rsidP="0051450B">
      <w:pPr>
        <w:pStyle w:val="af"/>
        <w:rPr>
          <w:rFonts w:ascii="Times New Roman" w:hAnsi="Times New Roman" w:cs="Times New Roman"/>
          <w:b/>
          <w:i/>
          <w:color w:val="D99594" w:themeColor="accent2" w:themeTint="99"/>
        </w:rPr>
      </w:pPr>
    </w:p>
    <w:p w:rsidR="00906D60" w:rsidRPr="00212DED" w:rsidRDefault="00906D60" w:rsidP="005646B4">
      <w:pPr>
        <w:pStyle w:val="af"/>
      </w:pPr>
      <w:r w:rsidRPr="005646B4">
        <w:rPr>
          <w:b/>
          <w:i/>
        </w:rPr>
        <w:t>Радиофикация</w:t>
      </w:r>
    </w:p>
    <w:p w:rsidR="00906D60" w:rsidRPr="00212DED" w:rsidRDefault="00906D60" w:rsidP="005646B4">
      <w:pPr>
        <w:pStyle w:val="af"/>
      </w:pPr>
      <w:r w:rsidRPr="00212DED">
        <w:t xml:space="preserve">Нагрузка радиотрансляционной сети складывается из радиоточек индивидуального пользования, устанавливаемых в квартирах, радиоточек коллективного пользования, устанавливаемых в учреждениях и громкоговорителей уличной звукофикации. </w:t>
      </w:r>
    </w:p>
    <w:p w:rsidR="00906D60" w:rsidRPr="00212DED" w:rsidRDefault="005646B4" w:rsidP="005646B4">
      <w:pPr>
        <w:pStyle w:val="af"/>
      </w:pPr>
      <w:r>
        <w:t>Радиофикационная сеть сельсовета</w:t>
      </w:r>
      <w:r w:rsidR="00906D60" w:rsidRPr="00212DED">
        <w:t xml:space="preserve"> построена по системе, предусматривающей передачу эфирного вещания со спутниковой станции УКВ-ЧМ - диапазона, что обеспечивает в настоящее время существующую застройку и </w:t>
      </w:r>
      <w:r>
        <w:t xml:space="preserve">в </w:t>
      </w:r>
      <w:r w:rsidR="00906D60" w:rsidRPr="00212DED">
        <w:t xml:space="preserve">дальнейшем обеспечит </w:t>
      </w:r>
      <w:r>
        <w:t>проектируемую застройку.</w:t>
      </w:r>
    </w:p>
    <w:p w:rsidR="00906D60" w:rsidRPr="004D7E85" w:rsidRDefault="00906D60" w:rsidP="005646B4">
      <w:pPr>
        <w:pStyle w:val="af"/>
        <w:spacing w:after="240"/>
        <w:rPr>
          <w:rFonts w:eastAsia="Calibri"/>
          <w:color w:val="7030A0"/>
        </w:rPr>
      </w:pPr>
      <w:r w:rsidRPr="00212DED">
        <w:rPr>
          <w:rFonts w:eastAsia="Calibri"/>
        </w:rPr>
        <w:t xml:space="preserve">Обслуживание системы связи на территории </w:t>
      </w:r>
      <w:r w:rsidR="005646B4">
        <w:rPr>
          <w:rFonts w:eastAsia="Calibri"/>
        </w:rPr>
        <w:t xml:space="preserve"> Таштыпского </w:t>
      </w:r>
      <w:r w:rsidRPr="00212DED">
        <w:rPr>
          <w:rFonts w:eastAsia="Calibri"/>
        </w:rPr>
        <w:t xml:space="preserve">района осуществляет </w:t>
      </w:r>
      <w:r w:rsidR="005646B4" w:rsidRPr="005646B4">
        <w:rPr>
          <w:rFonts w:eastAsia="Calibri"/>
          <w:highlight w:val="yellow"/>
        </w:rPr>
        <w:t>хххххх</w:t>
      </w:r>
    </w:p>
    <w:bookmarkEnd w:id="33"/>
    <w:bookmarkEnd w:id="34"/>
    <w:bookmarkEnd w:id="35"/>
    <w:p w:rsidR="00906D60" w:rsidRPr="00212DED" w:rsidRDefault="00212DED" w:rsidP="00212DED">
      <w:pPr>
        <w:pStyle w:val="2"/>
        <w:spacing w:before="0" w:after="240"/>
        <w:rPr>
          <w:szCs w:val="28"/>
        </w:rPr>
      </w:pPr>
      <w:r w:rsidRPr="00212DED">
        <w:rPr>
          <w:szCs w:val="28"/>
        </w:rPr>
        <w:t>10.7 ЗОНЫ САНИТАРНОЙ ОХРАНЫ</w:t>
      </w:r>
    </w:p>
    <w:p w:rsidR="00906D60"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В соответствии с действующими положениями Министерства здравоохранения РФ для источников водоснабжения следует предусмотреть создание двух зон санитарной охраны. Размер и состав зоны определяется при привязке проекта к конкретным условиям. Зона источника </w:t>
      </w:r>
      <w:r w:rsidRPr="00212DED">
        <w:rPr>
          <w:rFonts w:ascii="Times New Roman" w:eastAsia="Times New Roman" w:hAnsi="Times New Roman" w:cs="Times New Roman"/>
          <w:szCs w:val="28"/>
          <w:lang w:val="ru-RU" w:eastAsia="ru-RU" w:bidi="ar-SA"/>
        </w:rPr>
        <w:lastRenderedPageBreak/>
        <w:t>водоснабжения в месте забора воды должна состоять из трех поясов: первого – строгого режима, второго и третьего режимов ограничения.</w:t>
      </w:r>
    </w:p>
    <w:p w:rsidR="00906D60"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Граница первого пояса зоны подземного источника водоснабжения должна устанавливаться на расстоянии </w:t>
      </w:r>
      <w:smartTag w:uri="urn:schemas-microsoft-com:office:smarttags" w:element="metricconverter">
        <w:smartTagPr>
          <w:attr w:name="ProductID" w:val="50 м"/>
        </w:smartTagPr>
        <w:r w:rsidRPr="00212DED">
          <w:rPr>
            <w:rFonts w:ascii="Times New Roman" w:eastAsia="Times New Roman" w:hAnsi="Times New Roman" w:cs="Times New Roman"/>
            <w:szCs w:val="28"/>
            <w:lang w:val="ru-RU" w:eastAsia="ru-RU" w:bidi="ar-SA"/>
          </w:rPr>
          <w:t>50 м</w:t>
        </w:r>
      </w:smartTag>
      <w:r w:rsidRPr="00212DED">
        <w:rPr>
          <w:rFonts w:ascii="Times New Roman" w:eastAsia="Times New Roman" w:hAnsi="Times New Roman" w:cs="Times New Roman"/>
          <w:szCs w:val="28"/>
          <w:lang w:val="ru-RU" w:eastAsia="ru-RU" w:bidi="ar-SA"/>
        </w:rPr>
        <w:t xml:space="preserve"> при использовании недостаточно защищенных подземных вод.</w:t>
      </w:r>
    </w:p>
    <w:p w:rsidR="00906D60"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Назначение первого пояса (пояс строгого режима) ЗСО является устранение  возможности случайного заглубления вод непосредственно через водозаборное сооружение или нарушения нормальной работы водозаборного сооружения. К санитарному состоянию территории первого пояса предъявляются определенные требования: здесь запрещаются все виды строительства, проживание людей, выпуск сточных вод, применение для растений ядохимикатов, органических и некоторых видов минеральных удобрений. По периметру ограждение с внутренней стороны предусматривается посадка деревьев с интервалом </w:t>
      </w:r>
      <w:smartTag w:uri="urn:schemas-microsoft-com:office:smarttags" w:element="metricconverter">
        <w:smartTagPr>
          <w:attr w:name="ProductID" w:val="5 м"/>
        </w:smartTagPr>
        <w:r w:rsidRPr="00212DED">
          <w:rPr>
            <w:rFonts w:ascii="Times New Roman" w:eastAsia="Times New Roman" w:hAnsi="Times New Roman" w:cs="Times New Roman"/>
            <w:szCs w:val="28"/>
            <w:lang w:val="ru-RU" w:eastAsia="ru-RU" w:bidi="ar-SA"/>
          </w:rPr>
          <w:t>5 м</w:t>
        </w:r>
      </w:smartTag>
      <w:r w:rsidRPr="00212DED">
        <w:rPr>
          <w:rFonts w:ascii="Times New Roman" w:eastAsia="Times New Roman" w:hAnsi="Times New Roman" w:cs="Times New Roman"/>
          <w:szCs w:val="28"/>
          <w:lang w:val="ru-RU" w:eastAsia="ru-RU" w:bidi="ar-SA"/>
        </w:rPr>
        <w:t>. Дорожное покрытие выполняется из щебня, пропитанного битумом по песчано-щебневой смеси.</w:t>
      </w:r>
    </w:p>
    <w:p w:rsidR="00906D60"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На территории первого пояса зоны площадки водопроводных сооружений должны предусматриваться мероприятия, указанные в пунктах 10.21, 10.24, сторожевая охрана и технические средства охраны согласно пункта 14.5 СНиП 2.04.02-84. </w:t>
      </w:r>
    </w:p>
    <w:p w:rsidR="00212DED"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На территории второго пояса должны предусматриваться санитарные мероприятия, указанные в пунктах 10.25 «а», «б», «г». </w:t>
      </w:r>
    </w:p>
    <w:p w:rsidR="00906D60" w:rsidRPr="00212DED" w:rsidRDefault="00906D60" w:rsidP="00394C89">
      <w:pPr>
        <w:ind w:firstLine="720"/>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Во втором поясе зоны запрещается: </w:t>
      </w:r>
    </w:p>
    <w:p w:rsidR="00906D60" w:rsidRPr="00212DED" w:rsidRDefault="00906D60" w:rsidP="00E35AAA">
      <w:pPr>
        <w:numPr>
          <w:ilvl w:val="0"/>
          <w:numId w:val="12"/>
        </w:numPr>
        <w:ind w:left="851" w:hanging="425"/>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загрязнение территории нечистотами, мусором, навозом, промышленными отходами;</w:t>
      </w:r>
    </w:p>
    <w:p w:rsidR="00906D60" w:rsidRPr="00212DED" w:rsidRDefault="00906D60" w:rsidP="00E35AAA">
      <w:pPr>
        <w:numPr>
          <w:ilvl w:val="0"/>
          <w:numId w:val="12"/>
        </w:numPr>
        <w:ind w:left="851" w:hanging="425"/>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906D60" w:rsidRPr="00212DED" w:rsidRDefault="00906D60" w:rsidP="00E35AAA">
      <w:pPr>
        <w:numPr>
          <w:ilvl w:val="0"/>
          <w:numId w:val="12"/>
        </w:numPr>
        <w:ind w:left="851" w:hanging="425"/>
        <w:jc w:val="both"/>
        <w:rPr>
          <w:rFonts w:ascii="Times New Roman" w:eastAsia="Times New Roman" w:hAnsi="Times New Roman" w:cs="Times New Roman"/>
          <w:szCs w:val="28"/>
          <w:lang w:val="ru-RU" w:eastAsia="ru-RU" w:bidi="ar-SA"/>
        </w:rPr>
      </w:pPr>
      <w:r w:rsidRPr="00212DED">
        <w:rPr>
          <w:rFonts w:ascii="Times New Roman" w:eastAsia="Times New Roman" w:hAnsi="Times New Roman" w:cs="Times New Roman"/>
          <w:szCs w:val="28"/>
          <w:lang w:val="ru-RU" w:eastAsia="ru-RU" w:bidi="ar-SA"/>
        </w:rPr>
        <w:t xml:space="preserve">размещение кладбищ, скотомогильников, полей ассенизации, полей фильтрации, земледельческих полей орошения, навозохранилищ, силосных траншей, животноводческих и птицеводческих предприятий </w:t>
      </w:r>
      <w:r w:rsidRPr="00212DED">
        <w:rPr>
          <w:rFonts w:ascii="Times New Roman" w:eastAsia="Times New Roman" w:hAnsi="Times New Roman" w:cs="Times New Roman"/>
          <w:szCs w:val="28"/>
          <w:lang w:val="ru-RU" w:eastAsia="ru-RU" w:bidi="ar-SA"/>
        </w:rPr>
        <w:lastRenderedPageBreak/>
        <w:t xml:space="preserve">и др. объектов, которые могут вызвать микробные загрязнения источников водоснабжения; </w:t>
      </w:r>
    </w:p>
    <w:p w:rsidR="00906D60" w:rsidRPr="004D7E85" w:rsidRDefault="00906D60" w:rsidP="00E35AAA">
      <w:pPr>
        <w:numPr>
          <w:ilvl w:val="0"/>
          <w:numId w:val="12"/>
        </w:numPr>
        <w:spacing w:after="240"/>
        <w:ind w:left="851" w:hanging="425"/>
        <w:jc w:val="both"/>
        <w:rPr>
          <w:rFonts w:ascii="Times New Roman" w:eastAsia="Times New Roman" w:hAnsi="Times New Roman" w:cs="Times New Roman"/>
          <w:color w:val="7030A0"/>
          <w:szCs w:val="28"/>
          <w:lang w:val="ru-RU" w:eastAsia="ru-RU" w:bidi="ar-SA"/>
        </w:rPr>
      </w:pPr>
      <w:r w:rsidRPr="00212DED">
        <w:rPr>
          <w:rFonts w:ascii="Times New Roman" w:eastAsia="Times New Roman" w:hAnsi="Times New Roman" w:cs="Times New Roman"/>
          <w:szCs w:val="28"/>
          <w:lang w:val="ru-RU" w:eastAsia="ru-RU" w:bidi="ar-SA"/>
        </w:rPr>
        <w:t>применение удобрений и ядохимикатов.</w:t>
      </w:r>
    </w:p>
    <w:p w:rsidR="00906D60" w:rsidRPr="004D7E85" w:rsidRDefault="00906D60" w:rsidP="00394C89">
      <w:pPr>
        <w:ind w:firstLine="720"/>
        <w:jc w:val="both"/>
        <w:rPr>
          <w:rFonts w:ascii="Times New Roman" w:eastAsia="Times New Roman" w:hAnsi="Times New Roman" w:cs="Times New Roman"/>
          <w:color w:val="7030A0"/>
          <w:szCs w:val="28"/>
          <w:lang w:val="ru-RU" w:eastAsia="ru-RU" w:bidi="ar-SA"/>
        </w:rPr>
      </w:pPr>
    </w:p>
    <w:p w:rsidR="00906D60" w:rsidRPr="004D7E85" w:rsidRDefault="00675594" w:rsidP="00212DED">
      <w:pPr>
        <w:pStyle w:val="2"/>
        <w:spacing w:before="0" w:after="240"/>
      </w:pPr>
      <w:r w:rsidRPr="004D7E85">
        <w:t>10.8 САНИТАРНАЯ ОЧИСТКА</w:t>
      </w:r>
    </w:p>
    <w:p w:rsidR="00675594" w:rsidRPr="00675594" w:rsidRDefault="00906D60" w:rsidP="00394C89">
      <w:pPr>
        <w:ind w:firstLine="720"/>
        <w:jc w:val="both"/>
        <w:rPr>
          <w:rFonts w:ascii="Times New Roman" w:eastAsia="Times New Roman" w:hAnsi="Times New Roman" w:cs="Times New Roman"/>
          <w:szCs w:val="28"/>
          <w:lang w:val="ru-RU" w:eastAsia="ru-RU" w:bidi="ar-SA"/>
        </w:rPr>
      </w:pPr>
      <w:r w:rsidRPr="00675594">
        <w:rPr>
          <w:rFonts w:ascii="Times New Roman" w:eastAsia="Times New Roman" w:hAnsi="Times New Roman" w:cs="Times New Roman"/>
          <w:szCs w:val="28"/>
          <w:lang w:val="ru-RU" w:eastAsia="ru-RU" w:bidi="ar-SA"/>
        </w:rPr>
        <w:t>Уборка и очистка должны обеспечивать содержание в чистоте селитебных и производственных территорий, а также удобство и безопасность движения.</w:t>
      </w:r>
    </w:p>
    <w:p w:rsidR="00906D60" w:rsidRPr="00675594" w:rsidRDefault="00906D60" w:rsidP="00394C89">
      <w:pPr>
        <w:ind w:firstLine="720"/>
        <w:jc w:val="both"/>
        <w:rPr>
          <w:rFonts w:ascii="Times New Roman" w:eastAsia="Times New Roman" w:hAnsi="Times New Roman" w:cs="Times New Roman"/>
          <w:szCs w:val="28"/>
          <w:lang w:val="ru-RU" w:eastAsia="ru-RU" w:bidi="ar-SA"/>
        </w:rPr>
      </w:pPr>
      <w:r w:rsidRPr="00675594">
        <w:rPr>
          <w:rFonts w:ascii="Times New Roman" w:eastAsia="Times New Roman" w:hAnsi="Times New Roman" w:cs="Times New Roman"/>
          <w:szCs w:val="28"/>
          <w:lang w:val="ru-RU" w:eastAsia="ru-RU" w:bidi="ar-SA"/>
        </w:rPr>
        <w:t xml:space="preserve"> Проектом предусматривается организованный сбор, транспортировка мусора, уличного смета </w:t>
      </w:r>
      <w:r w:rsidR="00212DED">
        <w:rPr>
          <w:rFonts w:ascii="Times New Roman" w:eastAsia="Times New Roman" w:hAnsi="Times New Roman" w:cs="Times New Roman"/>
          <w:szCs w:val="28"/>
          <w:lang w:val="ru-RU" w:eastAsia="ru-RU" w:bidi="ar-SA"/>
        </w:rPr>
        <w:t xml:space="preserve">на площадки компостирования твёрдых бытовых отходов и бытового мусора в места предусмотренные проектом генплана и </w:t>
      </w:r>
      <w:r w:rsidRPr="00675594">
        <w:rPr>
          <w:rFonts w:ascii="Times New Roman" w:eastAsia="Times New Roman" w:hAnsi="Times New Roman" w:cs="Times New Roman"/>
          <w:szCs w:val="28"/>
          <w:lang w:val="ru-RU" w:eastAsia="ru-RU" w:bidi="ar-SA"/>
        </w:rPr>
        <w:t>отведенные СЭС</w:t>
      </w:r>
      <w:r w:rsidR="00212DED">
        <w:rPr>
          <w:rFonts w:ascii="Times New Roman" w:eastAsia="Times New Roman" w:hAnsi="Times New Roman" w:cs="Times New Roman"/>
          <w:szCs w:val="28"/>
          <w:lang w:val="ru-RU" w:eastAsia="ru-RU" w:bidi="ar-SA"/>
        </w:rPr>
        <w:t xml:space="preserve"> </w:t>
      </w:r>
      <w:r w:rsidRPr="00675594">
        <w:rPr>
          <w:rFonts w:ascii="Times New Roman" w:eastAsia="Times New Roman" w:hAnsi="Times New Roman" w:cs="Times New Roman"/>
          <w:szCs w:val="28"/>
          <w:lang w:val="ru-RU" w:eastAsia="ru-RU" w:bidi="ar-SA"/>
        </w:rPr>
        <w:t>.</w:t>
      </w:r>
    </w:p>
    <w:p w:rsidR="00906D60" w:rsidRPr="004D7E85" w:rsidRDefault="00906D60" w:rsidP="00394C89">
      <w:pPr>
        <w:jc w:val="center"/>
        <w:rPr>
          <w:rFonts w:ascii="Times New Roman" w:eastAsia="Times New Roman" w:hAnsi="Times New Roman" w:cs="Times New Roman"/>
          <w:color w:val="7030A0"/>
          <w:szCs w:val="28"/>
          <w:lang w:val="ru-RU" w:eastAsia="ru-RU" w:bidi="ar-SA"/>
        </w:rPr>
      </w:pPr>
      <w:r w:rsidRPr="00675594">
        <w:rPr>
          <w:rFonts w:ascii="Times New Roman" w:eastAsia="Times New Roman" w:hAnsi="Times New Roman" w:cs="Times New Roman"/>
          <w:szCs w:val="28"/>
          <w:lang w:val="ru-RU" w:eastAsia="ru-RU" w:bidi="ar-SA"/>
        </w:rPr>
        <w:t>Количество отбросов</w:t>
      </w:r>
      <w:r w:rsidR="00C67A10">
        <w:rPr>
          <w:rFonts w:ascii="Times New Roman" w:eastAsia="Times New Roman" w:hAnsi="Times New Roman" w:cs="Times New Roman"/>
          <w:szCs w:val="28"/>
          <w:lang w:val="ru-RU" w:eastAsia="ru-RU" w:bidi="ar-SA"/>
        </w:rPr>
        <w:t xml:space="preserve"> по сельсовету.</w:t>
      </w:r>
    </w:p>
    <w:p w:rsidR="00906D60" w:rsidRDefault="00906D60" w:rsidP="00675594">
      <w:pPr>
        <w:ind w:left="5664" w:firstLine="708"/>
        <w:jc w:val="right"/>
        <w:rPr>
          <w:rFonts w:ascii="Times New Roman" w:eastAsia="Times New Roman" w:hAnsi="Times New Roman" w:cs="Times New Roman"/>
          <w:szCs w:val="28"/>
          <w:lang w:val="ru-RU" w:eastAsia="ru-RU" w:bidi="ar-SA"/>
        </w:rPr>
      </w:pPr>
      <w:r w:rsidRPr="00675594">
        <w:rPr>
          <w:rFonts w:ascii="Times New Roman" w:eastAsia="Times New Roman" w:hAnsi="Times New Roman" w:cs="Times New Roman"/>
          <w:szCs w:val="28"/>
          <w:lang w:val="ru-RU" w:eastAsia="ru-RU" w:bidi="ar-SA"/>
        </w:rPr>
        <w:t>Таблица № 10.9</w:t>
      </w:r>
    </w:p>
    <w:p w:rsidR="00A472E5" w:rsidRDefault="00A472E5" w:rsidP="00A472E5">
      <w:pPr>
        <w:rPr>
          <w:rFonts w:ascii="Times New Roman" w:eastAsia="Times New Roman" w:hAnsi="Times New Roman" w:cs="Times New Roman"/>
          <w:szCs w:val="28"/>
          <w:lang w:val="ru-RU" w:eastAsia="ru-RU" w:bidi="ar-SA"/>
        </w:rPr>
      </w:pPr>
    </w:p>
    <w:tbl>
      <w:tblPr>
        <w:tblW w:w="9924"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 w:type="dxa"/>
          <w:right w:w="10" w:type="dxa"/>
        </w:tblCellMar>
        <w:tblLook w:val="04A0"/>
      </w:tblPr>
      <w:tblGrid>
        <w:gridCol w:w="2404"/>
        <w:gridCol w:w="1504"/>
        <w:gridCol w:w="1504"/>
        <w:gridCol w:w="1504"/>
        <w:gridCol w:w="1504"/>
        <w:gridCol w:w="1504"/>
      </w:tblGrid>
      <w:tr w:rsidR="00C67A10" w:rsidRPr="009E3C3C" w:rsidTr="00C67A10">
        <w:trPr>
          <w:trHeight w:val="1150"/>
        </w:trPr>
        <w:tc>
          <w:tcPr>
            <w:tcW w:w="2404" w:type="dxa"/>
            <w:vMerge w:val="restart"/>
            <w:tcBorders>
              <w:top w:val="double" w:sz="4" w:space="0" w:color="auto"/>
              <w:right w:val="double" w:sz="4" w:space="0" w:color="auto"/>
            </w:tcBorders>
            <w:shd w:val="clear" w:color="auto" w:fill="auto"/>
            <w:vAlign w:val="center"/>
          </w:tcPr>
          <w:p w:rsidR="00C67A10" w:rsidRPr="004D7E85" w:rsidRDefault="00C67A10" w:rsidP="009E3C3C">
            <w:pPr>
              <w:keepNext/>
              <w:jc w:val="center"/>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Показатели</w:t>
            </w:r>
          </w:p>
        </w:tc>
        <w:tc>
          <w:tcPr>
            <w:tcW w:w="3008" w:type="dxa"/>
            <w:gridSpan w:val="2"/>
            <w:tcBorders>
              <w:top w:val="double" w:sz="4" w:space="0" w:color="auto"/>
              <w:left w:val="double" w:sz="4" w:space="0" w:color="auto"/>
              <w:bottom w:val="single" w:sz="4" w:space="0" w:color="auto"/>
              <w:right w:val="double" w:sz="4" w:space="0" w:color="auto"/>
            </w:tcBorders>
            <w:vAlign w:val="center"/>
          </w:tcPr>
          <w:p w:rsidR="00C67A10" w:rsidRDefault="00C67A10" w:rsidP="009E3C3C">
            <w:pPr>
              <w:keepNext/>
              <w:spacing w:line="240" w:lineRule="auto"/>
              <w:jc w:val="center"/>
              <w:outlineLvl w:val="4"/>
              <w:rPr>
                <w:rFonts w:ascii="Times New Roman" w:eastAsia="Times New Roman" w:hAnsi="Times New Roman" w:cs="Times New Roman"/>
                <w:sz w:val="20"/>
                <w:szCs w:val="20"/>
                <w:lang w:val="ru-RU" w:eastAsia="ru-RU" w:bidi="ar-SA"/>
              </w:rPr>
            </w:pPr>
          </w:p>
          <w:p w:rsidR="00C67A10"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ТВЁРДЫЕ ВЫБРОСЫ</w:t>
            </w:r>
          </w:p>
          <w:p w:rsidR="00C67A10" w:rsidRPr="008B6C8B"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ЧЕЛ/ГОД</w:t>
            </w:r>
          </w:p>
        </w:tc>
        <w:tc>
          <w:tcPr>
            <w:tcW w:w="3008" w:type="dxa"/>
            <w:gridSpan w:val="2"/>
            <w:tcBorders>
              <w:top w:val="double" w:sz="4" w:space="0" w:color="auto"/>
              <w:left w:val="double" w:sz="4" w:space="0" w:color="auto"/>
              <w:bottom w:val="single" w:sz="4" w:space="0" w:color="auto"/>
              <w:right w:val="double" w:sz="4" w:space="0" w:color="auto"/>
            </w:tcBorders>
            <w:shd w:val="clear" w:color="auto" w:fill="auto"/>
            <w:vAlign w:val="center"/>
          </w:tcPr>
          <w:p w:rsidR="00C67A10" w:rsidRPr="008B6C8B" w:rsidRDefault="00C67A10" w:rsidP="008B6C8B">
            <w:pPr>
              <w:keepNext/>
              <w:spacing w:line="240" w:lineRule="auto"/>
              <w:ind w:right="132"/>
              <w:jc w:val="center"/>
              <w:outlineLvl w:val="4"/>
              <w:rPr>
                <w:rFonts w:ascii="Times New Roman" w:eastAsia="Times New Roman" w:hAnsi="Times New Roman" w:cs="Times New Roman"/>
                <w:sz w:val="20"/>
                <w:szCs w:val="20"/>
                <w:lang w:val="ru-RU" w:eastAsia="ru-RU" w:bidi="ar-SA"/>
              </w:rPr>
            </w:pPr>
            <w:r w:rsidRPr="008B6C8B">
              <w:rPr>
                <w:rFonts w:ascii="Times New Roman" w:eastAsia="Times New Roman" w:hAnsi="Times New Roman" w:cs="Times New Roman"/>
                <w:sz w:val="20"/>
                <w:szCs w:val="20"/>
                <w:lang w:val="ru-RU" w:eastAsia="ru-RU" w:bidi="ar-SA"/>
              </w:rPr>
              <w:t xml:space="preserve">СМЁТ С УЛИЦ с 1 </w:t>
            </w:r>
            <m:oMath>
              <m:sSup>
                <m:sSupPr>
                  <m:ctrlPr>
                    <w:rPr>
                      <w:rFonts w:ascii="Cambria Math" w:eastAsia="Times New Roman" w:hAnsi="Cambria Math" w:cs="Times New Roman"/>
                      <w:i/>
                      <w:sz w:val="20"/>
                      <w:szCs w:val="20"/>
                      <w:lang w:val="ru-RU" w:eastAsia="ru-RU" w:bidi="ar-SA"/>
                    </w:rPr>
                  </m:ctrlPr>
                </m:sSupPr>
                <m:e>
                  <m:r>
                    <w:rPr>
                      <w:rFonts w:ascii="Cambria Math" w:eastAsia="Times New Roman" w:hAnsi="Cambria Math" w:cs="Times New Roman"/>
                      <w:sz w:val="20"/>
                      <w:szCs w:val="20"/>
                      <w:lang w:val="ru-RU" w:eastAsia="ru-RU" w:bidi="ar-SA"/>
                    </w:rPr>
                    <m:t>М</m:t>
                  </m:r>
                </m:e>
                <m:sup>
                  <m:r>
                    <w:rPr>
                      <w:rFonts w:ascii="Cambria Math" w:eastAsia="Times New Roman" w:hAnsi="Cambria Math" w:cs="Times New Roman"/>
                      <w:sz w:val="20"/>
                      <w:szCs w:val="20"/>
                      <w:lang w:val="ru-RU" w:eastAsia="ru-RU" w:bidi="ar-SA"/>
                    </w:rPr>
                    <m:t>2</m:t>
                  </m:r>
                </m:sup>
              </m:sSup>
            </m:oMath>
          </w:p>
        </w:tc>
        <w:tc>
          <w:tcPr>
            <w:tcW w:w="1504" w:type="dxa"/>
            <w:vMerge w:val="restart"/>
            <w:tcBorders>
              <w:top w:val="double" w:sz="4" w:space="0" w:color="auto"/>
              <w:left w:val="double" w:sz="4" w:space="0" w:color="auto"/>
            </w:tcBorders>
            <w:shd w:val="clear" w:color="auto" w:fill="auto"/>
            <w:vAlign w:val="center"/>
          </w:tcPr>
          <w:p w:rsidR="00C67A10"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sidRPr="00772CBF">
              <w:rPr>
                <w:rFonts w:ascii="Times New Roman" w:eastAsia="Times New Roman" w:hAnsi="Times New Roman" w:cs="Times New Roman"/>
                <w:sz w:val="20"/>
                <w:szCs w:val="20"/>
                <w:lang w:val="ru-RU" w:eastAsia="ru-RU" w:bidi="ar-SA"/>
              </w:rPr>
              <w:t>КОЛИЧЕСТВО</w:t>
            </w:r>
          </w:p>
          <w:p w:rsidR="00C67A10" w:rsidRPr="008B6C8B"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sidRPr="00772CBF">
              <w:rPr>
                <w:rFonts w:ascii="Times New Roman" w:eastAsia="Times New Roman" w:hAnsi="Times New Roman" w:cs="Times New Roman"/>
                <w:sz w:val="20"/>
                <w:szCs w:val="20"/>
                <w:lang w:val="ru-RU" w:eastAsia="ru-RU" w:bidi="ar-SA"/>
              </w:rPr>
              <w:t xml:space="preserve"> ОТБРОСОВ ТН/ГОД</w:t>
            </w:r>
          </w:p>
        </w:tc>
      </w:tr>
      <w:tr w:rsidR="00C67A10" w:rsidRPr="009E3C3C" w:rsidTr="00C67A10">
        <w:trPr>
          <w:trHeight w:val="1150"/>
        </w:trPr>
        <w:tc>
          <w:tcPr>
            <w:tcW w:w="2404" w:type="dxa"/>
            <w:vMerge/>
            <w:tcBorders>
              <w:bottom w:val="double" w:sz="4" w:space="0" w:color="auto"/>
              <w:right w:val="double" w:sz="4" w:space="0" w:color="auto"/>
            </w:tcBorders>
            <w:shd w:val="clear" w:color="auto" w:fill="auto"/>
            <w:vAlign w:val="center"/>
          </w:tcPr>
          <w:p w:rsidR="00C67A10" w:rsidRPr="004D7E85" w:rsidRDefault="00C67A10" w:rsidP="009E3C3C">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4" w:space="0" w:color="auto"/>
              <w:left w:val="double" w:sz="4" w:space="0" w:color="auto"/>
              <w:bottom w:val="double" w:sz="4" w:space="0" w:color="auto"/>
              <w:right w:val="single" w:sz="4" w:space="0" w:color="auto"/>
            </w:tcBorders>
            <w:vAlign w:val="center"/>
          </w:tcPr>
          <w:p w:rsidR="00C67A10" w:rsidRDefault="00C67A10" w:rsidP="009E3C3C">
            <w:pPr>
              <w:keepNext/>
              <w:spacing w:line="240" w:lineRule="auto"/>
              <w:jc w:val="center"/>
              <w:outlineLvl w:val="4"/>
              <w:rPr>
                <w:rFonts w:ascii="Times New Roman" w:eastAsia="Times New Roman" w:hAnsi="Times New Roman" w:cs="Times New Roman"/>
                <w:sz w:val="20"/>
                <w:szCs w:val="20"/>
                <w:lang w:val="ru-RU" w:eastAsia="ru-RU" w:bidi="ar-SA"/>
              </w:rPr>
            </w:pPr>
            <w:r w:rsidRPr="009E3C3C">
              <w:rPr>
                <w:rFonts w:ascii="Times New Roman" w:eastAsia="Times New Roman" w:hAnsi="Times New Roman" w:cs="Times New Roman"/>
                <w:sz w:val="20"/>
                <w:szCs w:val="20"/>
                <w:lang w:val="ru-RU" w:eastAsia="ru-RU" w:bidi="ar-SA"/>
              </w:rPr>
              <w:t>НАСЕЛЕНИЕ НА РАСЧ. СРОК</w:t>
            </w:r>
          </w:p>
          <w:p w:rsidR="00C67A10" w:rsidRPr="009E3C3C" w:rsidRDefault="00C67A10" w:rsidP="009E3C3C">
            <w:pPr>
              <w:keepNext/>
              <w:jc w:val="center"/>
              <w:outlineLvl w:val="4"/>
              <w:rPr>
                <w:rFonts w:ascii="Times New Roman" w:eastAsia="Times New Roman" w:hAnsi="Times New Roman" w:cs="Times New Roman"/>
                <w:sz w:val="20"/>
                <w:szCs w:val="20"/>
                <w:lang w:val="ru-RU" w:eastAsia="ru-RU" w:bidi="ar-SA"/>
              </w:rPr>
            </w:pPr>
            <w:r w:rsidRPr="009E3C3C">
              <w:rPr>
                <w:rFonts w:ascii="Times New Roman" w:eastAsia="Times New Roman" w:hAnsi="Times New Roman" w:cs="Times New Roman"/>
                <w:sz w:val="20"/>
                <w:szCs w:val="20"/>
                <w:lang w:val="ru-RU" w:eastAsia="ru-RU" w:bidi="ar-SA"/>
              </w:rPr>
              <w:t>2031 Г.</w:t>
            </w:r>
          </w:p>
        </w:tc>
        <w:tc>
          <w:tcPr>
            <w:tcW w:w="1504" w:type="dxa"/>
            <w:tcBorders>
              <w:top w:val="single" w:sz="4" w:space="0" w:color="auto"/>
              <w:left w:val="single" w:sz="4" w:space="0" w:color="auto"/>
              <w:bottom w:val="double" w:sz="4" w:space="0" w:color="auto"/>
              <w:right w:val="double" w:sz="4" w:space="0" w:color="auto"/>
            </w:tcBorders>
            <w:shd w:val="clear" w:color="auto" w:fill="auto"/>
            <w:vAlign w:val="center"/>
          </w:tcPr>
          <w:p w:rsidR="00C67A10" w:rsidRDefault="00C67A10" w:rsidP="009E3C3C">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 xml:space="preserve">ПРИ </w:t>
            </w:r>
          </w:p>
          <w:p w:rsidR="00C67A10" w:rsidRDefault="00C67A10" w:rsidP="009E3C3C">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НОРМЕ</w:t>
            </w:r>
          </w:p>
          <w:p w:rsidR="00C67A10" w:rsidRPr="00772CBF"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0,300 ТН/ЧЕЛ</w:t>
            </w:r>
          </w:p>
        </w:tc>
        <w:tc>
          <w:tcPr>
            <w:tcW w:w="1504" w:type="dxa"/>
            <w:tcBorders>
              <w:top w:val="single" w:sz="4" w:space="0" w:color="auto"/>
              <w:left w:val="double" w:sz="4" w:space="0" w:color="auto"/>
              <w:bottom w:val="double" w:sz="4" w:space="0" w:color="auto"/>
            </w:tcBorders>
            <w:shd w:val="clear" w:color="auto" w:fill="auto"/>
            <w:vAlign w:val="center"/>
          </w:tcPr>
          <w:p w:rsidR="00C67A10" w:rsidRDefault="00C67A10" w:rsidP="008B6C8B">
            <w:pPr>
              <w:keepNext/>
              <w:spacing w:line="240" w:lineRule="auto"/>
              <w:jc w:val="center"/>
              <w:outlineLvl w:val="4"/>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КОЛ-ВО</w:t>
            </w:r>
          </w:p>
          <w:p w:rsidR="00C67A10" w:rsidRPr="00772CBF" w:rsidRDefault="00A34A50" w:rsidP="008B6C8B">
            <w:pPr>
              <w:keepNext/>
              <w:spacing w:line="240" w:lineRule="auto"/>
              <w:jc w:val="center"/>
              <w:outlineLvl w:val="4"/>
              <w:rPr>
                <w:rFonts w:ascii="Times New Roman" w:eastAsia="Times New Roman" w:hAnsi="Times New Roman" w:cs="Times New Roman"/>
                <w:sz w:val="20"/>
                <w:szCs w:val="20"/>
                <w:lang w:val="ru-RU" w:eastAsia="ru-RU" w:bidi="ar-SA"/>
              </w:rPr>
            </w:pPr>
            <m:oMathPara>
              <m:oMath>
                <m:sSup>
                  <m:sSupPr>
                    <m:ctrlPr>
                      <w:rPr>
                        <w:rFonts w:ascii="Cambria Math" w:eastAsia="Times New Roman" w:hAnsi="Cambria Math" w:cs="Times New Roman"/>
                        <w:i/>
                        <w:sz w:val="20"/>
                        <w:szCs w:val="20"/>
                        <w:lang w:val="ru-RU" w:eastAsia="ru-RU" w:bidi="ar-SA"/>
                      </w:rPr>
                    </m:ctrlPr>
                  </m:sSupPr>
                  <m:e>
                    <m:r>
                      <w:rPr>
                        <w:rFonts w:ascii="Cambria Math" w:eastAsia="Times New Roman" w:hAnsi="Cambria Math" w:cs="Times New Roman"/>
                        <w:sz w:val="20"/>
                        <w:szCs w:val="20"/>
                        <w:lang w:val="ru-RU" w:eastAsia="ru-RU" w:bidi="ar-SA"/>
                      </w:rPr>
                      <m:t>М</m:t>
                    </m:r>
                  </m:e>
                  <m:sup>
                    <m:r>
                      <w:rPr>
                        <w:rFonts w:ascii="Cambria Math" w:eastAsia="Times New Roman" w:hAnsi="Cambria Math" w:cs="Times New Roman"/>
                        <w:sz w:val="20"/>
                        <w:szCs w:val="20"/>
                        <w:lang w:val="ru-RU" w:eastAsia="ru-RU" w:bidi="ar-SA"/>
                      </w:rPr>
                      <m:t>2</m:t>
                    </m:r>
                  </m:sup>
                </m:sSup>
              </m:oMath>
            </m:oMathPara>
          </w:p>
        </w:tc>
        <w:tc>
          <w:tcPr>
            <w:tcW w:w="1504" w:type="dxa"/>
            <w:tcBorders>
              <w:top w:val="single" w:sz="4" w:space="0" w:color="auto"/>
              <w:bottom w:val="double" w:sz="4" w:space="0" w:color="auto"/>
              <w:right w:val="double" w:sz="4" w:space="0" w:color="auto"/>
            </w:tcBorders>
            <w:shd w:val="clear" w:color="auto" w:fill="auto"/>
            <w:vAlign w:val="center"/>
          </w:tcPr>
          <w:p w:rsidR="00C67A10" w:rsidRDefault="00C67A10" w:rsidP="00C67A10">
            <w:pPr>
              <w:keepNext/>
              <w:spacing w:line="240" w:lineRule="auto"/>
              <w:ind w:right="132"/>
              <w:jc w:val="center"/>
              <w:outlineLvl w:val="4"/>
              <w:rPr>
                <w:rFonts w:ascii="Times New Roman" w:eastAsia="Times New Roman" w:hAnsi="Times New Roman" w:cs="Times New Roman"/>
                <w:sz w:val="20"/>
                <w:szCs w:val="20"/>
                <w:lang w:val="ru-RU" w:eastAsia="ru-RU" w:bidi="ar-SA"/>
              </w:rPr>
            </w:pPr>
            <w:r w:rsidRPr="00C67A10">
              <w:rPr>
                <w:rFonts w:ascii="Times New Roman" w:eastAsia="Times New Roman" w:hAnsi="Times New Roman" w:cs="Times New Roman"/>
                <w:sz w:val="20"/>
                <w:szCs w:val="20"/>
                <w:lang w:val="ru-RU" w:eastAsia="ru-RU" w:bidi="ar-SA"/>
              </w:rPr>
              <w:t xml:space="preserve">ПРИ </w:t>
            </w:r>
          </w:p>
          <w:p w:rsidR="00C67A10" w:rsidRPr="00C67A10" w:rsidRDefault="00C67A10" w:rsidP="00C67A10">
            <w:pPr>
              <w:keepNext/>
              <w:spacing w:line="240" w:lineRule="auto"/>
              <w:ind w:right="132"/>
              <w:jc w:val="center"/>
              <w:outlineLvl w:val="4"/>
              <w:rPr>
                <w:rFonts w:ascii="Times New Roman" w:eastAsia="Times New Roman" w:hAnsi="Times New Roman" w:cs="Times New Roman"/>
                <w:sz w:val="20"/>
                <w:szCs w:val="20"/>
                <w:lang w:val="ru-RU" w:eastAsia="ru-RU" w:bidi="ar-SA"/>
              </w:rPr>
            </w:pPr>
            <w:r w:rsidRPr="00C67A10">
              <w:rPr>
                <w:rFonts w:ascii="Times New Roman" w:eastAsia="Times New Roman" w:hAnsi="Times New Roman" w:cs="Times New Roman"/>
                <w:sz w:val="20"/>
                <w:szCs w:val="20"/>
                <w:lang w:val="ru-RU" w:eastAsia="ru-RU" w:bidi="ar-SA"/>
              </w:rPr>
              <w:t>НОРМЕ  0.015 ТН/ГОД</w:t>
            </w:r>
          </w:p>
        </w:tc>
        <w:tc>
          <w:tcPr>
            <w:tcW w:w="1504" w:type="dxa"/>
            <w:vMerge/>
            <w:tcBorders>
              <w:left w:val="double" w:sz="4" w:space="0" w:color="auto"/>
              <w:bottom w:val="double" w:sz="4" w:space="0" w:color="auto"/>
            </w:tcBorders>
            <w:shd w:val="clear" w:color="auto" w:fill="auto"/>
            <w:vAlign w:val="center"/>
          </w:tcPr>
          <w:p w:rsidR="00C67A10" w:rsidRPr="004D7E85" w:rsidRDefault="00C67A10" w:rsidP="009E3C3C">
            <w:pPr>
              <w:keepNext/>
              <w:ind w:right="1327"/>
              <w:jc w:val="center"/>
              <w:outlineLvl w:val="4"/>
              <w:rPr>
                <w:rFonts w:ascii="Times New Roman" w:eastAsia="Times New Roman" w:hAnsi="Times New Roman" w:cs="Times New Roman"/>
                <w:szCs w:val="20"/>
                <w:lang w:val="ru-RU" w:eastAsia="ru-RU" w:bidi="ar-SA"/>
              </w:rPr>
            </w:pPr>
          </w:p>
        </w:tc>
      </w:tr>
      <w:tr w:rsidR="00C67A10" w:rsidRPr="009E3C3C" w:rsidTr="00C67A10">
        <w:trPr>
          <w:trHeight w:hRule="exact" w:val="454"/>
        </w:trPr>
        <w:tc>
          <w:tcPr>
            <w:tcW w:w="2404" w:type="dxa"/>
            <w:tcBorders>
              <w:top w:val="double" w:sz="4" w:space="0" w:color="auto"/>
              <w:right w:val="double" w:sz="4" w:space="0" w:color="auto"/>
            </w:tcBorders>
            <w:shd w:val="clear" w:color="auto" w:fill="auto"/>
          </w:tcPr>
          <w:p w:rsidR="009E3C3C" w:rsidRPr="004D7E85" w:rsidRDefault="009E3C3C" w:rsidP="009E3C3C">
            <w:pPr>
              <w:keepNext/>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с.</w:t>
            </w:r>
            <w:r>
              <w:rPr>
                <w:rFonts w:ascii="Times New Roman" w:eastAsia="Times New Roman" w:hAnsi="Times New Roman" w:cs="Times New Roman"/>
                <w:szCs w:val="20"/>
                <w:lang w:val="ru-RU" w:eastAsia="ru-RU" w:bidi="ar-SA"/>
              </w:rPr>
              <w:t xml:space="preserve"> </w:t>
            </w:r>
            <w:r w:rsidRPr="004D7E85">
              <w:rPr>
                <w:rFonts w:ascii="Times New Roman" w:eastAsia="Times New Roman" w:hAnsi="Times New Roman" w:cs="Times New Roman"/>
                <w:szCs w:val="20"/>
                <w:lang w:val="ru-RU" w:eastAsia="ru-RU" w:bidi="ar-SA"/>
              </w:rPr>
              <w:t>Имек</w:t>
            </w:r>
          </w:p>
        </w:tc>
        <w:tc>
          <w:tcPr>
            <w:tcW w:w="1504" w:type="dxa"/>
            <w:tcBorders>
              <w:top w:val="double" w:sz="4" w:space="0" w:color="auto"/>
              <w:left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1583</w:t>
            </w:r>
          </w:p>
        </w:tc>
        <w:tc>
          <w:tcPr>
            <w:tcW w:w="1504" w:type="dxa"/>
            <w:tcBorders>
              <w:top w:val="double" w:sz="4" w:space="0" w:color="auto"/>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474,9</w:t>
            </w:r>
          </w:p>
        </w:tc>
        <w:tc>
          <w:tcPr>
            <w:tcW w:w="1504" w:type="dxa"/>
            <w:tcBorders>
              <w:top w:val="double" w:sz="4" w:space="0" w:color="auto"/>
              <w:left w:val="double" w:sz="4" w:space="0" w:color="auto"/>
              <w:bottom w:val="single" w:sz="6"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double" w:sz="4" w:space="0" w:color="auto"/>
              <w:bottom w:val="single" w:sz="6"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double" w:sz="4" w:space="0" w:color="auto"/>
              <w:left w:val="double" w:sz="4" w:space="0" w:color="auto"/>
              <w:bottom w:val="single" w:sz="6"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r w:rsidR="00C67A10" w:rsidRPr="009E3C3C" w:rsidTr="00C67A10">
        <w:trPr>
          <w:trHeight w:hRule="exact" w:val="454"/>
        </w:trPr>
        <w:tc>
          <w:tcPr>
            <w:tcW w:w="2404" w:type="dxa"/>
            <w:tcBorders>
              <w:right w:val="double" w:sz="4" w:space="0" w:color="auto"/>
            </w:tcBorders>
            <w:shd w:val="clear" w:color="auto" w:fill="auto"/>
          </w:tcPr>
          <w:p w:rsidR="009E3C3C" w:rsidRPr="004D7E85" w:rsidRDefault="009E3C3C" w:rsidP="009E3C3C">
            <w:pPr>
              <w:keepNext/>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д. Нижний Имек</w:t>
            </w:r>
          </w:p>
        </w:tc>
        <w:tc>
          <w:tcPr>
            <w:tcW w:w="1504" w:type="dxa"/>
            <w:tcBorders>
              <w:left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523</w:t>
            </w:r>
          </w:p>
        </w:tc>
        <w:tc>
          <w:tcPr>
            <w:tcW w:w="1504" w:type="dxa"/>
            <w:tcBorders>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156,9</w:t>
            </w: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bottom w:val="single" w:sz="6"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r w:rsidR="00C67A10" w:rsidRPr="009E3C3C" w:rsidTr="00C67A10">
        <w:trPr>
          <w:trHeight w:hRule="exact" w:val="454"/>
        </w:trPr>
        <w:tc>
          <w:tcPr>
            <w:tcW w:w="2404" w:type="dxa"/>
            <w:tcBorders>
              <w:right w:val="double" w:sz="4" w:space="0" w:color="auto"/>
            </w:tcBorders>
            <w:shd w:val="clear" w:color="auto" w:fill="auto"/>
          </w:tcPr>
          <w:p w:rsidR="009E3C3C" w:rsidRPr="004D7E85" w:rsidRDefault="009E3C3C" w:rsidP="001C56D3">
            <w:pPr>
              <w:keepNext/>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д. Верхний Имек</w:t>
            </w:r>
          </w:p>
        </w:tc>
        <w:tc>
          <w:tcPr>
            <w:tcW w:w="1504" w:type="dxa"/>
            <w:tcBorders>
              <w:left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285</w:t>
            </w:r>
          </w:p>
        </w:tc>
        <w:tc>
          <w:tcPr>
            <w:tcW w:w="1504" w:type="dxa"/>
            <w:tcBorders>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85,5</w:t>
            </w: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bottom w:val="single" w:sz="6"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r w:rsidR="00C67A10" w:rsidRPr="009E3C3C" w:rsidTr="00C67A10">
        <w:trPr>
          <w:trHeight w:hRule="exact" w:val="454"/>
        </w:trPr>
        <w:tc>
          <w:tcPr>
            <w:tcW w:w="2404" w:type="dxa"/>
            <w:tcBorders>
              <w:right w:val="double" w:sz="4" w:space="0" w:color="auto"/>
            </w:tcBorders>
            <w:shd w:val="clear" w:color="auto" w:fill="auto"/>
          </w:tcPr>
          <w:p w:rsidR="009E3C3C" w:rsidRPr="004D7E85" w:rsidRDefault="009E3C3C" w:rsidP="001C56D3">
            <w:pPr>
              <w:keepNext/>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д.</w:t>
            </w:r>
            <w:r>
              <w:rPr>
                <w:rFonts w:ascii="Times New Roman" w:eastAsia="Times New Roman" w:hAnsi="Times New Roman" w:cs="Times New Roman"/>
                <w:szCs w:val="20"/>
                <w:lang w:val="ru-RU" w:eastAsia="ru-RU" w:bidi="ar-SA"/>
              </w:rPr>
              <w:t xml:space="preserve"> </w:t>
            </w:r>
            <w:r w:rsidRPr="004D7E85">
              <w:rPr>
                <w:rFonts w:ascii="Times New Roman" w:eastAsia="Times New Roman" w:hAnsi="Times New Roman" w:cs="Times New Roman"/>
                <w:szCs w:val="20"/>
                <w:lang w:val="ru-RU" w:eastAsia="ru-RU" w:bidi="ar-SA"/>
              </w:rPr>
              <w:t>Харой</w:t>
            </w:r>
          </w:p>
        </w:tc>
        <w:tc>
          <w:tcPr>
            <w:tcW w:w="1504" w:type="dxa"/>
            <w:tcBorders>
              <w:left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211</w:t>
            </w:r>
          </w:p>
        </w:tc>
        <w:tc>
          <w:tcPr>
            <w:tcW w:w="1504" w:type="dxa"/>
            <w:tcBorders>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63,3</w:t>
            </w: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bottom w:val="single" w:sz="6"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r w:rsidR="00C67A10" w:rsidRPr="009E3C3C" w:rsidTr="00C67A10">
        <w:trPr>
          <w:trHeight w:hRule="exact" w:val="454"/>
        </w:trPr>
        <w:tc>
          <w:tcPr>
            <w:tcW w:w="2404" w:type="dxa"/>
            <w:tcBorders>
              <w:right w:val="double" w:sz="4" w:space="0" w:color="auto"/>
            </w:tcBorders>
            <w:shd w:val="clear" w:color="auto" w:fill="auto"/>
          </w:tcPr>
          <w:p w:rsidR="009E3C3C" w:rsidRPr="004D7E85" w:rsidRDefault="009E3C3C" w:rsidP="001C56D3">
            <w:pPr>
              <w:keepNext/>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д.</w:t>
            </w:r>
            <w:r>
              <w:rPr>
                <w:rFonts w:ascii="Times New Roman" w:eastAsia="Times New Roman" w:hAnsi="Times New Roman" w:cs="Times New Roman"/>
                <w:szCs w:val="20"/>
                <w:lang w:val="ru-RU" w:eastAsia="ru-RU" w:bidi="ar-SA"/>
              </w:rPr>
              <w:t xml:space="preserve"> </w:t>
            </w:r>
            <w:r w:rsidRPr="004D7E85">
              <w:rPr>
                <w:rFonts w:ascii="Times New Roman" w:eastAsia="Times New Roman" w:hAnsi="Times New Roman" w:cs="Times New Roman"/>
                <w:szCs w:val="20"/>
                <w:lang w:val="ru-RU" w:eastAsia="ru-RU" w:bidi="ar-SA"/>
              </w:rPr>
              <w:t>Печегол</w:t>
            </w:r>
          </w:p>
        </w:tc>
        <w:tc>
          <w:tcPr>
            <w:tcW w:w="1504" w:type="dxa"/>
            <w:tcBorders>
              <w:left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186</w:t>
            </w:r>
          </w:p>
        </w:tc>
        <w:tc>
          <w:tcPr>
            <w:tcW w:w="1504" w:type="dxa"/>
            <w:tcBorders>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55,8</w:t>
            </w: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bottom w:val="single" w:sz="6"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left w:val="double" w:sz="4" w:space="0" w:color="auto"/>
              <w:bottom w:val="single" w:sz="6"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r w:rsidR="00C67A10" w:rsidRPr="004D7E85" w:rsidTr="00C67A10">
        <w:trPr>
          <w:trHeight w:hRule="exact" w:val="795"/>
        </w:trPr>
        <w:tc>
          <w:tcPr>
            <w:tcW w:w="2404" w:type="dxa"/>
            <w:tcBorders>
              <w:bottom w:val="double" w:sz="4" w:space="0" w:color="auto"/>
              <w:right w:val="double" w:sz="4" w:space="0" w:color="auto"/>
            </w:tcBorders>
            <w:shd w:val="clear" w:color="auto" w:fill="auto"/>
          </w:tcPr>
          <w:p w:rsidR="009E3C3C" w:rsidRPr="004D7E85" w:rsidRDefault="008B6C8B" w:rsidP="00C67A10">
            <w:pPr>
              <w:keepNext/>
              <w:spacing w:line="240" w:lineRule="auto"/>
              <w:outlineLvl w:val="4"/>
              <w:rPr>
                <w:rFonts w:ascii="Times New Roman" w:eastAsia="Times New Roman" w:hAnsi="Times New Roman" w:cs="Times New Roman"/>
                <w:szCs w:val="20"/>
                <w:lang w:val="ru-RU" w:eastAsia="ru-RU" w:bidi="ar-SA"/>
              </w:rPr>
            </w:pPr>
            <w:r w:rsidRPr="004D7E85">
              <w:rPr>
                <w:rFonts w:ascii="Times New Roman" w:eastAsia="Times New Roman" w:hAnsi="Times New Roman" w:cs="Times New Roman"/>
                <w:szCs w:val="20"/>
                <w:lang w:val="ru-RU" w:eastAsia="ru-RU" w:bidi="ar-SA"/>
              </w:rPr>
              <w:t>итого</w:t>
            </w:r>
            <w:r>
              <w:rPr>
                <w:rFonts w:ascii="Times New Roman" w:eastAsia="Times New Roman" w:hAnsi="Times New Roman" w:cs="Times New Roman"/>
                <w:szCs w:val="20"/>
                <w:lang w:val="ru-RU" w:eastAsia="ru-RU" w:bidi="ar-SA"/>
              </w:rPr>
              <w:t xml:space="preserve"> по </w:t>
            </w:r>
            <w:r w:rsidR="00C67A10">
              <w:rPr>
                <w:rFonts w:ascii="Times New Roman" w:eastAsia="Times New Roman" w:hAnsi="Times New Roman" w:cs="Times New Roman"/>
                <w:szCs w:val="20"/>
                <w:lang w:val="ru-RU" w:eastAsia="ru-RU" w:bidi="ar-SA"/>
              </w:rPr>
              <w:t>сельсовету:</w:t>
            </w:r>
          </w:p>
        </w:tc>
        <w:tc>
          <w:tcPr>
            <w:tcW w:w="1504" w:type="dxa"/>
            <w:tcBorders>
              <w:left w:val="double" w:sz="4" w:space="0" w:color="auto"/>
              <w:bottom w:val="double" w:sz="4" w:space="0" w:color="auto"/>
            </w:tcBorders>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2788</w:t>
            </w:r>
          </w:p>
        </w:tc>
        <w:tc>
          <w:tcPr>
            <w:tcW w:w="1504" w:type="dxa"/>
            <w:tcBorders>
              <w:bottom w:val="double" w:sz="4" w:space="0" w:color="auto"/>
              <w:right w:val="double" w:sz="4" w:space="0" w:color="auto"/>
            </w:tcBorders>
            <w:shd w:val="clear" w:color="auto" w:fill="auto"/>
            <w:vAlign w:val="center"/>
          </w:tcPr>
          <w:p w:rsidR="009E3C3C" w:rsidRPr="004D7E85" w:rsidRDefault="00C67A10" w:rsidP="008B6C8B">
            <w:pPr>
              <w:keepNext/>
              <w:jc w:val="center"/>
              <w:outlineLvl w:val="4"/>
              <w:rPr>
                <w:rFonts w:ascii="Times New Roman" w:eastAsia="Times New Roman" w:hAnsi="Times New Roman" w:cs="Times New Roman"/>
                <w:szCs w:val="20"/>
                <w:lang w:val="ru-RU" w:eastAsia="ru-RU" w:bidi="ar-SA"/>
              </w:rPr>
            </w:pPr>
            <w:r>
              <w:rPr>
                <w:rFonts w:ascii="Times New Roman" w:eastAsia="Times New Roman" w:hAnsi="Times New Roman" w:cs="Times New Roman"/>
                <w:szCs w:val="20"/>
                <w:lang w:val="ru-RU" w:eastAsia="ru-RU" w:bidi="ar-SA"/>
              </w:rPr>
              <w:t>836,4</w:t>
            </w:r>
          </w:p>
        </w:tc>
        <w:tc>
          <w:tcPr>
            <w:tcW w:w="1504" w:type="dxa"/>
            <w:tcBorders>
              <w:top w:val="single" w:sz="6" w:space="0" w:color="auto"/>
              <w:left w:val="double" w:sz="4" w:space="0" w:color="auto"/>
              <w:bottom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bottom w:val="double" w:sz="4" w:space="0" w:color="auto"/>
              <w:right w:val="double" w:sz="4" w:space="0" w:color="auto"/>
            </w:tcBorders>
            <w:shd w:val="clear" w:color="auto" w:fill="D6E3BC" w:themeFill="accent3" w:themeFillTint="66"/>
            <w:vAlign w:val="center"/>
          </w:tcPr>
          <w:p w:rsidR="009E3C3C" w:rsidRPr="004D7E85" w:rsidRDefault="009E3C3C" w:rsidP="008B6C8B">
            <w:pPr>
              <w:keepNext/>
              <w:jc w:val="center"/>
              <w:outlineLvl w:val="4"/>
              <w:rPr>
                <w:rFonts w:ascii="Times New Roman" w:eastAsia="Times New Roman" w:hAnsi="Times New Roman" w:cs="Times New Roman"/>
                <w:szCs w:val="20"/>
                <w:lang w:val="ru-RU" w:eastAsia="ru-RU" w:bidi="ar-SA"/>
              </w:rPr>
            </w:pPr>
          </w:p>
        </w:tc>
        <w:tc>
          <w:tcPr>
            <w:tcW w:w="1504" w:type="dxa"/>
            <w:tcBorders>
              <w:top w:val="single" w:sz="6" w:space="0" w:color="auto"/>
              <w:left w:val="double" w:sz="4" w:space="0" w:color="auto"/>
              <w:bottom w:val="double" w:sz="4" w:space="0" w:color="auto"/>
            </w:tcBorders>
            <w:shd w:val="clear" w:color="auto" w:fill="D6E3BC" w:themeFill="accent3" w:themeFillTint="66"/>
            <w:vAlign w:val="center"/>
          </w:tcPr>
          <w:p w:rsidR="009E3C3C" w:rsidRPr="00917F6D" w:rsidRDefault="009E3C3C" w:rsidP="008B6C8B">
            <w:pPr>
              <w:keepNext/>
              <w:jc w:val="center"/>
              <w:outlineLvl w:val="4"/>
              <w:rPr>
                <w:rFonts w:ascii="Times New Roman" w:eastAsia="Times New Roman" w:hAnsi="Times New Roman" w:cs="Times New Roman"/>
                <w:i/>
                <w:szCs w:val="20"/>
                <w:lang w:val="ru-RU" w:eastAsia="ru-RU" w:bidi="ar-SA"/>
              </w:rPr>
            </w:pPr>
          </w:p>
        </w:tc>
      </w:tr>
    </w:tbl>
    <w:p w:rsidR="00906D60" w:rsidRDefault="00906D60" w:rsidP="00C67A10">
      <w:pPr>
        <w:spacing w:before="240"/>
        <w:ind w:firstLine="709"/>
        <w:jc w:val="both"/>
        <w:rPr>
          <w:rFonts w:ascii="Times New Roman" w:eastAsia="Times New Roman" w:hAnsi="Times New Roman" w:cs="Times New Roman"/>
          <w:szCs w:val="28"/>
          <w:lang w:val="ru-RU" w:eastAsia="ru-RU" w:bidi="ar-SA"/>
        </w:rPr>
      </w:pPr>
      <w:r w:rsidRPr="00675594">
        <w:rPr>
          <w:rFonts w:ascii="Times New Roman" w:eastAsia="Times New Roman" w:hAnsi="Times New Roman" w:cs="Times New Roman"/>
          <w:szCs w:val="28"/>
          <w:lang w:val="ru-RU" w:eastAsia="ru-RU" w:bidi="ar-SA"/>
        </w:rPr>
        <w:t>Норма количества отбросов с учетом общественных зданий принята по СНиП 2.07.01-89* стр. 55 приложение 11.</w:t>
      </w:r>
    </w:p>
    <w:p w:rsidR="00683D92" w:rsidRDefault="00394C4C" w:rsidP="00394C4C">
      <w:pPr>
        <w:pStyle w:val="2"/>
        <w:spacing w:after="240"/>
      </w:pPr>
      <w:r w:rsidRPr="00683D92">
        <w:lastRenderedPageBreak/>
        <w:t>6.7.6 ИНЖЕНЕРНАЯ ПОДГОТОВКА ТЕРРИТОРИИ</w:t>
      </w:r>
    </w:p>
    <w:p w:rsidR="00683D92" w:rsidRDefault="00683D92" w:rsidP="00394C4C">
      <w:pPr>
        <w:pStyle w:val="af"/>
      </w:pPr>
      <w:r w:rsidRPr="00683D92">
        <w:t>Инженерно-геологические условия территории МО определяют состав мероприятий по ее инженерной подготовке.</w:t>
      </w:r>
    </w:p>
    <w:p w:rsidR="00683D92" w:rsidRPr="00566500" w:rsidRDefault="00683D92" w:rsidP="00394C4C">
      <w:pPr>
        <w:pStyle w:val="af"/>
      </w:pPr>
      <w:r w:rsidRPr="00566500">
        <w:t>Общими и основными мероприятиями для всех населенных пунктов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стоков после очистки в зеленые зоны для орошения.</w:t>
      </w:r>
    </w:p>
    <w:p w:rsidR="00683D92" w:rsidRPr="00566500" w:rsidRDefault="00683D92" w:rsidP="00394C4C">
      <w:pPr>
        <w:pStyle w:val="af"/>
      </w:pPr>
      <w:r w:rsidRPr="00566500">
        <w:t>При разработке проектов застройки отдельных территорий населенных пунктов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rsidR="00683D92" w:rsidRPr="00566500" w:rsidRDefault="00683D92" w:rsidP="00394C4C">
      <w:pPr>
        <w:pStyle w:val="af"/>
      </w:pPr>
      <w:r w:rsidRPr="00566500">
        <w:t>Территория муниципального образования имеет разные инженерно- гидрогеологические условия. Высокие уровни грунтовых вод наблюдаются на территориях, приближенных к рекам и протокам. Зона интенсивного подъема распространяется от границ водных трактов на 200 - 300 метров и более в отдельных понижениях. На пойменных территориях грунтовые воды расположены на глубине 0,5 - 1,0 м и менее, а в некоторых местах находятся на поверхности. На таких селитебных территориях требуется неотложное строительство дренажа.</w:t>
      </w:r>
    </w:p>
    <w:p w:rsidR="00683D92" w:rsidRPr="00566500" w:rsidRDefault="00683D92" w:rsidP="00394C4C">
      <w:pPr>
        <w:pStyle w:val="af"/>
      </w:pPr>
      <w:r w:rsidRPr="00566500">
        <w:t>Понижение уровня грунтовых вод решается подсыпкой территории либо строительством дренажа ливневой сети. Одним из основных методов защиты</w:t>
      </w:r>
      <w:r w:rsidRPr="00683D92">
        <w:t xml:space="preserve"> </w:t>
      </w:r>
      <w:r w:rsidRPr="00566500">
        <w:t xml:space="preserve">территории от подтопления грунтовыми водами является устройство отсечного дренажа по контуру территории, а для поддержания грунтовых вод на нормативно допустимой глубине может применяться систематический дренаж. Эффективное дренирование территории позволяет избежать интенсификации процесса засоления почв. В населенных пунктах, по территории которых протекают водотоки необходимо выполнение благоустройства берегов. Если водоток небольшой (ерик), то понижение </w:t>
      </w:r>
      <w:r w:rsidRPr="00566500">
        <w:lastRenderedPageBreak/>
        <w:t xml:space="preserve">уровня грунтовых вод возможно изменением его гидрологического режима. В частности с целью обводнения необходима расчистка и углубление русел реки </w:t>
      </w:r>
      <w:r w:rsidR="00904B99">
        <w:t xml:space="preserve">Имек </w:t>
      </w:r>
      <w:r w:rsidRPr="00566500">
        <w:t>и</w:t>
      </w:r>
      <w:r w:rsidR="00904B99">
        <w:t xml:space="preserve"> Харой.</w:t>
      </w:r>
    </w:p>
    <w:p w:rsidR="00683D92" w:rsidRPr="00566500" w:rsidRDefault="00683D92" w:rsidP="00394C4C">
      <w:pPr>
        <w:pStyle w:val="af"/>
      </w:pPr>
      <w:r w:rsidRPr="00566500">
        <w:t xml:space="preserve">По всем водотокам </w:t>
      </w:r>
      <w:r w:rsidR="00904B99">
        <w:t xml:space="preserve">сельсовета </w:t>
      </w:r>
      <w:r w:rsidRPr="00566500">
        <w:t>необходимо проведение работ по расчистке русел и благоустройству (укреплению) берегов</w:t>
      </w:r>
      <w:r w:rsidR="00904B99">
        <w:t>.</w:t>
      </w:r>
      <w:r w:rsidRPr="00566500">
        <w:t xml:space="preserve"> Проведение мероприятий по расчистке русел не только улучшит водообеспечение самих водотоков, но и положительно скажется на состоянии прилегающих территориях в части снижения уровня грунтовых вод.</w:t>
      </w:r>
    </w:p>
    <w:p w:rsidR="00683D92" w:rsidRPr="00566500" w:rsidRDefault="00683D92" w:rsidP="00394C4C">
      <w:pPr>
        <w:pStyle w:val="af"/>
      </w:pPr>
      <w:r w:rsidRPr="00566500">
        <w:t>Жаркий и сухой климат, усиленная ветровая деятельность вызывает необходимость создания санитарно-защитных зеленых зон вокруг населенных пунктов с обязательным их орошением. Защита от ветровой эрозии сельскохозяйственных угодий возможен при проведении комплекса противоэрозионных мероприятий:</w:t>
      </w:r>
    </w:p>
    <w:p w:rsidR="00683D92" w:rsidRPr="00566500" w:rsidRDefault="00683D92" w:rsidP="00394C4C">
      <w:pPr>
        <w:pStyle w:val="af"/>
        <w:numPr>
          <w:ilvl w:val="0"/>
          <w:numId w:val="25"/>
        </w:numPr>
      </w:pPr>
      <w:r w:rsidRPr="00566500">
        <w:t>правильное размещение севооборотных массивов;</w:t>
      </w:r>
    </w:p>
    <w:p w:rsidR="00683D92" w:rsidRPr="00566500" w:rsidRDefault="00683D92" w:rsidP="00394C4C">
      <w:pPr>
        <w:pStyle w:val="af"/>
        <w:numPr>
          <w:ilvl w:val="0"/>
          <w:numId w:val="25"/>
        </w:numPr>
      </w:pPr>
      <w:r w:rsidRPr="00566500">
        <w:t>полосное размещение паров и массивов;</w:t>
      </w:r>
    </w:p>
    <w:p w:rsidR="00683D92" w:rsidRPr="00566500" w:rsidRDefault="00683D92" w:rsidP="00394C4C">
      <w:pPr>
        <w:pStyle w:val="af"/>
        <w:numPr>
          <w:ilvl w:val="0"/>
          <w:numId w:val="25"/>
        </w:numPr>
      </w:pPr>
      <w:r w:rsidRPr="00566500">
        <w:t>рациональное использование пастбищ в системе пастбищеоборота;</w:t>
      </w:r>
    </w:p>
    <w:p w:rsidR="00683D92" w:rsidRPr="00566500" w:rsidRDefault="00683D92" w:rsidP="00394C4C">
      <w:pPr>
        <w:pStyle w:val="af"/>
        <w:numPr>
          <w:ilvl w:val="0"/>
          <w:numId w:val="25"/>
        </w:numPr>
      </w:pPr>
      <w:r w:rsidRPr="00566500">
        <w:t>исключение из оборота сильно эродированных земель до их залужения.</w:t>
      </w:r>
    </w:p>
    <w:p w:rsidR="00683D92" w:rsidRPr="00566500" w:rsidRDefault="00683D92" w:rsidP="00394C4C">
      <w:pPr>
        <w:pStyle w:val="af"/>
      </w:pPr>
      <w:r w:rsidRPr="00566500">
        <w:t>Ко</w:t>
      </w:r>
      <w:r w:rsidR="00394C4C">
        <w:t xml:space="preserve">нкретный перечень мероприятий </w:t>
      </w:r>
      <w:r w:rsidRPr="00566500">
        <w:t xml:space="preserve"> и тип применяемых инженерных</w:t>
      </w:r>
    </w:p>
    <w:p w:rsidR="00683D92" w:rsidRPr="00566500" w:rsidRDefault="00683D92" w:rsidP="00394C4C">
      <w:pPr>
        <w:pStyle w:val="af"/>
        <w:ind w:firstLine="0"/>
      </w:pPr>
      <w:r w:rsidRPr="00566500">
        <w:t>мероприятий должен быть определен на последующих стадиях проектирования - проектах планировки территорий населенных пунктов.</w:t>
      </w:r>
    </w:p>
    <w:p w:rsidR="00683D92" w:rsidRPr="00566500" w:rsidRDefault="00B63CC7" w:rsidP="00B63CC7">
      <w:pPr>
        <w:pStyle w:val="2"/>
      </w:pPr>
      <w:bookmarkStart w:id="36" w:name="bookmark4"/>
      <w:r w:rsidRPr="00566500">
        <w:t>6.8 ОСНОВНЫЕ ФАКТОРЫ РИСКА ВОЗНИКНОВЕНИЯ ЧС</w:t>
      </w:r>
      <w:bookmarkEnd w:id="36"/>
    </w:p>
    <w:p w:rsidR="005151AC" w:rsidRPr="00566500" w:rsidRDefault="00683D92" w:rsidP="00B63CC7">
      <w:pPr>
        <w:pStyle w:val="af"/>
      </w:pPr>
      <w:r w:rsidRPr="00566500">
        <w:t>Основные факторы риска возникновения чрезвычайных ситуаций природного и техногенного характера учитываются на основе имеющейся информации по перечню территорий, подверженных риску возникновения</w:t>
      </w:r>
      <w:r w:rsidR="005151AC" w:rsidRPr="005151AC">
        <w:t xml:space="preserve"> </w:t>
      </w:r>
      <w:r w:rsidR="005151AC" w:rsidRPr="00566500">
        <w:t xml:space="preserve">чрезвычайных ситуаций природного и техногенного характера и воздействию их последствий в соответствие Паспорта безопасности территории муниципального образования. Согласно представленному заказчиком Паспорта безопасности территорий муниципального образования </w:t>
      </w:r>
      <w:r w:rsidR="006F0B39">
        <w:lastRenderedPageBreak/>
        <w:t>________</w:t>
      </w:r>
      <w:r w:rsidR="005151AC" w:rsidRPr="00566500">
        <w:t>сельсовет» в разделе показателей риска техногенных чрезвычайных ситуаций на территории МО выделено 11 пожароопасных объектов и два взрывоопасных объекта:</w:t>
      </w:r>
    </w:p>
    <w:p w:rsidR="005151AC" w:rsidRPr="00566500" w:rsidRDefault="005151AC" w:rsidP="00B63CC7">
      <w:pPr>
        <w:pStyle w:val="af"/>
      </w:pPr>
      <w:r w:rsidRPr="00566500">
        <w:t>одиннадцать котельных, в том числе, работающих на газе - 6 ед., на угле и дровах - 2 ед. и находящихся в ведении МУП ЖКХ «» - 3 ед. При авариях на этих котельных могут возникнуть пожары с вторичными очагами поражения.;</w:t>
      </w:r>
    </w:p>
    <w:p w:rsidR="005151AC" w:rsidRPr="00566500" w:rsidRDefault="005151AC" w:rsidP="00B63CC7">
      <w:pPr>
        <w:pStyle w:val="af"/>
      </w:pPr>
      <w:r w:rsidRPr="00566500">
        <w:t>две автозаправочные станции с общим объемом хранимого топлива (бензин, дизтопливо) 217 тонн. Размеры зон при вероятной ЧС определены паспортом в 0,5 км .</w:t>
      </w:r>
    </w:p>
    <w:p w:rsidR="005151AC" w:rsidRPr="00566500" w:rsidRDefault="005151AC" w:rsidP="00B63CC7">
      <w:pPr>
        <w:pStyle w:val="af"/>
      </w:pPr>
    </w:p>
    <w:p w:rsidR="005151AC" w:rsidRDefault="005151AC" w:rsidP="00B63CC7">
      <w:pPr>
        <w:pStyle w:val="af"/>
      </w:pPr>
      <w:r w:rsidRPr="00566500">
        <w:t xml:space="preserve">По показателям риска природных чрезвычайных ситуаций для населенных пунктов установлены следующие виды природных явлений: смерчи, ураганы, бури, штормы, град, наводнения и подтопления. Размеры зон наводнения определены паспортом </w:t>
      </w:r>
      <w:r w:rsidRPr="006F0B39">
        <w:rPr>
          <w:highlight w:val="yellow"/>
        </w:rPr>
        <w:t>МО и составляют 17,3 км</w:t>
      </w:r>
      <w:r w:rsidRPr="00566500">
        <w:t xml:space="preserve"> . Границы возможного распространения других установленных видов риска паспортом безопасности не определены. Разработку проектной документации на последующих стадиях проектирования (планировка территории, архитектурно-строительное проектирование) необходимо вести с учетом требований, предъявляемых органами МЧС. </w:t>
      </w:r>
    </w:p>
    <w:p w:rsidR="005151AC" w:rsidRPr="00B63CC7" w:rsidRDefault="00B63CC7" w:rsidP="00B63CC7">
      <w:pPr>
        <w:pStyle w:val="2"/>
      </w:pPr>
      <w:r w:rsidRPr="00B63CC7">
        <w:rPr>
          <w:rStyle w:val="135pt"/>
          <w:rFonts w:asciiTheme="majorHAnsi" w:hAnsiTheme="majorHAnsi" w:cstheme="majorBidi"/>
          <w:b/>
          <w:bCs/>
          <w:sz w:val="22"/>
        </w:rPr>
        <w:t>7. ОБЩАЯ КОНЦЕПЦИЯ РАЗВИТИЯ ТЕРРИТОРИИ</w:t>
      </w:r>
    </w:p>
    <w:p w:rsidR="005151AC" w:rsidRPr="00566500" w:rsidRDefault="005151AC" w:rsidP="00B63CC7">
      <w:pPr>
        <w:pStyle w:val="af"/>
      </w:pPr>
      <w:r w:rsidRPr="00566500">
        <w:t>Важнейший показатель действенности генерального плана - его реализация.</w:t>
      </w:r>
    </w:p>
    <w:p w:rsidR="005151AC" w:rsidRPr="00566500" w:rsidRDefault="005151AC" w:rsidP="00B63CC7">
      <w:pPr>
        <w:pStyle w:val="af"/>
      </w:pPr>
      <w:r w:rsidRPr="00566500">
        <w:t>Большое значение в принятии основных направлений развития территорий</w:t>
      </w:r>
    </w:p>
    <w:p w:rsidR="005151AC" w:rsidRPr="00566500" w:rsidRDefault="005151AC" w:rsidP="00B63CC7">
      <w:pPr>
        <w:pStyle w:val="af"/>
      </w:pPr>
      <w:r w:rsidRPr="00566500">
        <w:t>является факторный анализ, учитывающий сложнейшие взаимодействия природных комплексов, социальных, экономических и других систем. Следует отметить, что все прогнозируемые параметры развития территории муниципального образования «</w:t>
      </w:r>
      <w:r w:rsidR="006F0B39">
        <w:t>Имекский</w:t>
      </w:r>
      <w:r w:rsidRPr="00566500">
        <w:t xml:space="preserve"> сельсовет» </w:t>
      </w:r>
      <w:r w:rsidRPr="00566500">
        <w:lastRenderedPageBreak/>
        <w:t>рассматриваются только в том аспекте, в каком они поддаются предвидению с точки зрения современных условий.</w:t>
      </w:r>
    </w:p>
    <w:p w:rsidR="005151AC" w:rsidRPr="00E3422B" w:rsidRDefault="0023610A" w:rsidP="0023610A">
      <w:pPr>
        <w:pStyle w:val="2"/>
      </w:pPr>
      <w:bookmarkStart w:id="37" w:name="bookmark5"/>
      <w:r w:rsidRPr="00E3422B">
        <w:t>7.1 РАЗВИТИЕ ДЕМОГРАФИЧЕСКОЙ СИТУАЦИИ</w:t>
      </w:r>
      <w:bookmarkEnd w:id="37"/>
    </w:p>
    <w:p w:rsidR="005151AC" w:rsidRPr="00566500" w:rsidRDefault="005151AC" w:rsidP="00B63CC7">
      <w:pPr>
        <w:pStyle w:val="af"/>
      </w:pPr>
      <w:r w:rsidRPr="00566500">
        <w:t>На развитие социальной сферы муниципального образования оказывают воздействие не только внутренние: демографические и социокультурные факторы, но и внешние: политико-правовые, экономические, природные, экологические, технологические и др. факторы. Прогноз основных показателей, характеризующих демографическую ситуацию, уровень и качество жизни населения рассматривался в проекте по трем сценариям, сущность которых определена в схеме территориального планирования области: инерционный, стабилизационный, оптимистический.</w:t>
      </w:r>
    </w:p>
    <w:p w:rsidR="005151AC" w:rsidRPr="00566500" w:rsidRDefault="005151AC" w:rsidP="00B63CC7">
      <w:pPr>
        <w:pStyle w:val="af"/>
      </w:pPr>
      <w:r w:rsidRPr="00566500">
        <w:t>В стабилизационном сценарии развитие демографических процессов выступает как промежуточное. Его сущность состоит в том, что, сочетая в себе отдельные элементы каждого из двух, он выступает как наиболее вероятный, исходя из динамики развития социально-экономических показателей (инвестиционного потенциала, состояния профильных отраслей экономики, уровень безработицы, положение к транспортным магистралям, областной конурбации).</w:t>
      </w:r>
    </w:p>
    <w:p w:rsidR="005151AC" w:rsidRPr="00566500" w:rsidRDefault="005151AC" w:rsidP="00B63CC7">
      <w:pPr>
        <w:pStyle w:val="af"/>
      </w:pPr>
      <w:r w:rsidRPr="00566500">
        <w:t xml:space="preserve">В силу различной привлекательности населенных пунктов </w:t>
      </w:r>
      <w:r w:rsidR="00B63CC7">
        <w:t>Администрации «Имекского сельсовета»</w:t>
      </w:r>
      <w:r w:rsidRPr="00566500">
        <w:t>с точки зрения их географического положения, уровня развития инфраструктуры, перспектив экономического роста динамика численности населения в них будет значительно отличаться.</w:t>
      </w:r>
    </w:p>
    <w:p w:rsidR="005151AC" w:rsidRPr="00566500" w:rsidRDefault="005151AC" w:rsidP="00B63CC7">
      <w:pPr>
        <w:pStyle w:val="af"/>
      </w:pPr>
      <w:r w:rsidRPr="00566500">
        <w:t xml:space="preserve">Наиболее вероятно, что в с. </w:t>
      </w:r>
      <w:r w:rsidR="006F0B39">
        <w:t>Имек</w:t>
      </w:r>
      <w:r w:rsidRPr="00566500">
        <w:t xml:space="preserve"> будет наблюдаться увеличение числа постоянных жителей в рамках оптимистического варианта. Развитие демографической ситуации по данному сценарию предполагает увеличение населения за счет его механического и стабильного естественного прироста, что означает существенное повышение уровня рождаемости на территории населенных</w:t>
      </w:r>
    </w:p>
    <w:p w:rsidR="005151AC" w:rsidRPr="00566500" w:rsidRDefault="005151AC" w:rsidP="00B63CC7">
      <w:pPr>
        <w:pStyle w:val="af"/>
      </w:pPr>
      <w:r w:rsidRPr="00566500">
        <w:t xml:space="preserve">пунктов. В перспективе в рамках стабилизационного варианта развития событий ощутимый рост числа постоянных жителей ожидается в п. </w:t>
      </w:r>
      <w:r w:rsidRPr="00566500">
        <w:lastRenderedPageBreak/>
        <w:t>Ново</w:t>
      </w:r>
      <w:r w:rsidR="006F0B39">
        <w:t>Имекский</w:t>
      </w:r>
      <w:r w:rsidRPr="00566500">
        <w:t xml:space="preserve"> и п. Садовый. Изменение численности населения согласно стабилизационному варианту скорее всего будет иметь место и в п. Начало, с. Яманцуг, п. Ивановский и п. Болдинский, при этом рост числа постоянных жителей в них будет не столь значителен как в п. Ново</w:t>
      </w:r>
      <w:r w:rsidR="006F0B39">
        <w:t>Имекский</w:t>
      </w:r>
      <w:r w:rsidRPr="00566500">
        <w:t xml:space="preserve"> и п. Садовый.</w:t>
      </w:r>
    </w:p>
    <w:p w:rsidR="005151AC" w:rsidRPr="00566500" w:rsidRDefault="005151AC" w:rsidP="00B63CC7">
      <w:pPr>
        <w:pStyle w:val="af"/>
      </w:pPr>
      <w:r w:rsidRPr="00566500">
        <w:t xml:space="preserve">Самым крупным населенным пунктом по-прежнему останется с. </w:t>
      </w:r>
      <w:r w:rsidR="006F0B39">
        <w:t>Имек</w:t>
      </w:r>
      <w:r w:rsidRPr="00566500">
        <w:t xml:space="preserve">. Число постоянных жителей села к </w:t>
      </w:r>
      <w:r w:rsidR="006F0B39">
        <w:t>2031</w:t>
      </w:r>
      <w:r w:rsidRPr="00566500">
        <w:t xml:space="preserve"> составит 7150 чел, удельный вес его жителей в общей численности населения сельсовета возрастет с 66% (на начало 2008 года) до 70,3% к </w:t>
      </w:r>
      <w:r w:rsidR="006F0B39">
        <w:t>2031</w:t>
      </w:r>
      <w:r w:rsidRPr="00566500">
        <w:t xml:space="preserve"> году.</w:t>
      </w:r>
    </w:p>
    <w:p w:rsidR="005151AC" w:rsidRPr="00566500" w:rsidRDefault="006F0B39" w:rsidP="00B63CC7">
      <w:pPr>
        <w:pStyle w:val="af"/>
      </w:pPr>
      <w:r>
        <w:t>Имекский</w:t>
      </w:r>
      <w:r w:rsidR="005151AC" w:rsidRPr="00566500">
        <w:t xml:space="preserve"> сельсовет, как и П</w:t>
      </w:r>
      <w:r>
        <w:t>Таштыпский</w:t>
      </w:r>
      <w:r w:rsidR="005151AC" w:rsidRPr="00566500">
        <w:t xml:space="preserve"> район в целом в настоящее время характеризуется относительно невысокой долей лиц в детском возрасте. Повышенный удельный вес лиц трудоспособного возраста, а, следовательно, и лиц, находящихся в репродуктивном возрасте, создает предпосылки для роста рождаемости. Предполагаемое увеличение уровня рождаемости приведет к тому, что к </w:t>
      </w:r>
      <w:r>
        <w:t>2031</w:t>
      </w:r>
      <w:r w:rsidR="005151AC" w:rsidRPr="00566500">
        <w:t xml:space="preserve"> г. удельный вес детей до 6 лет возрастет на 23,7% по сравнению с исходным периодом. При реализации демографической политики основное внимание следует уделить воспроизводственным процессам, которые в настоящее время негативно влияют на демографическую обстановку в муниципалитете.</w:t>
      </w:r>
    </w:p>
    <w:p w:rsidR="005151AC" w:rsidRPr="005151AC" w:rsidRDefault="00B63CC7" w:rsidP="00B63CC7">
      <w:pPr>
        <w:pStyle w:val="2"/>
      </w:pPr>
      <w:bookmarkStart w:id="38" w:name="bookmark6"/>
      <w:r w:rsidRPr="005151AC">
        <w:t>7.2 РАЗВИТИЕ ЭКОНОМИКИ И СОЦИАЛЬНОЙ СФЕРЫ</w:t>
      </w:r>
      <w:bookmarkEnd w:id="38"/>
    </w:p>
    <w:p w:rsidR="005151AC" w:rsidRPr="00566500" w:rsidRDefault="005151AC" w:rsidP="00B63CC7">
      <w:pPr>
        <w:pStyle w:val="af"/>
      </w:pPr>
      <w:r w:rsidRPr="00566500">
        <w:t>Учитывая, что экономическая система муниципального образования является неотъемлемой частью региональной экономической системы, при разработке прогноза, наряду с результатами проведенного анализа развития всех основных подсистем МО «</w:t>
      </w:r>
      <w:r w:rsidR="006F0B39">
        <w:t>Имекский</w:t>
      </w:r>
      <w:r w:rsidRPr="00566500">
        <w:t xml:space="preserve"> сельсовет», учитывались положения Стратегии социально-экономического развития Астраханской области на средне- и долгосрочную перспективу, Схема территориального планирования Астраханской области, Программы социально-экономического развития муниципального образования «</w:t>
      </w:r>
      <w:r w:rsidR="006F0B39">
        <w:t>Имекский</w:t>
      </w:r>
      <w:r w:rsidRPr="00566500">
        <w:t xml:space="preserve"> сельсовет» и муниципального образования «</w:t>
      </w:r>
      <w:r w:rsidR="006F0B39">
        <w:t>Таштыпский</w:t>
      </w:r>
      <w:r w:rsidRPr="00566500">
        <w:t xml:space="preserve"> район».</w:t>
      </w:r>
    </w:p>
    <w:p w:rsidR="005151AC" w:rsidRPr="00566500" w:rsidRDefault="005151AC" w:rsidP="00B63CC7">
      <w:pPr>
        <w:pStyle w:val="af"/>
      </w:pPr>
      <w:r w:rsidRPr="00566500">
        <w:lastRenderedPageBreak/>
        <w:t xml:space="preserve">Проведенный анализ современного состояния экономической системы </w:t>
      </w:r>
      <w:r w:rsidR="00B63CC7">
        <w:t>Администрации «Имекского сельсовета»</w:t>
      </w:r>
      <w:r w:rsidRPr="00566500">
        <w:t>и разработанные на его базе прогнозные сценарии</w:t>
      </w:r>
      <w:r w:rsidRPr="005151AC">
        <w:t xml:space="preserve"> </w:t>
      </w:r>
      <w:r w:rsidRPr="00566500">
        <w:t>позволили определить основной вектор развития территории: восстановление и дальнейшее развитие промышленного комплекса, ориентированного на производство строительных материалов, переработку продукции сельского хозяйства. Следование данному вектору возможно в рамках стабилизационного и оптимистического сценариев развития экономической системы. Учитывая реалии хозяйственного комплекса МО, в качестве основного сценария развития территории следует принять стабилизационный с выходом по отдельным показателям на оптимистический тренд.</w:t>
      </w:r>
    </w:p>
    <w:p w:rsidR="005151AC" w:rsidRPr="00566500" w:rsidRDefault="005151AC" w:rsidP="00B63CC7">
      <w:pPr>
        <w:pStyle w:val="af"/>
      </w:pPr>
      <w:r w:rsidRPr="00566500">
        <w:t>Сельское хозяйство является ведущей отраслью экономики МО «</w:t>
      </w:r>
      <w:r w:rsidR="006F0B39">
        <w:t>Имекский</w:t>
      </w:r>
      <w:r w:rsidRPr="00566500">
        <w:t xml:space="preserve"> сельсовет», обеспечивает занятость и доход значительной части населения. Кроме того, в рамках разработки генерального плана данная отрасль в перспективе вполне может рассматриваться как сырьевая база для развития пищевой промышленности, ориентированной на переработку продукции овощеводства и животноводства. Основными направлениями в сельском хозяйстве МО «</w:t>
      </w:r>
      <w:r w:rsidR="006F0B39">
        <w:t>Имекский</w:t>
      </w:r>
      <w:r w:rsidRPr="00566500">
        <w:t xml:space="preserve"> сельсовет», обусловленными природно-климатическими условиями, являются растениеводство и животноводство.</w:t>
      </w:r>
    </w:p>
    <w:p w:rsidR="005151AC" w:rsidRPr="00566500" w:rsidRDefault="005151AC" w:rsidP="0023610A">
      <w:pPr>
        <w:pStyle w:val="af"/>
      </w:pPr>
      <w:r w:rsidRPr="00566500">
        <w:t xml:space="preserve">Животноводство </w:t>
      </w:r>
      <w:r w:rsidR="0023610A">
        <w:t xml:space="preserve"> </w:t>
      </w:r>
      <w:r w:rsidR="00B63CC7">
        <w:t>«Имекского сельсовета»</w:t>
      </w:r>
      <w:r w:rsidR="0023610A">
        <w:t xml:space="preserve"> ориентировано на разведение</w:t>
      </w:r>
      <w:r w:rsidR="0023610A">
        <w:tab/>
      </w:r>
      <w:r w:rsidRPr="00566500">
        <w:t>овец, крупного рогатого скота, птицы и лошадей. Отсутствие централизованной заготовки животноводческой продукции с целью последующей переработки, вынуждает ее производителей самим искать рынки сбыта, что в значительной мере тормозит процесс перехода на крупное товарное производство и грозит стагнацией данной отрасли в долгосрочной перспективе.</w:t>
      </w:r>
    </w:p>
    <w:p w:rsidR="005151AC" w:rsidRPr="00566500" w:rsidRDefault="005151AC" w:rsidP="00B63CC7">
      <w:pPr>
        <w:pStyle w:val="af"/>
      </w:pPr>
      <w:r w:rsidRPr="00566500">
        <w:t xml:space="preserve">На данном этапе развития муниципального образования строительство относится к числу ключевых видов экономической деятельности, обеспечивающих занятость и высокий уровень заработной платы населению, значительную долю налоговых поступлений в муниципальный бюджет. </w:t>
      </w:r>
      <w:r w:rsidRPr="00566500">
        <w:lastRenderedPageBreak/>
        <w:t xml:space="preserve">Потенциал строительного комплекса </w:t>
      </w:r>
      <w:r w:rsidR="00B63CC7">
        <w:t>Администрации «Имекского сельсовета»</w:t>
      </w:r>
      <w:r w:rsidRPr="00566500">
        <w:t>полностью определяется уровнем развития социально-экономической системы территории в целом: введением новых объектов хозяйствования, жилищного строительства, строительства объектов соцкультбыта, проведением текущего и капитального ремонтов.</w:t>
      </w:r>
    </w:p>
    <w:p w:rsidR="005151AC" w:rsidRPr="005151AC" w:rsidRDefault="005151AC" w:rsidP="00B63CC7">
      <w:pPr>
        <w:pStyle w:val="af"/>
        <w:rPr>
          <w:rFonts w:ascii="Times New Roman" w:hAnsi="Times New Roman" w:cs="Times New Roman"/>
        </w:rPr>
      </w:pPr>
      <w:r w:rsidRPr="00566500">
        <w:t xml:space="preserve">Дальнейшее развитие населенных пунктов связано и с наличием в них резервных территорий. Наилучшими условиями для территориального роста из всех населенных пунктов муниципального образования обладает село </w:t>
      </w:r>
      <w:r w:rsidR="006F0B39">
        <w:t>Имек</w:t>
      </w:r>
      <w:r w:rsidR="00B63CC7">
        <w:t xml:space="preserve"> и</w:t>
      </w:r>
      <w:r w:rsidRPr="00566500">
        <w:t xml:space="preserve"> </w:t>
      </w:r>
      <w:r w:rsidR="00B63CC7">
        <w:t xml:space="preserve">д. Нижний Имек. </w:t>
      </w:r>
      <w:r w:rsidRPr="00566500">
        <w:t>Учитывая необходимость развития жилищного строительства, настоящим проектом предусматривается развитие</w:t>
      </w:r>
      <w:r w:rsidR="00B63CC7">
        <w:t xml:space="preserve"> селитебных территорий с учетом</w:t>
      </w:r>
    </w:p>
    <w:p w:rsidR="005151AC" w:rsidRPr="00566500" w:rsidRDefault="005151AC" w:rsidP="00B63CC7">
      <w:pPr>
        <w:pStyle w:val="af"/>
      </w:pPr>
      <w:r w:rsidRPr="00566500">
        <w:t xml:space="preserve">существующих планировочных ограничений. В значительной степени это касается административного центра района - села </w:t>
      </w:r>
      <w:r w:rsidR="006F0B39">
        <w:t>Имек</w:t>
      </w:r>
      <w:r w:rsidR="00B63CC7" w:rsidRPr="00B63CC7">
        <w:rPr>
          <w:rFonts w:eastAsiaTheme="minorEastAsia" w:cstheme="minorBidi"/>
          <w:szCs w:val="22"/>
          <w:lang w:eastAsia="en-US" w:bidi="en-US"/>
        </w:rPr>
        <w:t xml:space="preserve"> </w:t>
      </w:r>
      <w:r w:rsidR="00B63CC7" w:rsidRPr="00B63CC7">
        <w:rPr>
          <w:lang w:bidi="en-US"/>
        </w:rPr>
        <w:t>д. Нижний Имек</w:t>
      </w:r>
      <w:r w:rsidRPr="00566500">
        <w:t>. При определении объемов жилищного строительства проектом учтены демографические факторы (коэффициент семейности), возможности населенных пунктов в наличии резервных территориях, динамика численности населения.</w:t>
      </w:r>
    </w:p>
    <w:p w:rsidR="005151AC" w:rsidRPr="00566500" w:rsidRDefault="005151AC" w:rsidP="00B63CC7">
      <w:pPr>
        <w:pStyle w:val="af"/>
      </w:pPr>
      <w:r w:rsidRPr="00566500">
        <w:t xml:space="preserve">Согласно расчетам к </w:t>
      </w:r>
      <w:r w:rsidR="006F0B39">
        <w:t>2031</w:t>
      </w:r>
      <w:r w:rsidRPr="00566500">
        <w:t xml:space="preserve"> г. необходимо построить жилого фонда не менее </w:t>
      </w:r>
      <w:r w:rsidR="00B63CC7">
        <w:t>--</w:t>
      </w:r>
      <w:r w:rsidRPr="00566500">
        <w:t>тыс.м</w:t>
      </w:r>
      <w:r w:rsidRPr="00566500">
        <w:rPr>
          <w:vertAlign w:val="superscript"/>
        </w:rPr>
        <w:t>2</w:t>
      </w:r>
      <w:r w:rsidRPr="00566500">
        <w:rPr>
          <w:rStyle w:val="95"/>
        </w:rPr>
        <w:t xml:space="preserve">. </w:t>
      </w:r>
      <w:r w:rsidRPr="00566500">
        <w:t>Под размещение нового строительства генеральным планом предусматривается освоить новые территории в пределах существующих и новых границ населенн</w:t>
      </w:r>
      <w:r w:rsidR="00B63CC7">
        <w:t>ых пунктов общей площадью около __ га, из которых __</w:t>
      </w:r>
      <w:r w:rsidRPr="00566500">
        <w:t>% размещаются в административном центре муниципального образования.</w:t>
      </w:r>
    </w:p>
    <w:p w:rsidR="005151AC" w:rsidRPr="00566500" w:rsidRDefault="005151AC" w:rsidP="00B63CC7">
      <w:pPr>
        <w:pStyle w:val="af"/>
      </w:pPr>
      <w:r w:rsidRPr="00566500">
        <w:t>Освоение новых территорий потребует строительство объектов культурно- бытового и коммунального значения, строительство улично-дорожной сети и объектов инженерной инфраструктуры.</w:t>
      </w:r>
    </w:p>
    <w:p w:rsidR="005151AC" w:rsidRPr="00566500" w:rsidRDefault="005151AC" w:rsidP="00B63CC7">
      <w:pPr>
        <w:pStyle w:val="af"/>
      </w:pPr>
      <w:r w:rsidRPr="00566500">
        <w:t>С учетом динамики численности населения настоящим проектом определена номинальная емкость объектов здравоохранения, образования и обслуживания для муниципального образования согласно СНиП 2.07.01-89*. Помимо основных и необходимых учреждений и предприятий обслуживания проектом рекомендуется строительство спортивных, торгово-</w:t>
      </w:r>
      <w:r w:rsidRPr="00566500">
        <w:lastRenderedPageBreak/>
        <w:t xml:space="preserve">развлекательных и офисных центров. Существенное развитие общественной зоны предусматривается в селе </w:t>
      </w:r>
      <w:r w:rsidR="006F0B39">
        <w:t>Имек</w:t>
      </w:r>
      <w:r w:rsidR="00B63CC7">
        <w:t xml:space="preserve"> .</w:t>
      </w:r>
    </w:p>
    <w:p w:rsidR="00B63CC7" w:rsidRDefault="00B63CC7" w:rsidP="00B63CC7">
      <w:pPr>
        <w:pStyle w:val="af"/>
      </w:pPr>
    </w:p>
    <w:p w:rsidR="005151AC" w:rsidRPr="00566500" w:rsidRDefault="005151AC" w:rsidP="00B63CC7">
      <w:pPr>
        <w:pStyle w:val="af"/>
      </w:pPr>
      <w:r w:rsidRPr="00566500">
        <w:t>Уровень благоустройства жилого фонда муниципального образования</w:t>
      </w:r>
    </w:p>
    <w:p w:rsidR="005151AC" w:rsidRPr="00566500" w:rsidRDefault="005151AC" w:rsidP="00B63CC7">
      <w:pPr>
        <w:pStyle w:val="af"/>
      </w:pPr>
      <w:r w:rsidRPr="00566500">
        <w:t>требует развития объектов и сетей инженерной инфраструктуры.</w:t>
      </w:r>
    </w:p>
    <w:p w:rsidR="005151AC" w:rsidRPr="00566500" w:rsidRDefault="005151AC" w:rsidP="00B63CC7">
      <w:pPr>
        <w:pStyle w:val="af"/>
      </w:pPr>
      <w:r w:rsidRPr="00566500">
        <w:tab/>
        <w:t>Мощность объектов инженерной инфраструктуры, системы подводящих и разводящих коммуникаций будет уточняться при разработке проектов застройки территорий муниципального образования.</w:t>
      </w:r>
    </w:p>
    <w:p w:rsidR="005151AC" w:rsidRPr="00E3422B" w:rsidRDefault="00B63CC7" w:rsidP="00B63CC7">
      <w:pPr>
        <w:pStyle w:val="2"/>
      </w:pPr>
      <w:bookmarkStart w:id="39" w:name="bookmark7"/>
      <w:r w:rsidRPr="00E3422B">
        <w:t>7.3. РАЗВИТИЕ ЭКОЛОГИЧЕСКОЙ СИТУАЦИИ</w:t>
      </w:r>
      <w:bookmarkEnd w:id="39"/>
    </w:p>
    <w:p w:rsidR="005151AC" w:rsidRPr="00566500" w:rsidRDefault="005151AC" w:rsidP="00B63CC7">
      <w:pPr>
        <w:pStyle w:val="af"/>
      </w:pPr>
      <w:r w:rsidRPr="00566500">
        <w:t xml:space="preserve">При реализации рекомендуемого (стабилизационного) варианта социально- экономического развития </w:t>
      </w:r>
      <w:r w:rsidR="00B63CC7">
        <w:t>Администрации «Имекского сельсовета»</w:t>
      </w:r>
      <w:r w:rsidRPr="00566500">
        <w:t>с учетом осуществления намечаемых природоохранных мероприятий прогнозируется следующее развитие экологической ситуации на территории муниципального образования.</w:t>
      </w:r>
    </w:p>
    <w:p w:rsidR="005151AC" w:rsidRPr="00566500" w:rsidRDefault="005151AC" w:rsidP="00B63CC7">
      <w:pPr>
        <w:pStyle w:val="af"/>
      </w:pPr>
    </w:p>
    <w:p w:rsidR="005151AC" w:rsidRPr="00566500" w:rsidRDefault="005151AC" w:rsidP="00B63CC7">
      <w:pPr>
        <w:pStyle w:val="af"/>
      </w:pPr>
      <w:r w:rsidRPr="00566500">
        <w:t>Выполнение мероприятий по дноуглублению, поддержанию проточного режима в водотоках будет способствовать улучшению качества воды, используемой для хозяйственно-питьевых нужд, оздоровлению экологической обстановки в населенных пунктах, снижению угрозы подтопления прилегающих территорий.</w:t>
      </w:r>
    </w:p>
    <w:p w:rsidR="005151AC" w:rsidRPr="00566500" w:rsidRDefault="005151AC" w:rsidP="00B63CC7">
      <w:pPr>
        <w:pStyle w:val="af"/>
      </w:pPr>
      <w:r w:rsidRPr="00566500">
        <w:t>Обустройство береговой зоны водных объектов, включая очистку берегов от мусора и отходов, установку водоохранных знаков, расчистка водотоков от водной растительности позволит улучшить состояние водной среды.</w:t>
      </w:r>
    </w:p>
    <w:p w:rsidR="005151AC" w:rsidRPr="00566500" w:rsidRDefault="005151AC" w:rsidP="00B63CC7">
      <w:pPr>
        <w:pStyle w:val="af"/>
      </w:pPr>
      <w:r w:rsidRPr="00566500">
        <w:t xml:space="preserve">Рост объемов производства сельскохозяйственной продукции предполагается преимущественно за счет внедрения высокоурожайных сортов культур, восстановления почвенного плодородия сельскохозяйственных угодий, улучшения условий содержания животных, совершенствования технологии переработки продукции и не приведет к </w:t>
      </w:r>
      <w:r w:rsidRPr="00566500">
        <w:lastRenderedPageBreak/>
        <w:t>значительному росту нагрузки на окружающую среду, связанной с развитием сельскохозяйственного производства.</w:t>
      </w:r>
    </w:p>
    <w:p w:rsidR="005151AC" w:rsidRPr="00566500" w:rsidRDefault="005151AC" w:rsidP="00B63CC7">
      <w:pPr>
        <w:pStyle w:val="af"/>
      </w:pPr>
      <w:r w:rsidRPr="00566500">
        <w:t>Осуществление мероприятий по улучшению состояния орошаемых земель, естественных кормовых угодий, созданию защитных насаждений в соответствии с ФЦП «Сохранение и восстановление плодородия почв земель сельхозназначения и агроландшафта как национального достояния России на 2006-2010 годы и на период до 2012 года» будет способствовать повышению плодородия почв, продуктивности сельскохозяйственных угодий, снизит опасность проявления водноэрозионных процессов.</w:t>
      </w:r>
    </w:p>
    <w:p w:rsidR="005151AC" w:rsidRPr="00566500" w:rsidRDefault="005151AC" w:rsidP="00B63CC7">
      <w:pPr>
        <w:pStyle w:val="af"/>
      </w:pPr>
      <w:r w:rsidRPr="00566500">
        <w:t>ликвидация несанкционированных свалок ТБО будет способствовать снижению объема загрязняющих веществ, поступающих в почву, поверхностные и подземные воды.</w:t>
      </w:r>
    </w:p>
    <w:p w:rsidR="005151AC" w:rsidRPr="00566500" w:rsidRDefault="005151AC" w:rsidP="00B63CC7">
      <w:pPr>
        <w:pStyle w:val="af"/>
      </w:pPr>
      <w:r w:rsidRPr="00566500">
        <w:t>Стабилизация экологической обстановки в части воздействия на природные компоненты отходов потребления ожидается в связи с упорядочением деятельности по обращению с ними, организацией раздельного сбора и размещения отходов на санкционированных объектах, созданием местных предприятий по переработке (утилизации) отходов.</w:t>
      </w:r>
    </w:p>
    <w:p w:rsidR="005151AC" w:rsidRPr="00566500" w:rsidRDefault="005151AC" w:rsidP="00B63CC7">
      <w:pPr>
        <w:pStyle w:val="af"/>
      </w:pPr>
      <w:r w:rsidRPr="00566500">
        <w:t>Улучшению санитарной и экологической ситуации в селитебной зоне населенных пунктов муниципального образования будет способствовать увеличение площади зеленых насаждений общего пользования, благоустройство и озеленение территории санитарно-защитных зон промпредприятий.</w:t>
      </w:r>
    </w:p>
    <w:p w:rsidR="005151AC" w:rsidRPr="00566500" w:rsidRDefault="005151AC" w:rsidP="00B63CC7">
      <w:pPr>
        <w:pStyle w:val="af"/>
      </w:pPr>
      <w:r w:rsidRPr="00566500">
        <w:t xml:space="preserve">Нормализация экологической ситуации на территории </w:t>
      </w:r>
      <w:r w:rsidR="00B63CC7">
        <w:t>Администрации «Имекского сельсовета»</w:t>
      </w:r>
      <w:r w:rsidRPr="00566500">
        <w:t xml:space="preserve">в целом возможна при условии осуществления специальных мероприятий по снижению уровня негативного воздействия на окружающую среду </w:t>
      </w:r>
    </w:p>
    <w:p w:rsidR="005151AC" w:rsidRPr="00566500" w:rsidRDefault="005151AC" w:rsidP="005151AC">
      <w:pPr>
        <w:pStyle w:val="102"/>
        <w:shd w:val="clear" w:color="auto" w:fill="auto"/>
        <w:spacing w:line="446" w:lineRule="exact"/>
        <w:ind w:left="20" w:right="20" w:firstLine="620"/>
        <w:jc w:val="both"/>
      </w:pPr>
    </w:p>
    <w:p w:rsidR="00683D92" w:rsidRPr="00566500" w:rsidRDefault="00683D92" w:rsidP="00683D92">
      <w:pPr>
        <w:pStyle w:val="102"/>
        <w:shd w:val="clear" w:color="auto" w:fill="auto"/>
        <w:spacing w:line="446" w:lineRule="exact"/>
        <w:ind w:left="20" w:right="20" w:firstLine="720"/>
        <w:jc w:val="both"/>
      </w:pPr>
    </w:p>
    <w:p w:rsidR="00683D92" w:rsidRPr="004D7E85" w:rsidRDefault="00683D92" w:rsidP="00C67A10">
      <w:pPr>
        <w:spacing w:before="240"/>
        <w:ind w:firstLine="709"/>
        <w:jc w:val="both"/>
        <w:rPr>
          <w:rFonts w:ascii="Times New Roman" w:eastAsia="Times New Roman" w:hAnsi="Times New Roman" w:cs="Times New Roman"/>
          <w:color w:val="7030A0"/>
          <w:szCs w:val="28"/>
          <w:lang w:val="ru-RU" w:eastAsia="ru-RU" w:bidi="ar-SA"/>
        </w:rPr>
      </w:pPr>
    </w:p>
    <w:bookmarkEnd w:id="28"/>
    <w:bookmarkEnd w:id="29"/>
    <w:bookmarkEnd w:id="30"/>
    <w:bookmarkEnd w:id="31"/>
    <w:p w:rsidR="00683D92" w:rsidRDefault="00683D92" w:rsidP="00C16EFC">
      <w:pPr>
        <w:pStyle w:val="2"/>
        <w:spacing w:after="240"/>
      </w:pPr>
    </w:p>
    <w:p w:rsidR="00906D60" w:rsidRPr="00394C89" w:rsidRDefault="00394C89" w:rsidP="00C16EFC">
      <w:pPr>
        <w:pStyle w:val="2"/>
        <w:spacing w:after="240"/>
        <w:rPr>
          <w:szCs w:val="28"/>
        </w:rPr>
      </w:pPr>
      <w:r w:rsidRPr="00394C89">
        <w:t>ЗАКЛЮЧЕНИЕ</w:t>
      </w:r>
    </w:p>
    <w:p w:rsidR="00906D60" w:rsidRPr="00394C89" w:rsidRDefault="00906D60" w:rsidP="00C16EFC">
      <w:pPr>
        <w:spacing w:after="240"/>
        <w:ind w:firstLine="720"/>
        <w:jc w:val="both"/>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Пр</w:t>
      </w:r>
      <w:r w:rsidR="00394C89">
        <w:rPr>
          <w:rFonts w:ascii="Times New Roman" w:eastAsia="Times New Roman" w:hAnsi="Times New Roman" w:cs="Times New Roman"/>
          <w:szCs w:val="28"/>
          <w:lang w:val="ru-RU" w:eastAsia="ru-RU" w:bidi="ar-SA"/>
        </w:rPr>
        <w:t>оект генерального плана Имекского</w:t>
      </w:r>
      <w:r w:rsidRPr="00394C89">
        <w:rPr>
          <w:rFonts w:ascii="Times New Roman" w:eastAsia="Times New Roman" w:hAnsi="Times New Roman" w:cs="Times New Roman"/>
          <w:szCs w:val="28"/>
          <w:lang w:val="ru-RU" w:eastAsia="ru-RU" w:bidi="ar-SA"/>
        </w:rPr>
        <w:t xml:space="preserve"> сельсовет</w:t>
      </w:r>
      <w:r w:rsidR="00394C89">
        <w:rPr>
          <w:rFonts w:ascii="Times New Roman" w:eastAsia="Times New Roman" w:hAnsi="Times New Roman" w:cs="Times New Roman"/>
          <w:szCs w:val="28"/>
          <w:lang w:val="ru-RU" w:eastAsia="ru-RU" w:bidi="ar-SA"/>
        </w:rPr>
        <w:t>а</w:t>
      </w:r>
      <w:r w:rsidRPr="00394C89">
        <w:rPr>
          <w:rFonts w:ascii="Times New Roman" w:eastAsia="Times New Roman" w:hAnsi="Times New Roman" w:cs="Times New Roman"/>
          <w:szCs w:val="28"/>
          <w:lang w:val="ru-RU" w:eastAsia="ru-RU" w:bidi="ar-SA"/>
        </w:rPr>
        <w:t xml:space="preserve"> развивает и конкретизирует в современных экономических и правовых условиях градостроительну</w:t>
      </w:r>
      <w:r w:rsidR="00D27187">
        <w:rPr>
          <w:rFonts w:ascii="Times New Roman" w:eastAsia="Times New Roman" w:hAnsi="Times New Roman" w:cs="Times New Roman"/>
          <w:szCs w:val="28"/>
          <w:lang w:val="ru-RU" w:eastAsia="ru-RU" w:bidi="ar-SA"/>
        </w:rPr>
        <w:t>ю концепцию развития населенных пунктов</w:t>
      </w:r>
      <w:r w:rsidRPr="00394C89">
        <w:rPr>
          <w:rFonts w:ascii="Times New Roman" w:eastAsia="Times New Roman" w:hAnsi="Times New Roman" w:cs="Times New Roman"/>
          <w:szCs w:val="28"/>
          <w:lang w:val="ru-RU" w:eastAsia="ru-RU" w:bidi="ar-SA"/>
        </w:rPr>
        <w:t xml:space="preserve">.    </w:t>
      </w:r>
    </w:p>
    <w:p w:rsidR="00906D60" w:rsidRPr="00394C89" w:rsidRDefault="00906D60" w:rsidP="00394C89">
      <w:pPr>
        <w:ind w:firstLine="720"/>
        <w:jc w:val="both"/>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Проектом генерального плана предусматривается дальнейшее развитие территорий  усадебной зас</w:t>
      </w:r>
      <w:r w:rsidR="00D27187">
        <w:rPr>
          <w:rFonts w:ascii="Times New Roman" w:eastAsia="Times New Roman" w:hAnsi="Times New Roman" w:cs="Times New Roman"/>
          <w:szCs w:val="28"/>
          <w:lang w:val="ru-RU" w:eastAsia="ru-RU" w:bidi="ar-SA"/>
        </w:rPr>
        <w:t>тройки с площадью участков до 30</w:t>
      </w:r>
      <w:r w:rsidRPr="00394C89">
        <w:rPr>
          <w:rFonts w:ascii="Times New Roman" w:eastAsia="Times New Roman" w:hAnsi="Times New Roman" w:cs="Times New Roman"/>
          <w:szCs w:val="28"/>
          <w:lang w:val="ru-RU" w:eastAsia="ru-RU" w:bidi="ar-SA"/>
        </w:rPr>
        <w:t>00 кв.м.</w:t>
      </w:r>
    </w:p>
    <w:p w:rsidR="00906D60" w:rsidRPr="00394C89" w:rsidRDefault="00906D60" w:rsidP="00394C89">
      <w:pPr>
        <w:ind w:firstLine="720"/>
        <w:jc w:val="both"/>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 xml:space="preserve">Решения генерального плана направлены на обеспечение безопасного устойчивого развития территории </w:t>
      </w:r>
      <w:r w:rsidR="00D27187">
        <w:rPr>
          <w:rFonts w:ascii="Times New Roman" w:eastAsia="Times New Roman" w:hAnsi="Times New Roman" w:cs="Times New Roman"/>
          <w:szCs w:val="28"/>
          <w:lang w:val="ru-RU" w:eastAsia="ru-RU" w:bidi="ar-SA"/>
        </w:rPr>
        <w:t xml:space="preserve"> Администрации Имекского сельсовет</w:t>
      </w:r>
      <w:r w:rsidRPr="00394C89">
        <w:rPr>
          <w:rFonts w:ascii="Times New Roman" w:eastAsia="Times New Roman" w:hAnsi="Times New Roman" w:cs="Times New Roman"/>
          <w:szCs w:val="28"/>
          <w:lang w:val="ru-RU" w:eastAsia="ru-RU" w:bidi="ar-SA"/>
        </w:rPr>
        <w:t>а,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w:t>
      </w:r>
    </w:p>
    <w:p w:rsidR="00906D60" w:rsidRPr="00394C89" w:rsidRDefault="00906D60" w:rsidP="00394C89">
      <w:pPr>
        <w:widowControl w:val="0"/>
        <w:ind w:firstLine="709"/>
        <w:jc w:val="both"/>
        <w:outlineLvl w:val="0"/>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Согласно требованиям  «Инструкции о порядке разработки, согласования, экспертизы и утверждения градостроительной документации», для документов отнесённых к градостроительной документации  установлен порядок для прохождения процедуры согласования, экспертизы и утвержден</w:t>
      </w:r>
      <w:r w:rsidR="00792514">
        <w:rPr>
          <w:rFonts w:ascii="Times New Roman" w:eastAsia="Times New Roman" w:hAnsi="Times New Roman" w:cs="Times New Roman"/>
          <w:szCs w:val="28"/>
          <w:lang w:val="ru-RU" w:eastAsia="ru-RU" w:bidi="ar-SA"/>
        </w:rPr>
        <w:t>ия</w:t>
      </w:r>
      <w:r w:rsidR="00D27187">
        <w:rPr>
          <w:rFonts w:ascii="Times New Roman" w:eastAsia="Times New Roman" w:hAnsi="Times New Roman" w:cs="Times New Roman"/>
          <w:szCs w:val="28"/>
          <w:lang w:val="ru-RU" w:eastAsia="ru-RU" w:bidi="ar-SA"/>
        </w:rPr>
        <w:t xml:space="preserve"> ( СНиП 11-04-2003 р. 4.2.4.</w:t>
      </w:r>
      <w:r w:rsidRPr="00394C89">
        <w:rPr>
          <w:rFonts w:ascii="Times New Roman" w:eastAsia="Times New Roman" w:hAnsi="Times New Roman" w:cs="Times New Roman"/>
          <w:szCs w:val="28"/>
          <w:lang w:val="ru-RU" w:eastAsia="ru-RU" w:bidi="ar-SA"/>
        </w:rPr>
        <w:t>)</w:t>
      </w:r>
      <w:r w:rsidR="00792514">
        <w:rPr>
          <w:rFonts w:ascii="Times New Roman" w:eastAsia="Times New Roman" w:hAnsi="Times New Roman" w:cs="Times New Roman"/>
          <w:szCs w:val="28"/>
          <w:lang w:val="ru-RU" w:eastAsia="ru-RU" w:bidi="ar-SA"/>
        </w:rPr>
        <w:t>.</w:t>
      </w:r>
    </w:p>
    <w:p w:rsidR="00906D60" w:rsidRPr="00394C89" w:rsidRDefault="00906D60" w:rsidP="00394C89">
      <w:pPr>
        <w:widowControl w:val="0"/>
        <w:ind w:firstLine="709"/>
        <w:jc w:val="both"/>
        <w:outlineLvl w:val="0"/>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 xml:space="preserve">Проект генерального плана до его утверждения подлежит в соответствии со </w:t>
      </w:r>
      <w:hyperlink r:id="rId76" w:anchor="25" w:history="1">
        <w:r w:rsidRPr="00394C89">
          <w:rPr>
            <w:rFonts w:ascii="Times New Roman" w:eastAsia="Times New Roman" w:hAnsi="Times New Roman" w:cs="Times New Roman"/>
            <w:lang w:val="ru-RU" w:eastAsia="ru-RU" w:bidi="ar-SA"/>
          </w:rPr>
          <w:t>статьей 25</w:t>
        </w:r>
      </w:hyperlink>
      <w:r w:rsidRPr="00394C89">
        <w:rPr>
          <w:rFonts w:ascii="Times New Roman" w:eastAsia="Times New Roman" w:hAnsi="Times New Roman" w:cs="Times New Roman"/>
          <w:szCs w:val="28"/>
          <w:lang w:val="ru-RU" w:eastAsia="ru-RU" w:bidi="ar-SA"/>
        </w:rPr>
        <w:t xml:space="preserve"> Градостроительного Кодекса обязательному согласованию в порядке, установленном Правительством Российской Федерации.</w:t>
      </w:r>
    </w:p>
    <w:p w:rsidR="00267514" w:rsidRDefault="00906D60" w:rsidP="00394C89">
      <w:pPr>
        <w:widowControl w:val="0"/>
        <w:ind w:firstLine="709"/>
        <w:jc w:val="both"/>
        <w:outlineLvl w:val="0"/>
        <w:rPr>
          <w:rFonts w:ascii="Times New Roman" w:hAnsi="Times New Roman" w:cs="Times New Roman"/>
          <w:b/>
          <w:sz w:val="22"/>
          <w:lang w:val="ru-RU"/>
        </w:rPr>
      </w:pPr>
      <w:r w:rsidRPr="00394C89">
        <w:rPr>
          <w:rFonts w:ascii="Times New Roman" w:eastAsia="Times New Roman" w:hAnsi="Times New Roman" w:cs="Times New Roman"/>
          <w:szCs w:val="28"/>
          <w:lang w:val="ru-RU" w:eastAsia="ru-RU" w:bidi="ar-SA"/>
        </w:rPr>
        <w:t xml:space="preserve">Обеспечение организации работ по согласованию генерального плана </w:t>
      </w:r>
      <w:r w:rsidR="00D27187">
        <w:rPr>
          <w:rFonts w:ascii="Times New Roman" w:eastAsia="Times New Roman" w:hAnsi="Times New Roman" w:cs="Times New Roman"/>
          <w:szCs w:val="28"/>
          <w:lang w:val="ru-RU" w:eastAsia="ru-RU" w:bidi="ar-SA"/>
        </w:rPr>
        <w:t xml:space="preserve">сельсовета </w:t>
      </w:r>
      <w:r w:rsidRPr="00394C89">
        <w:rPr>
          <w:rFonts w:ascii="Times New Roman" w:eastAsia="Times New Roman" w:hAnsi="Times New Roman" w:cs="Times New Roman"/>
          <w:szCs w:val="28"/>
          <w:lang w:val="ru-RU" w:eastAsia="ru-RU" w:bidi="ar-SA"/>
        </w:rPr>
        <w:t>осуществляют местные органы архитектуры и градостроительства по поручению органов местного самоуправления с привлечением организаций разработчиков градостроительной документации.</w:t>
      </w:r>
      <w:r w:rsidR="00792514" w:rsidRPr="00792514">
        <w:rPr>
          <w:rFonts w:ascii="Times New Roman" w:hAnsi="Times New Roman" w:cs="Times New Roman"/>
          <w:b/>
          <w:sz w:val="22"/>
          <w:lang w:val="ru-RU"/>
        </w:rPr>
        <w:t xml:space="preserve"> </w:t>
      </w:r>
    </w:p>
    <w:p w:rsidR="00906D60" w:rsidRDefault="00906D60" w:rsidP="00394C89">
      <w:pPr>
        <w:widowControl w:val="0"/>
        <w:ind w:firstLine="709"/>
        <w:jc w:val="both"/>
        <w:outlineLvl w:val="0"/>
        <w:rPr>
          <w:rFonts w:ascii="Times New Roman" w:eastAsia="Times New Roman" w:hAnsi="Times New Roman" w:cs="Times New Roman"/>
          <w:szCs w:val="28"/>
          <w:lang w:val="ru-RU" w:eastAsia="ru-RU" w:bidi="ar-SA"/>
        </w:rPr>
      </w:pPr>
      <w:r w:rsidRPr="00394C89">
        <w:rPr>
          <w:rFonts w:ascii="Times New Roman" w:eastAsia="Times New Roman" w:hAnsi="Times New Roman" w:cs="Times New Roman"/>
          <w:szCs w:val="28"/>
          <w:lang w:val="ru-RU" w:eastAsia="ru-RU" w:bidi="ar-SA"/>
        </w:rPr>
        <w:t>Далее, проект Генерального плана  передаётся на утверждение в органы местного самоуправления.</w:t>
      </w:r>
    </w:p>
    <w:p w:rsidR="00267514" w:rsidRPr="00394C89" w:rsidRDefault="00267514" w:rsidP="00267514">
      <w:pPr>
        <w:widowControl w:val="0"/>
        <w:spacing w:after="240"/>
        <w:ind w:firstLine="709"/>
        <w:jc w:val="both"/>
        <w:outlineLvl w:val="0"/>
        <w:rPr>
          <w:rFonts w:ascii="Times New Roman" w:eastAsia="Times New Roman" w:hAnsi="Times New Roman" w:cs="Times New Roman"/>
          <w:szCs w:val="28"/>
          <w:lang w:val="ru-RU" w:eastAsia="ru-RU" w:bidi="ar-SA"/>
        </w:rPr>
      </w:pPr>
      <w:r w:rsidRPr="00267514">
        <w:rPr>
          <w:rFonts w:ascii="Times New Roman" w:eastAsia="Times New Roman" w:hAnsi="Times New Roman" w:cs="Times New Roman"/>
          <w:i/>
          <w:szCs w:val="28"/>
          <w:lang w:val="ru-RU" w:eastAsia="ru-RU" w:bidi="ar-SA"/>
        </w:rPr>
        <w:t xml:space="preserve">Последовательность, содержание и цель разработки планировочной документации рассмотрены в т. </w:t>
      </w:r>
      <w:r w:rsidRPr="00267514">
        <w:rPr>
          <w:rFonts w:ascii="Times New Roman" w:eastAsia="Times New Roman" w:hAnsi="Times New Roman" w:cs="Times New Roman"/>
          <w:i/>
          <w:szCs w:val="28"/>
          <w:lang w:eastAsia="ru-RU" w:bidi="ar-SA"/>
        </w:rPr>
        <w:t>I</w:t>
      </w:r>
      <w:r w:rsidRPr="00267514">
        <w:rPr>
          <w:rFonts w:ascii="Times New Roman" w:eastAsia="Times New Roman" w:hAnsi="Times New Roman" w:cs="Times New Roman"/>
          <w:i/>
          <w:szCs w:val="28"/>
          <w:lang w:val="ru-RU" w:eastAsia="ru-RU" w:bidi="ar-SA"/>
        </w:rPr>
        <w:t xml:space="preserve"> таблица </w:t>
      </w:r>
      <w:r w:rsidRPr="00267514">
        <w:rPr>
          <w:rFonts w:ascii="Times New Roman" w:eastAsia="Times New Roman" w:hAnsi="Times New Roman" w:cs="Times New Roman"/>
          <w:i/>
          <w:szCs w:val="28"/>
          <w:lang w:eastAsia="ru-RU" w:bidi="ar-SA"/>
        </w:rPr>
        <w:t>II</w:t>
      </w:r>
      <w:r w:rsidRPr="00267514">
        <w:rPr>
          <w:rFonts w:ascii="Times New Roman" w:eastAsia="Times New Roman" w:hAnsi="Times New Roman" w:cs="Times New Roman"/>
          <w:i/>
          <w:szCs w:val="28"/>
          <w:lang w:val="ru-RU" w:eastAsia="ru-RU" w:bidi="ar-SA"/>
        </w:rPr>
        <w:t>.1.</w:t>
      </w:r>
    </w:p>
    <w:p w:rsidR="00906D60" w:rsidRPr="004D7E85" w:rsidRDefault="00906D60" w:rsidP="00394C89">
      <w:pPr>
        <w:ind w:firstLine="709"/>
        <w:jc w:val="both"/>
        <w:rPr>
          <w:rFonts w:ascii="Times New Roman" w:eastAsia="Times New Roman" w:hAnsi="Times New Roman" w:cs="Times New Roman"/>
          <w:b/>
          <w:i/>
          <w:color w:val="7030A0"/>
          <w:szCs w:val="28"/>
          <w:lang w:val="ru-RU" w:eastAsia="ru-RU" w:bidi="ar-SA"/>
        </w:rPr>
      </w:pPr>
      <w:r w:rsidRPr="00394C89">
        <w:rPr>
          <w:rFonts w:ascii="Times New Roman" w:eastAsia="Times New Roman" w:hAnsi="Times New Roman" w:cs="Times New Roman"/>
          <w:b/>
          <w:i/>
          <w:szCs w:val="28"/>
          <w:lang w:val="ru-RU" w:eastAsia="ru-RU" w:bidi="ar-SA"/>
        </w:rPr>
        <w:lastRenderedPageBreak/>
        <w:t>Генеральный план после его принятия станет основным документом,</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регулирующим</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целевое использования</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земель </w:t>
      </w:r>
      <w:r w:rsidR="00D27187">
        <w:rPr>
          <w:rFonts w:ascii="Times New Roman" w:eastAsia="Times New Roman" w:hAnsi="Times New Roman" w:cs="Times New Roman"/>
          <w:b/>
          <w:i/>
          <w:szCs w:val="28"/>
          <w:lang w:val="ru-RU" w:eastAsia="ru-RU" w:bidi="ar-SA"/>
        </w:rPr>
        <w:t xml:space="preserve">сельсовета </w:t>
      </w:r>
      <w:r w:rsidRPr="00394C89">
        <w:rPr>
          <w:rFonts w:ascii="Times New Roman" w:eastAsia="Times New Roman" w:hAnsi="Times New Roman" w:cs="Times New Roman"/>
          <w:b/>
          <w:i/>
          <w:szCs w:val="28"/>
          <w:lang w:val="ru-RU" w:eastAsia="ru-RU" w:bidi="ar-SA"/>
        </w:rPr>
        <w:t>в интересах населения,</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государственных и общественных </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потребностей и основой</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для</w:t>
      </w:r>
      <w:r w:rsidR="00D27187">
        <w:rPr>
          <w:rFonts w:ascii="Times New Roman" w:eastAsia="Times New Roman" w:hAnsi="Times New Roman" w:cs="Times New Roman"/>
          <w:b/>
          <w:i/>
          <w:szCs w:val="28"/>
          <w:lang w:val="ru-RU" w:eastAsia="ru-RU" w:bidi="ar-SA"/>
        </w:rPr>
        <w:t xml:space="preserve"> </w:t>
      </w:r>
      <w:r w:rsidRPr="00394C89">
        <w:rPr>
          <w:rFonts w:ascii="Times New Roman" w:eastAsia="Times New Roman" w:hAnsi="Times New Roman" w:cs="Times New Roman"/>
          <w:b/>
          <w:i/>
          <w:szCs w:val="28"/>
          <w:lang w:val="ru-RU" w:eastAsia="ru-RU" w:bidi="ar-SA"/>
        </w:rPr>
        <w:t xml:space="preserve">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906D60" w:rsidRPr="004D7E85" w:rsidRDefault="00906D60" w:rsidP="00394C89">
      <w:pPr>
        <w:pStyle w:val="afc"/>
        <w:numPr>
          <w:ilvl w:val="12"/>
          <w:numId w:val="0"/>
        </w:numPr>
        <w:spacing w:line="360" w:lineRule="auto"/>
        <w:contextualSpacing/>
        <w:rPr>
          <w:b/>
          <w:color w:val="7030A0"/>
          <w:sz w:val="24"/>
        </w:rPr>
      </w:pPr>
    </w:p>
    <w:p w:rsidR="00906D60" w:rsidRPr="004D7E85" w:rsidRDefault="00906D60" w:rsidP="00906D60">
      <w:pPr>
        <w:pStyle w:val="afc"/>
        <w:numPr>
          <w:ilvl w:val="12"/>
          <w:numId w:val="0"/>
        </w:numPr>
        <w:jc w:val="center"/>
        <w:rPr>
          <w:b/>
          <w:color w:val="7030A0"/>
          <w:sz w:val="24"/>
        </w:rPr>
      </w:pPr>
    </w:p>
    <w:p w:rsidR="00906D60" w:rsidRPr="004D7E85" w:rsidRDefault="00906D60" w:rsidP="00906D60">
      <w:pPr>
        <w:pStyle w:val="afc"/>
        <w:numPr>
          <w:ilvl w:val="12"/>
          <w:numId w:val="0"/>
        </w:numPr>
        <w:jc w:val="center"/>
        <w:rPr>
          <w:b/>
          <w:color w:val="7030A0"/>
          <w:sz w:val="24"/>
        </w:rPr>
      </w:pPr>
    </w:p>
    <w:p w:rsidR="00906D60" w:rsidRPr="004D7E85" w:rsidRDefault="00906D60" w:rsidP="00906D60">
      <w:pPr>
        <w:rPr>
          <w:color w:val="7030A0"/>
          <w:lang w:val="ru-RU"/>
        </w:rPr>
      </w:pPr>
    </w:p>
    <w:p w:rsidR="001B6092" w:rsidRPr="00C260FD" w:rsidRDefault="001B6092">
      <w:pPr>
        <w:rPr>
          <w:lang w:val="ru-RU"/>
        </w:rPr>
      </w:pPr>
    </w:p>
    <w:sectPr w:rsidR="001B6092" w:rsidRPr="00C260FD" w:rsidSect="005F552E">
      <w:headerReference w:type="even" r:id="rId77"/>
      <w:headerReference w:type="default" r:id="rId78"/>
      <w:footerReference w:type="even" r:id="rId79"/>
      <w:footerReference w:type="default" r:id="rId80"/>
      <w:headerReference w:type="first" r:id="rId81"/>
      <w:footerReference w:type="first" r:id="rId82"/>
      <w:pgSz w:w="11906" w:h="16838"/>
      <w:pgMar w:top="649" w:right="850" w:bottom="1134" w:left="1701" w:header="142" w:footer="283"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B1C" w:rsidRDefault="00CE3B1C" w:rsidP="00077A05">
      <w:pPr>
        <w:spacing w:line="240" w:lineRule="auto"/>
      </w:pPr>
      <w:r>
        <w:separator/>
      </w:r>
    </w:p>
  </w:endnote>
  <w:endnote w:type="continuationSeparator" w:id="1">
    <w:p w:rsidR="00CE3B1C" w:rsidRDefault="00CE3B1C" w:rsidP="00077A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ISOCPEUR">
    <w:charset w:val="CC"/>
    <w:family w:val="swiss"/>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80"/>
    <w:family w:val="auto"/>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84" w:rsidRDefault="00FC5884">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84" w:rsidRDefault="00FC5884">
    <w:pPr>
      <w:pStyle w:val="afa"/>
      <w:pBdr>
        <w:top w:val="thinThickSmallGap" w:sz="24" w:space="1" w:color="622423" w:themeColor="accent2" w:themeShade="7F"/>
      </w:pBdr>
      <w:rPr>
        <w:rFonts w:asciiTheme="majorHAnsi" w:hAnsiTheme="majorHAnsi"/>
      </w:rPr>
    </w:pPr>
    <w:r w:rsidRPr="003013B2">
      <w:rPr>
        <w:rFonts w:asciiTheme="majorHAnsi" w:hAnsiTheme="majorHAnsi"/>
        <w:bCs/>
        <w:i/>
        <w:sz w:val="24"/>
        <w:szCs w:val="24"/>
        <w:lang w:val="ru-RU"/>
      </w:rPr>
      <w:t>ООО «Фундамент» 2012г.</w:t>
    </w:r>
    <w:r w:rsidRPr="003013B2">
      <w:rPr>
        <w:rFonts w:asciiTheme="majorHAnsi" w:hAnsiTheme="majorHAnsi"/>
        <w:i/>
        <w:sz w:val="24"/>
        <w:szCs w:val="24"/>
      </w:rPr>
      <w:ptab w:relativeTo="margin" w:alignment="right" w:leader="none"/>
    </w:r>
    <w:r w:rsidRPr="003013B2">
      <w:rPr>
        <w:rFonts w:asciiTheme="majorHAnsi" w:hAnsiTheme="majorHAnsi"/>
        <w:i/>
        <w:sz w:val="24"/>
        <w:szCs w:val="24"/>
      </w:rPr>
      <w:t xml:space="preserve">Страница </w:t>
    </w:r>
    <w:r w:rsidR="00A34A50" w:rsidRPr="003013B2">
      <w:rPr>
        <w:i/>
        <w:sz w:val="24"/>
        <w:szCs w:val="24"/>
      </w:rPr>
      <w:fldChar w:fldCharType="begin"/>
    </w:r>
    <w:r w:rsidRPr="003013B2">
      <w:rPr>
        <w:i/>
        <w:sz w:val="24"/>
        <w:szCs w:val="24"/>
      </w:rPr>
      <w:instrText xml:space="preserve"> PAGE   \* MERGEFORMAT </w:instrText>
    </w:r>
    <w:r w:rsidR="00A34A50" w:rsidRPr="003013B2">
      <w:rPr>
        <w:i/>
        <w:sz w:val="24"/>
        <w:szCs w:val="24"/>
      </w:rPr>
      <w:fldChar w:fldCharType="separate"/>
    </w:r>
    <w:r w:rsidR="0058530C" w:rsidRPr="0058530C">
      <w:rPr>
        <w:rFonts w:asciiTheme="majorHAnsi" w:hAnsiTheme="majorHAnsi"/>
        <w:i/>
        <w:noProof/>
        <w:sz w:val="24"/>
        <w:szCs w:val="24"/>
      </w:rPr>
      <w:t>95</w:t>
    </w:r>
    <w:r w:rsidR="00A34A50" w:rsidRPr="003013B2">
      <w:rPr>
        <w:i/>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84" w:rsidRDefault="00FC5884">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B1C" w:rsidRDefault="00CE3B1C" w:rsidP="00077A05">
      <w:pPr>
        <w:spacing w:line="240" w:lineRule="auto"/>
      </w:pPr>
      <w:r>
        <w:separator/>
      </w:r>
    </w:p>
  </w:footnote>
  <w:footnote w:type="continuationSeparator" w:id="1">
    <w:p w:rsidR="00CE3B1C" w:rsidRDefault="00CE3B1C" w:rsidP="00077A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84" w:rsidRDefault="00FC5884">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i/>
        <w:color w:val="632423" w:themeColor="accent2" w:themeShade="80"/>
        <w:sz w:val="24"/>
        <w:szCs w:val="24"/>
        <w:lang w:val="ru-RU"/>
      </w:rPr>
      <w:alias w:val="Заголовок"/>
      <w:id w:val="58914766"/>
      <w:dataBinding w:prefixMappings="xmlns:ns0='http://schemas.openxmlformats.org/package/2006/metadata/core-properties' xmlns:ns1='http://purl.org/dc/elements/1.1/'" w:xpath="/ns0:coreProperties[1]/ns1:title[1]" w:storeItemID="{6C3C8BC8-F283-45AE-878A-BAB7291924A1}"/>
      <w:text/>
    </w:sdtPr>
    <w:sdtContent>
      <w:p w:rsidR="00FC5884" w:rsidRPr="009A2D26" w:rsidRDefault="00FC5884" w:rsidP="009A2D26">
        <w:pPr>
          <w:pStyle w:val="af8"/>
          <w:pBdr>
            <w:bottom w:val="thickThinSmallGap" w:sz="24" w:space="1" w:color="622423" w:themeColor="accent2" w:themeShade="7F"/>
          </w:pBdr>
          <w:jc w:val="center"/>
          <w:rPr>
            <w:rFonts w:ascii="Times New Roman" w:eastAsiaTheme="majorEastAsia" w:hAnsi="Times New Roman" w:cs="Times New Roman"/>
            <w:i/>
            <w:color w:val="632423" w:themeColor="accent2" w:themeShade="80"/>
            <w:sz w:val="24"/>
            <w:szCs w:val="24"/>
            <w:lang w:val="ru-RU"/>
          </w:rPr>
        </w:pPr>
        <w:r>
          <w:rPr>
            <w:rFonts w:ascii="Times New Roman" w:eastAsiaTheme="majorEastAsia" w:hAnsi="Times New Roman" w:cs="Times New Roman"/>
            <w:i/>
            <w:color w:val="632423" w:themeColor="accent2" w:themeShade="80"/>
            <w:sz w:val="24"/>
            <w:szCs w:val="24"/>
            <w:lang w:val="ru-RU"/>
          </w:rPr>
          <w:t>Проект генерального плана Имекского сельсовета                                                                                   Том 1</w:t>
        </w:r>
        <w:r>
          <w:rPr>
            <w:rFonts w:ascii="Times New Roman" w:eastAsiaTheme="majorEastAsia" w:hAnsi="Times New Roman" w:cs="Times New Roman"/>
            <w:i/>
            <w:color w:val="632423" w:themeColor="accent2" w:themeShade="80"/>
            <w:sz w:val="24"/>
            <w:szCs w:val="24"/>
          </w:rPr>
          <w:t>I</w:t>
        </w:r>
        <w:r>
          <w:rPr>
            <w:rFonts w:ascii="Times New Roman" w:eastAsiaTheme="majorEastAsia" w:hAnsi="Times New Roman" w:cs="Times New Roman"/>
            <w:i/>
            <w:color w:val="632423" w:themeColor="accent2" w:themeShade="80"/>
            <w:sz w:val="24"/>
            <w:szCs w:val="24"/>
            <w:lang w:val="ru-RU"/>
          </w:rPr>
          <w:t>. Обоснование схемы территориального планирования</w:t>
        </w:r>
      </w:p>
    </w:sdtContent>
  </w:sdt>
  <w:p w:rsidR="00FC5884" w:rsidRPr="00077A05" w:rsidRDefault="00FC5884">
    <w:pPr>
      <w:pStyle w:val="af8"/>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884" w:rsidRDefault="00FC5884">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37F3"/>
    <w:multiLevelType w:val="multilevel"/>
    <w:tmpl w:val="58227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426FAD"/>
    <w:multiLevelType w:val="hybridMultilevel"/>
    <w:tmpl w:val="0F90762C"/>
    <w:lvl w:ilvl="0" w:tplc="BAEEB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C7741C"/>
    <w:multiLevelType w:val="hybridMultilevel"/>
    <w:tmpl w:val="600C177C"/>
    <w:lvl w:ilvl="0" w:tplc="35382CD6">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753A2A"/>
    <w:multiLevelType w:val="hybridMultilevel"/>
    <w:tmpl w:val="3176F74C"/>
    <w:lvl w:ilvl="0" w:tplc="35382CD6">
      <w:start w:val="1"/>
      <w:numFmt w:val="bullet"/>
      <w:lvlText w:val="-"/>
      <w:lvlJc w:val="left"/>
      <w:pPr>
        <w:ind w:left="1353"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887B51"/>
    <w:multiLevelType w:val="multilevel"/>
    <w:tmpl w:val="33E06AEA"/>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E55736"/>
    <w:multiLevelType w:val="hybridMultilevel"/>
    <w:tmpl w:val="0F127B24"/>
    <w:lvl w:ilvl="0" w:tplc="BAEEB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617909"/>
    <w:multiLevelType w:val="multilevel"/>
    <w:tmpl w:val="4A4E2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6B0776"/>
    <w:multiLevelType w:val="hybridMultilevel"/>
    <w:tmpl w:val="C6B806B0"/>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3213E0"/>
    <w:multiLevelType w:val="hybridMultilevel"/>
    <w:tmpl w:val="36B88C4A"/>
    <w:lvl w:ilvl="0" w:tplc="BAEEB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B54C5D"/>
    <w:multiLevelType w:val="hybridMultilevel"/>
    <w:tmpl w:val="7F14BD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BBF01CA"/>
    <w:multiLevelType w:val="multilevel"/>
    <w:tmpl w:val="7E96D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CD92B47"/>
    <w:multiLevelType w:val="hybridMultilevel"/>
    <w:tmpl w:val="0A3CD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B710BE"/>
    <w:multiLevelType w:val="hybridMultilevel"/>
    <w:tmpl w:val="0784CB4C"/>
    <w:lvl w:ilvl="0" w:tplc="35382CD6">
      <w:start w:val="1"/>
      <w:numFmt w:val="bullet"/>
      <w:lvlText w:val="-"/>
      <w:lvlJc w:val="left"/>
      <w:pPr>
        <w:ind w:left="1353"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58166A"/>
    <w:multiLevelType w:val="hybridMultilevel"/>
    <w:tmpl w:val="2F869B54"/>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740B38"/>
    <w:multiLevelType w:val="hybridMultilevel"/>
    <w:tmpl w:val="040CA05A"/>
    <w:lvl w:ilvl="0" w:tplc="35382CD6">
      <w:start w:val="1"/>
      <w:numFmt w:val="bullet"/>
      <w:lvlText w:val="-"/>
      <w:lvlJc w:val="left"/>
      <w:pPr>
        <w:ind w:left="1353" w:hanging="360"/>
      </w:pPr>
      <w:rPr>
        <w:rFonts w:ascii="Vrinda" w:hAnsi="Vrinda"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
    <w:nsid w:val="3B783313"/>
    <w:multiLevelType w:val="hybridMultilevel"/>
    <w:tmpl w:val="4B7AEC64"/>
    <w:lvl w:ilvl="0" w:tplc="35382CD6">
      <w:start w:val="1"/>
      <w:numFmt w:val="bullet"/>
      <w:lvlText w:val="-"/>
      <w:lvlJc w:val="left"/>
      <w:pPr>
        <w:ind w:left="1713" w:hanging="360"/>
      </w:pPr>
      <w:rPr>
        <w:rFonts w:ascii="Vrinda" w:hAnsi="Vrinda"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nsid w:val="3ED77EC8"/>
    <w:multiLevelType w:val="hybridMultilevel"/>
    <w:tmpl w:val="2E302C0C"/>
    <w:lvl w:ilvl="0" w:tplc="35382CD6">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27C5607"/>
    <w:multiLevelType w:val="hybridMultilevel"/>
    <w:tmpl w:val="03B0E0B4"/>
    <w:lvl w:ilvl="0" w:tplc="E32251C2">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8">
    <w:nsid w:val="47C20E54"/>
    <w:multiLevelType w:val="multilevel"/>
    <w:tmpl w:val="A7447E5C"/>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nsid w:val="51B60C23"/>
    <w:multiLevelType w:val="hybridMultilevel"/>
    <w:tmpl w:val="8006D2E8"/>
    <w:lvl w:ilvl="0" w:tplc="BAEEB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F235A65"/>
    <w:multiLevelType w:val="hybridMultilevel"/>
    <w:tmpl w:val="36246DE4"/>
    <w:lvl w:ilvl="0" w:tplc="35382CD6">
      <w:start w:val="1"/>
      <w:numFmt w:val="bullet"/>
      <w:lvlText w:val="-"/>
      <w:lvlJc w:val="left"/>
      <w:pPr>
        <w:ind w:left="1440" w:hanging="360"/>
      </w:pPr>
      <w:rPr>
        <w:rFonts w:ascii="Vrinda" w:hAnsi="Vrinda"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5CF4F5F"/>
    <w:multiLevelType w:val="hybridMultilevel"/>
    <w:tmpl w:val="7960C9E8"/>
    <w:lvl w:ilvl="0" w:tplc="BAEEBFAE">
      <w:start w:val="1"/>
      <w:numFmt w:val="bullet"/>
      <w:lvlText w:val=""/>
      <w:lvlJc w:val="left"/>
      <w:pPr>
        <w:ind w:left="1281" w:hanging="360"/>
      </w:pPr>
      <w:rPr>
        <w:rFonts w:ascii="Symbol" w:hAnsi="Symbol"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22">
    <w:nsid w:val="788970AF"/>
    <w:multiLevelType w:val="hybridMultilevel"/>
    <w:tmpl w:val="4E94012C"/>
    <w:lvl w:ilvl="0" w:tplc="BAEEBF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CB33D33"/>
    <w:multiLevelType w:val="multilevel"/>
    <w:tmpl w:val="115A2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754485"/>
    <w:multiLevelType w:val="hybridMultilevel"/>
    <w:tmpl w:val="DD0803DC"/>
    <w:lvl w:ilvl="0" w:tplc="38683932">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7"/>
  </w:num>
  <w:num w:numId="2">
    <w:abstractNumId w:val="18"/>
  </w:num>
  <w:num w:numId="3">
    <w:abstractNumId w:val="21"/>
  </w:num>
  <w:num w:numId="4">
    <w:abstractNumId w:val="1"/>
  </w:num>
  <w:num w:numId="5">
    <w:abstractNumId w:val="8"/>
  </w:num>
  <w:num w:numId="6">
    <w:abstractNumId w:val="19"/>
  </w:num>
  <w:num w:numId="7">
    <w:abstractNumId w:val="22"/>
  </w:num>
  <w:num w:numId="8">
    <w:abstractNumId w:val="5"/>
  </w:num>
  <w:num w:numId="9">
    <w:abstractNumId w:val="9"/>
  </w:num>
  <w:num w:numId="10">
    <w:abstractNumId w:val="24"/>
  </w:num>
  <w:num w:numId="11">
    <w:abstractNumId w:val="11"/>
  </w:num>
  <w:num w:numId="12">
    <w:abstractNumId w:val="20"/>
  </w:num>
  <w:num w:numId="13">
    <w:abstractNumId w:val="0"/>
  </w:num>
  <w:num w:numId="14">
    <w:abstractNumId w:val="23"/>
  </w:num>
  <w:num w:numId="15">
    <w:abstractNumId w:val="13"/>
  </w:num>
  <w:num w:numId="16">
    <w:abstractNumId w:val="10"/>
  </w:num>
  <w:num w:numId="17">
    <w:abstractNumId w:val="6"/>
  </w:num>
  <w:num w:numId="18">
    <w:abstractNumId w:val="4"/>
  </w:num>
  <w:num w:numId="19">
    <w:abstractNumId w:val="16"/>
  </w:num>
  <w:num w:numId="20">
    <w:abstractNumId w:val="2"/>
  </w:num>
  <w:num w:numId="21">
    <w:abstractNumId w:val="3"/>
  </w:num>
  <w:num w:numId="22">
    <w:abstractNumId w:val="12"/>
  </w:num>
  <w:num w:numId="23">
    <w:abstractNumId w:val="14"/>
  </w:num>
  <w:num w:numId="24">
    <w:abstractNumId w:val="15"/>
  </w:num>
  <w:num w:numId="25">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hdrShapeDefaults>
    <o:shapedefaults v:ext="edit" spidmax="18433"/>
  </w:hdrShapeDefaults>
  <w:footnotePr>
    <w:footnote w:id="0"/>
    <w:footnote w:id="1"/>
  </w:footnotePr>
  <w:endnotePr>
    <w:endnote w:id="0"/>
    <w:endnote w:id="1"/>
  </w:endnotePr>
  <w:compat/>
  <w:rsids>
    <w:rsidRoot w:val="00C260FD"/>
    <w:rsid w:val="00003429"/>
    <w:rsid w:val="00006E72"/>
    <w:rsid w:val="000070BF"/>
    <w:rsid w:val="000503AD"/>
    <w:rsid w:val="00052D2B"/>
    <w:rsid w:val="00057477"/>
    <w:rsid w:val="00077A05"/>
    <w:rsid w:val="00087AF5"/>
    <w:rsid w:val="000A29BA"/>
    <w:rsid w:val="000B0394"/>
    <w:rsid w:val="000B0DCC"/>
    <w:rsid w:val="000B47F7"/>
    <w:rsid w:val="00113E5F"/>
    <w:rsid w:val="00122B67"/>
    <w:rsid w:val="00134181"/>
    <w:rsid w:val="001645A1"/>
    <w:rsid w:val="0017177E"/>
    <w:rsid w:val="001A0D89"/>
    <w:rsid w:val="001B6092"/>
    <w:rsid w:val="001C1497"/>
    <w:rsid w:val="001C56D3"/>
    <w:rsid w:val="001F630D"/>
    <w:rsid w:val="00212DED"/>
    <w:rsid w:val="002212E6"/>
    <w:rsid w:val="00223573"/>
    <w:rsid w:val="0023610A"/>
    <w:rsid w:val="00267514"/>
    <w:rsid w:val="0027633E"/>
    <w:rsid w:val="00290874"/>
    <w:rsid w:val="002C7769"/>
    <w:rsid w:val="002D4D61"/>
    <w:rsid w:val="002D6637"/>
    <w:rsid w:val="002F02E6"/>
    <w:rsid w:val="003013B2"/>
    <w:rsid w:val="00316759"/>
    <w:rsid w:val="00336FC8"/>
    <w:rsid w:val="0036054C"/>
    <w:rsid w:val="00387EFE"/>
    <w:rsid w:val="00394C4C"/>
    <w:rsid w:val="00394C89"/>
    <w:rsid w:val="003B0731"/>
    <w:rsid w:val="003E26EA"/>
    <w:rsid w:val="004103AB"/>
    <w:rsid w:val="00427B8B"/>
    <w:rsid w:val="00433E80"/>
    <w:rsid w:val="00441EB9"/>
    <w:rsid w:val="0044366E"/>
    <w:rsid w:val="004552EB"/>
    <w:rsid w:val="00457059"/>
    <w:rsid w:val="00461FFF"/>
    <w:rsid w:val="00466983"/>
    <w:rsid w:val="00466C45"/>
    <w:rsid w:val="00475097"/>
    <w:rsid w:val="00481504"/>
    <w:rsid w:val="004B345C"/>
    <w:rsid w:val="004B7859"/>
    <w:rsid w:val="004D3636"/>
    <w:rsid w:val="00506152"/>
    <w:rsid w:val="0051450B"/>
    <w:rsid w:val="005151AC"/>
    <w:rsid w:val="005569CB"/>
    <w:rsid w:val="0056259F"/>
    <w:rsid w:val="005646B4"/>
    <w:rsid w:val="0058530C"/>
    <w:rsid w:val="00587A14"/>
    <w:rsid w:val="005A28A5"/>
    <w:rsid w:val="005A3EF6"/>
    <w:rsid w:val="005D23FD"/>
    <w:rsid w:val="005E0602"/>
    <w:rsid w:val="005E3361"/>
    <w:rsid w:val="005F4406"/>
    <w:rsid w:val="005F552E"/>
    <w:rsid w:val="0061289E"/>
    <w:rsid w:val="006133EF"/>
    <w:rsid w:val="00675594"/>
    <w:rsid w:val="00680123"/>
    <w:rsid w:val="00683D92"/>
    <w:rsid w:val="006966CF"/>
    <w:rsid w:val="006A462F"/>
    <w:rsid w:val="006A6F81"/>
    <w:rsid w:val="006B35C4"/>
    <w:rsid w:val="006B426A"/>
    <w:rsid w:val="006C07BD"/>
    <w:rsid w:val="006F0B39"/>
    <w:rsid w:val="00707948"/>
    <w:rsid w:val="00721E2F"/>
    <w:rsid w:val="0072415A"/>
    <w:rsid w:val="00742474"/>
    <w:rsid w:val="00750E3E"/>
    <w:rsid w:val="00772CBF"/>
    <w:rsid w:val="00775813"/>
    <w:rsid w:val="00782866"/>
    <w:rsid w:val="00792514"/>
    <w:rsid w:val="007C73BC"/>
    <w:rsid w:val="007D0188"/>
    <w:rsid w:val="007D550C"/>
    <w:rsid w:val="007F5C7E"/>
    <w:rsid w:val="00803028"/>
    <w:rsid w:val="00816E57"/>
    <w:rsid w:val="00831325"/>
    <w:rsid w:val="00835E3E"/>
    <w:rsid w:val="008465D3"/>
    <w:rsid w:val="008475D9"/>
    <w:rsid w:val="008765AB"/>
    <w:rsid w:val="008B69D3"/>
    <w:rsid w:val="008B6C8B"/>
    <w:rsid w:val="008D25C1"/>
    <w:rsid w:val="008E6B1D"/>
    <w:rsid w:val="008F66F3"/>
    <w:rsid w:val="00904B99"/>
    <w:rsid w:val="00906D60"/>
    <w:rsid w:val="00931B08"/>
    <w:rsid w:val="009428F6"/>
    <w:rsid w:val="009462ED"/>
    <w:rsid w:val="009A2D26"/>
    <w:rsid w:val="009C45F5"/>
    <w:rsid w:val="009C6789"/>
    <w:rsid w:val="009E3C3C"/>
    <w:rsid w:val="00A04155"/>
    <w:rsid w:val="00A27531"/>
    <w:rsid w:val="00A34A50"/>
    <w:rsid w:val="00A472E5"/>
    <w:rsid w:val="00A67352"/>
    <w:rsid w:val="00A77E21"/>
    <w:rsid w:val="00A84C6F"/>
    <w:rsid w:val="00AC02CD"/>
    <w:rsid w:val="00AC5F2D"/>
    <w:rsid w:val="00AD69A4"/>
    <w:rsid w:val="00B22C5E"/>
    <w:rsid w:val="00B2741C"/>
    <w:rsid w:val="00B420CC"/>
    <w:rsid w:val="00B45E4B"/>
    <w:rsid w:val="00B63CC7"/>
    <w:rsid w:val="00B93924"/>
    <w:rsid w:val="00BA6749"/>
    <w:rsid w:val="00BC0D0A"/>
    <w:rsid w:val="00BE7DE6"/>
    <w:rsid w:val="00BF541E"/>
    <w:rsid w:val="00C059CC"/>
    <w:rsid w:val="00C1140F"/>
    <w:rsid w:val="00C129BD"/>
    <w:rsid w:val="00C13F9E"/>
    <w:rsid w:val="00C16EFC"/>
    <w:rsid w:val="00C260FD"/>
    <w:rsid w:val="00C366A7"/>
    <w:rsid w:val="00C371E3"/>
    <w:rsid w:val="00C67A10"/>
    <w:rsid w:val="00C9333E"/>
    <w:rsid w:val="00CC6B8D"/>
    <w:rsid w:val="00CD12EE"/>
    <w:rsid w:val="00CD426E"/>
    <w:rsid w:val="00CE26B7"/>
    <w:rsid w:val="00CE3B1C"/>
    <w:rsid w:val="00CE666D"/>
    <w:rsid w:val="00D263AF"/>
    <w:rsid w:val="00D27187"/>
    <w:rsid w:val="00D7088B"/>
    <w:rsid w:val="00D7285B"/>
    <w:rsid w:val="00D84945"/>
    <w:rsid w:val="00D863E5"/>
    <w:rsid w:val="00D86626"/>
    <w:rsid w:val="00DA26E7"/>
    <w:rsid w:val="00DB257C"/>
    <w:rsid w:val="00DC5ACE"/>
    <w:rsid w:val="00DC79C9"/>
    <w:rsid w:val="00DD3F2A"/>
    <w:rsid w:val="00DD6B96"/>
    <w:rsid w:val="00E1214B"/>
    <w:rsid w:val="00E3422B"/>
    <w:rsid w:val="00E35AAA"/>
    <w:rsid w:val="00E3656E"/>
    <w:rsid w:val="00E6299D"/>
    <w:rsid w:val="00E6459C"/>
    <w:rsid w:val="00EB4B3A"/>
    <w:rsid w:val="00EC3213"/>
    <w:rsid w:val="00EC6201"/>
    <w:rsid w:val="00F073D2"/>
    <w:rsid w:val="00F123D4"/>
    <w:rsid w:val="00F23850"/>
    <w:rsid w:val="00F821E8"/>
    <w:rsid w:val="00F84C3D"/>
    <w:rsid w:val="00F95EB0"/>
    <w:rsid w:val="00FB0B7A"/>
    <w:rsid w:val="00FC5884"/>
    <w:rsid w:val="00FD0FFF"/>
    <w:rsid w:val="00FF7F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right="-34" w:firstLine="243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D60"/>
    <w:pPr>
      <w:spacing w:line="360" w:lineRule="auto"/>
      <w:ind w:right="0" w:firstLine="0"/>
      <w:jc w:val="left"/>
    </w:pPr>
    <w:rPr>
      <w:rFonts w:eastAsiaTheme="minorEastAsia"/>
      <w:sz w:val="28"/>
    </w:rPr>
  </w:style>
  <w:style w:type="paragraph" w:styleId="1">
    <w:name w:val="heading 1"/>
    <w:basedOn w:val="a"/>
    <w:next w:val="a"/>
    <w:link w:val="10"/>
    <w:qFormat/>
    <w:rsid w:val="00052D2B"/>
    <w:pPr>
      <w:keepNext/>
      <w:spacing w:before="100" w:beforeAutospacing="1" w:after="100" w:afterAutospacing="1"/>
      <w:jc w:val="center"/>
      <w:outlineLvl w:val="0"/>
    </w:pPr>
    <w:rPr>
      <w:rFonts w:ascii="Times New Roman" w:eastAsia="Times New Roman" w:hAnsi="Times New Roman" w:cs="Times New Roman"/>
      <w:b/>
      <w:bCs/>
      <w:iCs/>
      <w:sz w:val="24"/>
      <w:szCs w:val="24"/>
      <w:lang w:val="ru-RU" w:eastAsia="ru-RU" w:bidi="ar-SA"/>
    </w:rPr>
  </w:style>
  <w:style w:type="paragraph" w:styleId="2">
    <w:name w:val="heading 2"/>
    <w:basedOn w:val="a"/>
    <w:next w:val="a"/>
    <w:link w:val="20"/>
    <w:unhideWhenUsed/>
    <w:qFormat/>
    <w:rsid w:val="00394C89"/>
    <w:pPr>
      <w:keepNext/>
      <w:keepLines/>
      <w:spacing w:before="200"/>
      <w:jc w:val="center"/>
      <w:outlineLvl w:val="1"/>
    </w:pPr>
    <w:rPr>
      <w:rFonts w:asciiTheme="majorHAnsi" w:eastAsia="Times New Roman" w:hAnsiTheme="majorHAnsi" w:cstheme="majorBidi"/>
      <w:b/>
      <w:bCs/>
      <w:sz w:val="22"/>
      <w:lang w:val="ru-RU" w:eastAsia="ru-RU" w:bidi="ar-SA"/>
    </w:rPr>
  </w:style>
  <w:style w:type="paragraph" w:styleId="3">
    <w:name w:val="heading 3"/>
    <w:basedOn w:val="a"/>
    <w:next w:val="a"/>
    <w:link w:val="30"/>
    <w:unhideWhenUsed/>
    <w:qFormat/>
    <w:rsid w:val="00C1140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1140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1140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1140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1140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1140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nhideWhenUsed/>
    <w:qFormat/>
    <w:rsid w:val="00C1140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52D2B"/>
    <w:rPr>
      <w:rFonts w:ascii="Times New Roman" w:eastAsia="Times New Roman" w:hAnsi="Times New Roman" w:cs="Times New Roman"/>
      <w:b/>
      <w:bCs/>
      <w:iCs/>
      <w:sz w:val="24"/>
      <w:szCs w:val="24"/>
      <w:lang w:val="ru-RU" w:eastAsia="ru-RU" w:bidi="ar-SA"/>
    </w:rPr>
  </w:style>
  <w:style w:type="character" w:customStyle="1" w:styleId="20">
    <w:name w:val="Заголовок 2 Знак"/>
    <w:basedOn w:val="a0"/>
    <w:link w:val="2"/>
    <w:rsid w:val="00394C89"/>
    <w:rPr>
      <w:rFonts w:asciiTheme="majorHAnsi" w:eastAsia="Times New Roman" w:hAnsiTheme="majorHAnsi" w:cstheme="majorBidi"/>
      <w:b/>
      <w:bCs/>
      <w:lang w:val="ru-RU" w:eastAsia="ru-RU" w:bidi="ar-SA"/>
    </w:rPr>
  </w:style>
  <w:style w:type="character" w:customStyle="1" w:styleId="30">
    <w:name w:val="Заголовок 3 Знак"/>
    <w:basedOn w:val="a0"/>
    <w:link w:val="3"/>
    <w:rsid w:val="00C1140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1140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1140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C1140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C1140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C1140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rsid w:val="00C1140F"/>
    <w:rPr>
      <w:rFonts w:asciiTheme="majorHAnsi" w:eastAsiaTheme="majorEastAsia" w:hAnsiTheme="majorHAnsi" w:cstheme="majorBidi"/>
      <w:i/>
      <w:iCs/>
      <w:color w:val="404040" w:themeColor="text1" w:themeTint="BF"/>
      <w:sz w:val="20"/>
      <w:szCs w:val="20"/>
    </w:rPr>
  </w:style>
  <w:style w:type="paragraph" w:styleId="a3">
    <w:name w:val="caption"/>
    <w:basedOn w:val="a"/>
    <w:next w:val="a"/>
    <w:link w:val="a4"/>
    <w:unhideWhenUsed/>
    <w:qFormat/>
    <w:rsid w:val="00C1140F"/>
    <w:rPr>
      <w:b/>
      <w:bCs/>
      <w:color w:val="4F81BD" w:themeColor="accent1"/>
      <w:szCs w:val="18"/>
    </w:rPr>
  </w:style>
  <w:style w:type="character" w:customStyle="1" w:styleId="a4">
    <w:name w:val="Название объекта Знак"/>
    <w:basedOn w:val="a0"/>
    <w:link w:val="a3"/>
    <w:uiPriority w:val="35"/>
    <w:rsid w:val="00C1140F"/>
    <w:rPr>
      <w:b/>
      <w:bCs/>
      <w:color w:val="4F81BD" w:themeColor="accent1"/>
      <w:sz w:val="18"/>
      <w:szCs w:val="18"/>
    </w:rPr>
  </w:style>
  <w:style w:type="paragraph" w:styleId="a5">
    <w:name w:val="Title"/>
    <w:basedOn w:val="a"/>
    <w:next w:val="a"/>
    <w:link w:val="a6"/>
    <w:qFormat/>
    <w:rsid w:val="00C114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rsid w:val="00C1140F"/>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C1140F"/>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1140F"/>
    <w:rPr>
      <w:rFonts w:asciiTheme="majorHAnsi" w:eastAsiaTheme="majorEastAsia" w:hAnsiTheme="majorHAnsi" w:cstheme="majorBidi"/>
      <w:i/>
      <w:iCs/>
      <w:color w:val="4F81BD" w:themeColor="accent1"/>
      <w:spacing w:val="15"/>
      <w:sz w:val="24"/>
      <w:szCs w:val="24"/>
    </w:rPr>
  </w:style>
  <w:style w:type="paragraph" w:styleId="a9">
    <w:name w:val="Body Text"/>
    <w:basedOn w:val="a"/>
    <w:link w:val="aa"/>
    <w:unhideWhenUsed/>
    <w:rsid w:val="00A67352"/>
    <w:pPr>
      <w:spacing w:after="120"/>
    </w:pPr>
  </w:style>
  <w:style w:type="character" w:customStyle="1" w:styleId="aa">
    <w:name w:val="Основной текст Знак"/>
    <w:basedOn w:val="a0"/>
    <w:link w:val="a9"/>
    <w:semiHidden/>
    <w:rsid w:val="00A67352"/>
    <w:rPr>
      <w:sz w:val="28"/>
      <w:szCs w:val="28"/>
    </w:rPr>
  </w:style>
  <w:style w:type="character" w:styleId="ab">
    <w:name w:val="Strong"/>
    <w:basedOn w:val="a0"/>
    <w:qFormat/>
    <w:rsid w:val="00C1140F"/>
    <w:rPr>
      <w:b/>
      <w:bCs/>
    </w:rPr>
  </w:style>
  <w:style w:type="character" w:styleId="ac">
    <w:name w:val="Emphasis"/>
    <w:basedOn w:val="a0"/>
    <w:qFormat/>
    <w:rsid w:val="00C1140F"/>
    <w:rPr>
      <w:i/>
      <w:iCs/>
    </w:rPr>
  </w:style>
  <w:style w:type="paragraph" w:styleId="ad">
    <w:name w:val="No Spacing"/>
    <w:link w:val="ae"/>
    <w:uiPriority w:val="1"/>
    <w:qFormat/>
    <w:rsid w:val="00C1140F"/>
  </w:style>
  <w:style w:type="character" w:customStyle="1" w:styleId="ae">
    <w:name w:val="Без интервала Знак"/>
    <w:basedOn w:val="a0"/>
    <w:link w:val="ad"/>
    <w:uiPriority w:val="1"/>
    <w:rsid w:val="00C1140F"/>
  </w:style>
  <w:style w:type="paragraph" w:styleId="af">
    <w:name w:val="List Paragraph"/>
    <w:basedOn w:val="a"/>
    <w:qFormat/>
    <w:rsid w:val="00394C89"/>
    <w:pPr>
      <w:ind w:firstLine="709"/>
      <w:jc w:val="both"/>
    </w:pPr>
    <w:rPr>
      <w:rFonts w:eastAsia="Times New Roman" w:cstheme="minorHAnsi"/>
      <w:szCs w:val="28"/>
      <w:lang w:val="ru-RU" w:eastAsia="ru-RU" w:bidi="ar-SA"/>
    </w:rPr>
  </w:style>
  <w:style w:type="paragraph" w:styleId="af0">
    <w:name w:val="Intense Quote"/>
    <w:basedOn w:val="a"/>
    <w:next w:val="a"/>
    <w:link w:val="af1"/>
    <w:uiPriority w:val="30"/>
    <w:qFormat/>
    <w:rsid w:val="00C1140F"/>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C1140F"/>
    <w:rPr>
      <w:b/>
      <w:bCs/>
      <w:i/>
      <w:iCs/>
      <w:color w:val="4F81BD" w:themeColor="accent1"/>
    </w:rPr>
  </w:style>
  <w:style w:type="character" w:styleId="af2">
    <w:name w:val="Subtle Emphasis"/>
    <w:basedOn w:val="a0"/>
    <w:uiPriority w:val="19"/>
    <w:qFormat/>
    <w:rsid w:val="00C1140F"/>
    <w:rPr>
      <w:i/>
      <w:iCs/>
      <w:color w:val="808080" w:themeColor="text1" w:themeTint="7F"/>
    </w:rPr>
  </w:style>
  <w:style w:type="character" w:styleId="af3">
    <w:name w:val="Intense Emphasis"/>
    <w:basedOn w:val="a0"/>
    <w:uiPriority w:val="21"/>
    <w:qFormat/>
    <w:rsid w:val="00C1140F"/>
    <w:rPr>
      <w:b/>
      <w:bCs/>
      <w:i/>
      <w:iCs/>
      <w:color w:val="4F81BD" w:themeColor="accent1"/>
    </w:rPr>
  </w:style>
  <w:style w:type="character" w:styleId="af4">
    <w:name w:val="Subtle Reference"/>
    <w:basedOn w:val="a0"/>
    <w:uiPriority w:val="31"/>
    <w:qFormat/>
    <w:rsid w:val="00C1140F"/>
    <w:rPr>
      <w:smallCaps/>
      <w:color w:val="C0504D" w:themeColor="accent2"/>
      <w:u w:val="single"/>
    </w:rPr>
  </w:style>
  <w:style w:type="character" w:styleId="af5">
    <w:name w:val="Intense Reference"/>
    <w:basedOn w:val="a0"/>
    <w:uiPriority w:val="32"/>
    <w:qFormat/>
    <w:rsid w:val="00C1140F"/>
    <w:rPr>
      <w:b/>
      <w:bCs/>
      <w:smallCaps/>
      <w:color w:val="C0504D" w:themeColor="accent2"/>
      <w:spacing w:val="5"/>
      <w:u w:val="single"/>
    </w:rPr>
  </w:style>
  <w:style w:type="character" w:styleId="af6">
    <w:name w:val="Book Title"/>
    <w:basedOn w:val="a0"/>
    <w:uiPriority w:val="33"/>
    <w:qFormat/>
    <w:rsid w:val="00C1140F"/>
    <w:rPr>
      <w:b/>
      <w:bCs/>
      <w:smallCaps/>
      <w:spacing w:val="5"/>
    </w:rPr>
  </w:style>
  <w:style w:type="paragraph" w:styleId="21">
    <w:name w:val="Quote"/>
    <w:basedOn w:val="a"/>
    <w:next w:val="a"/>
    <w:link w:val="22"/>
    <w:uiPriority w:val="29"/>
    <w:qFormat/>
    <w:rsid w:val="00C1140F"/>
    <w:rPr>
      <w:i/>
      <w:iCs/>
      <w:color w:val="000000" w:themeColor="text1"/>
    </w:rPr>
  </w:style>
  <w:style w:type="character" w:customStyle="1" w:styleId="22">
    <w:name w:val="Цитата 2 Знак"/>
    <w:basedOn w:val="a0"/>
    <w:link w:val="21"/>
    <w:uiPriority w:val="29"/>
    <w:rsid w:val="00C1140F"/>
    <w:rPr>
      <w:i/>
      <w:iCs/>
      <w:color w:val="000000" w:themeColor="text1"/>
    </w:rPr>
  </w:style>
  <w:style w:type="paragraph" w:styleId="af7">
    <w:name w:val="TOC Heading"/>
    <w:basedOn w:val="1"/>
    <w:next w:val="a"/>
    <w:uiPriority w:val="39"/>
    <w:semiHidden/>
    <w:unhideWhenUsed/>
    <w:qFormat/>
    <w:rsid w:val="00C1140F"/>
    <w:pPr>
      <w:outlineLvl w:val="9"/>
    </w:pPr>
  </w:style>
  <w:style w:type="paragraph" w:customStyle="1" w:styleId="23">
    <w:name w:val="Стиль2"/>
    <w:basedOn w:val="a"/>
    <w:rsid w:val="008465D3"/>
  </w:style>
  <w:style w:type="paragraph" w:customStyle="1" w:styleId="31">
    <w:name w:val="Стиль3"/>
    <w:basedOn w:val="a"/>
    <w:rsid w:val="008465D3"/>
    <w:pPr>
      <w:widowControl w:val="0"/>
      <w:suppressAutoHyphens/>
    </w:pPr>
    <w:rPr>
      <w:rFonts w:eastAsia="Courier New" w:cs="Courier New"/>
      <w:kern w:val="1"/>
    </w:rPr>
  </w:style>
  <w:style w:type="paragraph" w:customStyle="1" w:styleId="41">
    <w:name w:val="Стиль4"/>
    <w:basedOn w:val="a"/>
    <w:rsid w:val="008465D3"/>
    <w:pPr>
      <w:widowControl w:val="0"/>
      <w:suppressAutoHyphens/>
    </w:pPr>
    <w:rPr>
      <w:rFonts w:eastAsia="Courier New" w:cs="Courier New"/>
      <w:kern w:val="1"/>
    </w:rPr>
  </w:style>
  <w:style w:type="paragraph" w:customStyle="1" w:styleId="51">
    <w:name w:val="Стиль5"/>
    <w:basedOn w:val="a"/>
    <w:rsid w:val="008465D3"/>
    <w:pPr>
      <w:widowControl w:val="0"/>
      <w:suppressAutoHyphens/>
    </w:pPr>
    <w:rPr>
      <w:rFonts w:eastAsia="Courier New" w:cs="Courier New"/>
      <w:kern w:val="1"/>
    </w:rPr>
  </w:style>
  <w:style w:type="paragraph" w:customStyle="1" w:styleId="61">
    <w:name w:val="Стиль6"/>
    <w:basedOn w:val="a"/>
    <w:rsid w:val="008465D3"/>
    <w:pPr>
      <w:widowControl w:val="0"/>
      <w:suppressAutoHyphens/>
    </w:pPr>
    <w:rPr>
      <w:rFonts w:eastAsia="Arial Unicode MS" w:cs="Courier New"/>
      <w:kern w:val="28"/>
    </w:rPr>
  </w:style>
  <w:style w:type="paragraph" w:customStyle="1" w:styleId="17">
    <w:name w:val="Стиль17"/>
    <w:basedOn w:val="a"/>
    <w:rsid w:val="004B345C"/>
    <w:rPr>
      <w:lang w:eastAsia="ar-SA"/>
    </w:rPr>
  </w:style>
  <w:style w:type="paragraph" w:styleId="af8">
    <w:name w:val="header"/>
    <w:basedOn w:val="a"/>
    <w:link w:val="af9"/>
    <w:unhideWhenUsed/>
    <w:rsid w:val="00C260FD"/>
    <w:pPr>
      <w:tabs>
        <w:tab w:val="center" w:pos="4677"/>
        <w:tab w:val="right" w:pos="9355"/>
      </w:tabs>
      <w:spacing w:line="240" w:lineRule="auto"/>
    </w:pPr>
  </w:style>
  <w:style w:type="character" w:customStyle="1" w:styleId="af9">
    <w:name w:val="Верхний колонтитул Знак"/>
    <w:basedOn w:val="a0"/>
    <w:link w:val="af8"/>
    <w:rsid w:val="00C260FD"/>
    <w:rPr>
      <w:rFonts w:eastAsiaTheme="minorEastAsia"/>
      <w:sz w:val="18"/>
    </w:rPr>
  </w:style>
  <w:style w:type="paragraph" w:styleId="afa">
    <w:name w:val="footer"/>
    <w:basedOn w:val="a"/>
    <w:link w:val="afb"/>
    <w:unhideWhenUsed/>
    <w:rsid w:val="00C260FD"/>
    <w:pPr>
      <w:tabs>
        <w:tab w:val="center" w:pos="4677"/>
        <w:tab w:val="right" w:pos="9355"/>
      </w:tabs>
      <w:spacing w:line="240" w:lineRule="auto"/>
    </w:pPr>
  </w:style>
  <w:style w:type="character" w:customStyle="1" w:styleId="afb">
    <w:name w:val="Нижний колонтитул Знак"/>
    <w:basedOn w:val="a0"/>
    <w:link w:val="afa"/>
    <w:rsid w:val="00C260FD"/>
    <w:rPr>
      <w:rFonts w:eastAsiaTheme="minorEastAsia"/>
      <w:sz w:val="18"/>
    </w:rPr>
  </w:style>
  <w:style w:type="paragraph" w:customStyle="1" w:styleId="afc">
    <w:name w:val="Îáû÷íûé"/>
    <w:rsid w:val="00C260FD"/>
    <w:pPr>
      <w:widowControl w:val="0"/>
      <w:ind w:right="0" w:firstLine="0"/>
    </w:pPr>
    <w:rPr>
      <w:rFonts w:ascii="Times New Roman" w:eastAsia="Times New Roman" w:hAnsi="Times New Roman" w:cs="Times New Roman"/>
      <w:sz w:val="28"/>
      <w:szCs w:val="20"/>
      <w:lang w:val="ru-RU" w:eastAsia="ru-RU" w:bidi="ar-SA"/>
    </w:rPr>
  </w:style>
  <w:style w:type="paragraph" w:customStyle="1" w:styleId="Iauiue">
    <w:name w:val="Iau?iue"/>
    <w:rsid w:val="00C260FD"/>
    <w:pPr>
      <w:widowControl w:val="0"/>
      <w:ind w:right="0" w:firstLine="0"/>
    </w:pPr>
    <w:rPr>
      <w:rFonts w:ascii="Times New Roman" w:eastAsia="Times New Roman" w:hAnsi="Times New Roman" w:cs="Times New Roman"/>
      <w:sz w:val="20"/>
      <w:szCs w:val="20"/>
      <w:lang w:val="ru-RU" w:eastAsia="ru-RU" w:bidi="ar-SA"/>
    </w:rPr>
  </w:style>
  <w:style w:type="paragraph" w:customStyle="1" w:styleId="nienie">
    <w:name w:val="nienie"/>
    <w:basedOn w:val="Iauiue"/>
    <w:rsid w:val="00C260FD"/>
    <w:pPr>
      <w:keepLines/>
      <w:ind w:left="709" w:hanging="284"/>
    </w:pPr>
    <w:rPr>
      <w:rFonts w:ascii="Peterburg" w:hAnsi="Peterburg"/>
      <w:sz w:val="24"/>
    </w:rPr>
  </w:style>
  <w:style w:type="paragraph" w:customStyle="1" w:styleId="11">
    <w:name w:val="Стиль1"/>
    <w:basedOn w:val="3"/>
    <w:qFormat/>
    <w:rsid w:val="00C260FD"/>
    <w:rPr>
      <w:b w:val="0"/>
      <w:color w:val="auto"/>
      <w:sz w:val="20"/>
      <w:lang w:val="ru-RU"/>
    </w:rPr>
  </w:style>
  <w:style w:type="paragraph" w:customStyle="1" w:styleId="71">
    <w:name w:val="Стиль7"/>
    <w:basedOn w:val="3"/>
    <w:qFormat/>
    <w:rsid w:val="00C260FD"/>
    <w:rPr>
      <w:color w:val="auto"/>
      <w:sz w:val="20"/>
      <w:lang w:val="ru-RU"/>
    </w:rPr>
  </w:style>
  <w:style w:type="paragraph" w:customStyle="1" w:styleId="81">
    <w:name w:val="Стиль8"/>
    <w:basedOn w:val="3"/>
    <w:qFormat/>
    <w:rsid w:val="00C260FD"/>
    <w:rPr>
      <w:color w:val="365F91" w:themeColor="accent1" w:themeShade="BF"/>
      <w:lang w:val="ru-RU"/>
    </w:rPr>
  </w:style>
  <w:style w:type="paragraph" w:customStyle="1" w:styleId="91">
    <w:name w:val="Стиль9"/>
    <w:basedOn w:val="81"/>
    <w:qFormat/>
    <w:rsid w:val="00C260FD"/>
    <w:rPr>
      <w:color w:val="1F497D" w:themeColor="text2"/>
    </w:rPr>
  </w:style>
  <w:style w:type="paragraph" w:customStyle="1" w:styleId="100">
    <w:name w:val="Стиль10"/>
    <w:basedOn w:val="11"/>
    <w:qFormat/>
    <w:rsid w:val="00C260FD"/>
    <w:rPr>
      <w:b/>
    </w:rPr>
  </w:style>
  <w:style w:type="paragraph" w:customStyle="1" w:styleId="afd">
    <w:name w:val="Чертежный"/>
    <w:rsid w:val="00C260FD"/>
    <w:pPr>
      <w:ind w:right="0" w:firstLine="0"/>
    </w:pPr>
    <w:rPr>
      <w:rFonts w:ascii="ISOCPEUR" w:eastAsia="Times New Roman" w:hAnsi="ISOCPEUR" w:cs="Times New Roman"/>
      <w:i/>
      <w:sz w:val="28"/>
      <w:szCs w:val="20"/>
      <w:lang w:val="uk-UA" w:eastAsia="ru-RU" w:bidi="ar-SA"/>
    </w:rPr>
  </w:style>
  <w:style w:type="paragraph" w:styleId="afe">
    <w:name w:val="Body Text Indent"/>
    <w:basedOn w:val="a"/>
    <w:link w:val="aff"/>
    <w:rsid w:val="00C260FD"/>
    <w:pPr>
      <w:spacing w:line="240" w:lineRule="auto"/>
      <w:ind w:left="360" w:firstLine="709"/>
      <w:jc w:val="center"/>
    </w:pPr>
    <w:rPr>
      <w:rFonts w:ascii="Times New Roman" w:eastAsia="Times New Roman" w:hAnsi="Times New Roman" w:cs="Times New Roman"/>
      <w:sz w:val="32"/>
      <w:szCs w:val="20"/>
      <w:lang w:val="ru-RU" w:eastAsia="ru-RU" w:bidi="ar-SA"/>
    </w:rPr>
  </w:style>
  <w:style w:type="character" w:customStyle="1" w:styleId="aff">
    <w:name w:val="Основной текст с отступом Знак"/>
    <w:basedOn w:val="a0"/>
    <w:link w:val="afe"/>
    <w:rsid w:val="00C260FD"/>
    <w:rPr>
      <w:rFonts w:ascii="Times New Roman" w:eastAsia="Times New Roman" w:hAnsi="Times New Roman" w:cs="Times New Roman"/>
      <w:sz w:val="32"/>
      <w:szCs w:val="20"/>
      <w:lang w:val="ru-RU" w:eastAsia="ru-RU" w:bidi="ar-SA"/>
    </w:rPr>
  </w:style>
  <w:style w:type="paragraph" w:customStyle="1" w:styleId="310">
    <w:name w:val="Основной текст с отступом 31"/>
    <w:basedOn w:val="a"/>
    <w:rsid w:val="00C260FD"/>
    <w:pPr>
      <w:tabs>
        <w:tab w:val="left" w:pos="709"/>
      </w:tabs>
      <w:spacing w:line="240" w:lineRule="auto"/>
      <w:ind w:firstLine="709"/>
      <w:jc w:val="both"/>
    </w:pPr>
    <w:rPr>
      <w:rFonts w:ascii="TimesET" w:eastAsia="TimesET" w:hAnsi="TimesET" w:cs="Times New Roman"/>
      <w:sz w:val="24"/>
      <w:szCs w:val="20"/>
      <w:lang w:val="ru-RU" w:eastAsia="ru-RU" w:bidi="ar-SA"/>
    </w:rPr>
  </w:style>
  <w:style w:type="paragraph" w:styleId="24">
    <w:name w:val="Body Text 2"/>
    <w:basedOn w:val="a"/>
    <w:link w:val="25"/>
    <w:rsid w:val="00C260FD"/>
    <w:pPr>
      <w:tabs>
        <w:tab w:val="left" w:pos="709"/>
      </w:tabs>
      <w:spacing w:line="240" w:lineRule="auto"/>
      <w:ind w:firstLine="709"/>
      <w:jc w:val="center"/>
    </w:pPr>
    <w:rPr>
      <w:rFonts w:ascii="TimesET" w:eastAsia="TimesET" w:hAnsi="TimesET" w:cs="Times New Roman"/>
      <w:b/>
      <w:sz w:val="24"/>
      <w:szCs w:val="20"/>
      <w:lang w:val="ru-RU" w:eastAsia="ru-RU" w:bidi="ar-SA"/>
    </w:rPr>
  </w:style>
  <w:style w:type="character" w:customStyle="1" w:styleId="25">
    <w:name w:val="Основной текст 2 Знак"/>
    <w:basedOn w:val="a0"/>
    <w:link w:val="24"/>
    <w:rsid w:val="00C260FD"/>
    <w:rPr>
      <w:rFonts w:ascii="TimesET" w:eastAsia="TimesET" w:hAnsi="TimesET" w:cs="Times New Roman"/>
      <w:b/>
      <w:sz w:val="24"/>
      <w:szCs w:val="20"/>
      <w:lang w:val="ru-RU" w:eastAsia="ru-RU" w:bidi="ar-SA"/>
    </w:rPr>
  </w:style>
  <w:style w:type="paragraph" w:styleId="26">
    <w:name w:val="Body Text Indent 2"/>
    <w:basedOn w:val="a"/>
    <w:link w:val="27"/>
    <w:rsid w:val="00C260FD"/>
    <w:pPr>
      <w:spacing w:line="240" w:lineRule="auto"/>
      <w:ind w:left="540" w:hanging="540"/>
      <w:jc w:val="both"/>
    </w:pPr>
    <w:rPr>
      <w:rFonts w:ascii="Times New Roman" w:eastAsia="Times New Roman" w:hAnsi="Times New Roman" w:cs="Times New Roman"/>
      <w:b/>
      <w:bCs/>
      <w:sz w:val="24"/>
      <w:szCs w:val="20"/>
      <w:lang w:val="ru-RU" w:eastAsia="ru-RU" w:bidi="ar-SA"/>
    </w:rPr>
  </w:style>
  <w:style w:type="character" w:customStyle="1" w:styleId="27">
    <w:name w:val="Основной текст с отступом 2 Знак"/>
    <w:basedOn w:val="a0"/>
    <w:link w:val="26"/>
    <w:rsid w:val="00C260FD"/>
    <w:rPr>
      <w:rFonts w:ascii="Times New Roman" w:eastAsia="Times New Roman" w:hAnsi="Times New Roman" w:cs="Times New Roman"/>
      <w:b/>
      <w:bCs/>
      <w:sz w:val="24"/>
      <w:szCs w:val="20"/>
      <w:lang w:val="ru-RU" w:eastAsia="ru-RU" w:bidi="ar-SA"/>
    </w:rPr>
  </w:style>
  <w:style w:type="paragraph" w:styleId="32">
    <w:name w:val="Body Text Indent 3"/>
    <w:basedOn w:val="a"/>
    <w:link w:val="33"/>
    <w:rsid w:val="00C260FD"/>
    <w:pPr>
      <w:spacing w:line="240" w:lineRule="auto"/>
      <w:ind w:left="360" w:hanging="360"/>
      <w:jc w:val="both"/>
    </w:pPr>
    <w:rPr>
      <w:rFonts w:ascii="Times New Roman" w:eastAsia="Times New Roman" w:hAnsi="Times New Roman" w:cs="Times New Roman"/>
      <w:b/>
      <w:bCs/>
      <w:szCs w:val="24"/>
      <w:lang w:val="ru-RU" w:eastAsia="ru-RU" w:bidi="ar-SA"/>
    </w:rPr>
  </w:style>
  <w:style w:type="character" w:customStyle="1" w:styleId="33">
    <w:name w:val="Основной текст с отступом 3 Знак"/>
    <w:basedOn w:val="a0"/>
    <w:link w:val="32"/>
    <w:rsid w:val="00C260FD"/>
    <w:rPr>
      <w:rFonts w:ascii="Times New Roman" w:eastAsia="Times New Roman" w:hAnsi="Times New Roman" w:cs="Times New Roman"/>
      <w:b/>
      <w:bCs/>
      <w:sz w:val="28"/>
      <w:szCs w:val="24"/>
      <w:lang w:val="ru-RU" w:eastAsia="ru-RU" w:bidi="ar-SA"/>
    </w:rPr>
  </w:style>
  <w:style w:type="paragraph" w:customStyle="1" w:styleId="aff0">
    <w:name w:val="Готовый"/>
    <w:basedOn w:val="a"/>
    <w:rsid w:val="00C260F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709"/>
      <w:jc w:val="both"/>
    </w:pPr>
    <w:rPr>
      <w:rFonts w:ascii="Courier New" w:eastAsia="Times New Roman" w:hAnsi="Courier New" w:cs="Times New Roman"/>
      <w:snapToGrid w:val="0"/>
      <w:sz w:val="20"/>
      <w:szCs w:val="20"/>
      <w:lang w:val="ru-RU" w:eastAsia="ru-RU" w:bidi="ar-SA"/>
    </w:rPr>
  </w:style>
  <w:style w:type="paragraph" w:customStyle="1" w:styleId="ConsNormal">
    <w:name w:val="ConsNormal"/>
    <w:rsid w:val="00C260FD"/>
    <w:pPr>
      <w:widowControl w:val="0"/>
      <w:autoSpaceDE w:val="0"/>
      <w:autoSpaceDN w:val="0"/>
      <w:adjustRightInd w:val="0"/>
      <w:ind w:right="19772" w:firstLine="720"/>
    </w:pPr>
    <w:rPr>
      <w:rFonts w:ascii="Arial" w:eastAsia="Times New Roman" w:hAnsi="Arial" w:cs="Arial"/>
      <w:sz w:val="20"/>
      <w:szCs w:val="20"/>
      <w:lang w:val="ru-RU" w:eastAsia="ru-RU" w:bidi="ar-SA"/>
    </w:rPr>
  </w:style>
  <w:style w:type="paragraph" w:customStyle="1" w:styleId="ConsTitle">
    <w:name w:val="ConsTitle"/>
    <w:rsid w:val="00C260FD"/>
    <w:pPr>
      <w:widowControl w:val="0"/>
      <w:autoSpaceDE w:val="0"/>
      <w:autoSpaceDN w:val="0"/>
      <w:adjustRightInd w:val="0"/>
      <w:ind w:right="19772" w:firstLine="0"/>
    </w:pPr>
    <w:rPr>
      <w:rFonts w:ascii="Arial" w:eastAsia="Times New Roman" w:hAnsi="Arial" w:cs="Arial"/>
      <w:b/>
      <w:bCs/>
      <w:sz w:val="16"/>
      <w:szCs w:val="16"/>
      <w:lang w:val="ru-RU" w:eastAsia="ru-RU" w:bidi="ar-SA"/>
    </w:rPr>
  </w:style>
  <w:style w:type="paragraph" w:customStyle="1" w:styleId="12">
    <w:name w:val="Основной текст1"/>
    <w:basedOn w:val="a"/>
    <w:rsid w:val="00C260FD"/>
    <w:pPr>
      <w:widowControl w:val="0"/>
      <w:spacing w:line="240" w:lineRule="auto"/>
      <w:ind w:firstLine="709"/>
      <w:jc w:val="both"/>
    </w:pPr>
    <w:rPr>
      <w:rFonts w:ascii="Times New Roman" w:eastAsia="Times New Roman" w:hAnsi="Times New Roman" w:cs="Times New Roman"/>
      <w:sz w:val="24"/>
      <w:szCs w:val="20"/>
      <w:lang w:val="ru-RU" w:eastAsia="ru-RU" w:bidi="ar-SA"/>
    </w:rPr>
  </w:style>
  <w:style w:type="paragraph" w:customStyle="1" w:styleId="0">
    <w:name w:val="Заголовок 0"/>
    <w:basedOn w:val="1"/>
    <w:rsid w:val="00C260FD"/>
    <w:pPr>
      <w:spacing w:before="0" w:after="120"/>
    </w:pPr>
    <w:rPr>
      <w:b w:val="0"/>
      <w:bCs w:val="0"/>
      <w:caps/>
    </w:rPr>
  </w:style>
  <w:style w:type="paragraph" w:customStyle="1" w:styleId="Iauiue2">
    <w:name w:val="Iau?iue2"/>
    <w:rsid w:val="00C260FD"/>
    <w:pPr>
      <w:widowControl w:val="0"/>
      <w:ind w:right="0" w:firstLine="0"/>
    </w:pPr>
    <w:rPr>
      <w:rFonts w:ascii="Times New Roman" w:eastAsia="Times New Roman" w:hAnsi="Times New Roman" w:cs="Times New Roman"/>
      <w:sz w:val="20"/>
      <w:szCs w:val="20"/>
      <w:lang w:eastAsia="ru-RU" w:bidi="ar-SA"/>
    </w:rPr>
  </w:style>
  <w:style w:type="paragraph" w:customStyle="1" w:styleId="aff1">
    <w:name w:val="Ñòèëü"/>
    <w:rsid w:val="00C260FD"/>
    <w:pPr>
      <w:widowControl w:val="0"/>
      <w:ind w:right="0" w:firstLine="0"/>
    </w:pPr>
    <w:rPr>
      <w:rFonts w:ascii="Times New Roman" w:eastAsia="Times New Roman" w:hAnsi="Times New Roman" w:cs="Times New Roman"/>
      <w:spacing w:val="-1"/>
      <w:kern w:val="65535"/>
      <w:position w:val="-1"/>
      <w:sz w:val="24"/>
      <w:szCs w:val="20"/>
      <w:lang w:eastAsia="ru-RU" w:bidi="ar-SA"/>
    </w:rPr>
  </w:style>
  <w:style w:type="paragraph" w:customStyle="1" w:styleId="28">
    <w:name w:val="Îñíîâíîé òåêñò 2"/>
    <w:basedOn w:val="afc"/>
    <w:rsid w:val="00C260FD"/>
  </w:style>
  <w:style w:type="paragraph" w:customStyle="1" w:styleId="29">
    <w:name w:val="Îñíîâíîé òåêñò ñ îòñòóïîì 2"/>
    <w:basedOn w:val="afc"/>
    <w:rsid w:val="00C260FD"/>
  </w:style>
  <w:style w:type="paragraph" w:customStyle="1" w:styleId="13">
    <w:name w:val="çàãîëîâîê 1"/>
    <w:basedOn w:val="afc"/>
    <w:next w:val="afc"/>
    <w:rsid w:val="00C260FD"/>
  </w:style>
  <w:style w:type="paragraph" w:customStyle="1" w:styleId="34">
    <w:name w:val="Îñíîâíîé òåêñò ñ îòñòóïîì 3"/>
    <w:basedOn w:val="afc"/>
    <w:rsid w:val="00C260FD"/>
  </w:style>
  <w:style w:type="paragraph" w:customStyle="1" w:styleId="Iniiaiieoaeno">
    <w:name w:val="Iniiaiie oaeno"/>
    <w:basedOn w:val="Iauiue"/>
    <w:rsid w:val="00C260FD"/>
    <w:pPr>
      <w:widowControl/>
    </w:pPr>
    <w:rPr>
      <w:rFonts w:ascii="Peterburg" w:hAnsi="Peterburg"/>
    </w:rPr>
  </w:style>
  <w:style w:type="paragraph" w:customStyle="1" w:styleId="Iniiaiieoaenonionooiii2">
    <w:name w:val="Iniiaiie oaeno n ionooiii 2"/>
    <w:basedOn w:val="Iauiue"/>
    <w:rsid w:val="00C260FD"/>
    <w:pPr>
      <w:widowControl/>
      <w:ind w:firstLine="284"/>
    </w:pPr>
    <w:rPr>
      <w:rFonts w:ascii="Peterburg" w:hAnsi="Peterburg"/>
    </w:rPr>
  </w:style>
  <w:style w:type="paragraph" w:customStyle="1" w:styleId="aff2">
    <w:name w:val="основной"/>
    <w:basedOn w:val="a"/>
    <w:rsid w:val="00C260FD"/>
    <w:pPr>
      <w:keepNext/>
      <w:spacing w:line="240" w:lineRule="auto"/>
    </w:pPr>
    <w:rPr>
      <w:rFonts w:ascii="Times New Roman" w:eastAsia="Times New Roman" w:hAnsi="Times New Roman" w:cs="Times New Roman"/>
      <w:sz w:val="24"/>
      <w:szCs w:val="20"/>
      <w:lang w:val="ru-RU" w:eastAsia="ru-RU" w:bidi="ar-SA"/>
    </w:rPr>
  </w:style>
  <w:style w:type="paragraph" w:customStyle="1" w:styleId="Iniiaiieoaeno2">
    <w:name w:val="Iniiaiie oaeno 2"/>
    <w:basedOn w:val="a"/>
    <w:rsid w:val="00C260FD"/>
    <w:pPr>
      <w:widowControl w:val="0"/>
      <w:spacing w:line="240" w:lineRule="auto"/>
      <w:ind w:firstLine="567"/>
      <w:jc w:val="both"/>
    </w:pPr>
    <w:rPr>
      <w:rFonts w:ascii="Times New Roman" w:eastAsia="Times New Roman" w:hAnsi="Times New Roman" w:cs="Times New Roman"/>
      <w:b/>
      <w:color w:val="000000"/>
      <w:sz w:val="24"/>
      <w:szCs w:val="20"/>
      <w:lang w:val="ru-RU" w:eastAsia="ru-RU" w:bidi="ar-SA"/>
    </w:rPr>
  </w:style>
  <w:style w:type="paragraph" w:customStyle="1" w:styleId="aff3">
    <w:name w:val="Îñíîâíîé òåêñò"/>
    <w:basedOn w:val="afc"/>
    <w:rsid w:val="00C260FD"/>
  </w:style>
  <w:style w:type="paragraph" w:customStyle="1" w:styleId="caaieiaie2">
    <w:name w:val="caaieiaie 2"/>
    <w:basedOn w:val="Iauiue"/>
    <w:next w:val="Iauiue"/>
    <w:rsid w:val="00C260FD"/>
    <w:pPr>
      <w:keepNext/>
      <w:keepLines/>
      <w:spacing w:before="240" w:after="60"/>
      <w:jc w:val="center"/>
    </w:pPr>
    <w:rPr>
      <w:rFonts w:ascii="Peterburg" w:hAnsi="Peterburg"/>
      <w:b/>
      <w:sz w:val="24"/>
    </w:rPr>
  </w:style>
  <w:style w:type="paragraph" w:styleId="aff4">
    <w:name w:val="Plain Text"/>
    <w:basedOn w:val="a"/>
    <w:link w:val="aff5"/>
    <w:rsid w:val="00C260FD"/>
    <w:pPr>
      <w:spacing w:line="240" w:lineRule="auto"/>
    </w:pPr>
    <w:rPr>
      <w:rFonts w:ascii="Courier New" w:eastAsia="Times New Roman" w:hAnsi="Courier New" w:cs="Courier New"/>
      <w:sz w:val="20"/>
      <w:szCs w:val="20"/>
      <w:lang w:val="ru-RU" w:eastAsia="ru-RU" w:bidi="ar-SA"/>
    </w:rPr>
  </w:style>
  <w:style w:type="character" w:customStyle="1" w:styleId="aff5">
    <w:name w:val="Текст Знак"/>
    <w:basedOn w:val="a0"/>
    <w:link w:val="aff4"/>
    <w:rsid w:val="00C260FD"/>
    <w:rPr>
      <w:rFonts w:ascii="Courier New" w:eastAsia="Times New Roman" w:hAnsi="Courier New" w:cs="Courier New"/>
      <w:sz w:val="20"/>
      <w:szCs w:val="20"/>
      <w:lang w:val="ru-RU" w:eastAsia="ru-RU" w:bidi="ar-SA"/>
    </w:rPr>
  </w:style>
  <w:style w:type="paragraph" w:customStyle="1" w:styleId="BodyText21">
    <w:name w:val="Body Text 21"/>
    <w:basedOn w:val="a"/>
    <w:rsid w:val="00C260FD"/>
    <w:pPr>
      <w:widowControl w:val="0"/>
      <w:spacing w:line="240" w:lineRule="auto"/>
      <w:jc w:val="both"/>
    </w:pPr>
    <w:rPr>
      <w:rFonts w:ascii="Times New Roman" w:eastAsia="Times New Roman" w:hAnsi="Times New Roman" w:cs="Times New Roman"/>
      <w:color w:val="000000"/>
      <w:sz w:val="24"/>
      <w:szCs w:val="20"/>
      <w:lang w:val="ru-RU" w:eastAsia="ru-RU" w:bidi="ar-SA"/>
    </w:rPr>
  </w:style>
  <w:style w:type="paragraph" w:customStyle="1" w:styleId="ConsNonformat">
    <w:name w:val="ConsNonformat"/>
    <w:rsid w:val="00C260FD"/>
    <w:pPr>
      <w:widowControl w:val="0"/>
      <w:autoSpaceDE w:val="0"/>
      <w:autoSpaceDN w:val="0"/>
      <w:adjustRightInd w:val="0"/>
      <w:ind w:right="0" w:firstLine="0"/>
    </w:pPr>
    <w:rPr>
      <w:rFonts w:ascii="Courier New" w:eastAsia="Times New Roman" w:hAnsi="Courier New" w:cs="Courier New"/>
      <w:sz w:val="20"/>
      <w:szCs w:val="20"/>
      <w:lang w:val="ru-RU" w:eastAsia="ru-RU" w:bidi="ar-SA"/>
    </w:rPr>
  </w:style>
  <w:style w:type="paragraph" w:customStyle="1" w:styleId="35">
    <w:name w:val="çàãîëîâîê 3"/>
    <w:basedOn w:val="aff1"/>
    <w:next w:val="aff1"/>
    <w:rsid w:val="00C260FD"/>
    <w:pPr>
      <w:keepNext/>
      <w:spacing w:before="80" w:after="120" w:line="-280" w:lineRule="auto"/>
      <w:ind w:right="-149"/>
      <w:jc w:val="center"/>
    </w:pPr>
    <w:rPr>
      <w:b/>
      <w:caps/>
      <w:spacing w:val="0"/>
      <w:kern w:val="0"/>
      <w:position w:val="0"/>
      <w:lang w:val="ru-RU"/>
    </w:rPr>
  </w:style>
  <w:style w:type="character" w:styleId="aff6">
    <w:name w:val="page number"/>
    <w:basedOn w:val="a0"/>
    <w:rsid w:val="00C260FD"/>
  </w:style>
  <w:style w:type="paragraph" w:customStyle="1" w:styleId="14">
    <w:name w:val="Основной текст с отступом1"/>
    <w:basedOn w:val="a"/>
    <w:rsid w:val="00C260FD"/>
    <w:pPr>
      <w:keepLines/>
      <w:widowControl w:val="0"/>
      <w:overflowPunct w:val="0"/>
      <w:autoSpaceDE w:val="0"/>
      <w:autoSpaceDN w:val="0"/>
      <w:adjustRightInd w:val="0"/>
      <w:spacing w:line="320" w:lineRule="atLeast"/>
      <w:ind w:firstLine="709"/>
      <w:jc w:val="both"/>
    </w:pPr>
    <w:rPr>
      <w:rFonts w:ascii="Times New Roman" w:eastAsia="Times New Roman" w:hAnsi="Times New Roman" w:cs="Times New Roman"/>
      <w:szCs w:val="28"/>
      <w:lang w:val="ru-RU" w:eastAsia="ru-RU" w:bidi="ar-SA"/>
    </w:rPr>
  </w:style>
  <w:style w:type="paragraph" w:styleId="36">
    <w:name w:val="toc 3"/>
    <w:basedOn w:val="a"/>
    <w:next w:val="a"/>
    <w:autoRedefine/>
    <w:uiPriority w:val="39"/>
    <w:semiHidden/>
    <w:qFormat/>
    <w:rsid w:val="00C260FD"/>
    <w:pPr>
      <w:tabs>
        <w:tab w:val="right" w:leader="dot" w:pos="9911"/>
      </w:tabs>
      <w:spacing w:line="240" w:lineRule="auto"/>
      <w:ind w:right="-725"/>
    </w:pPr>
    <w:rPr>
      <w:rFonts w:ascii="Times New Roman" w:eastAsia="Times New Roman" w:hAnsi="Times New Roman" w:cs="Times New Roman"/>
      <w:noProof/>
      <w:color w:val="FFFFFF"/>
      <w:sz w:val="20"/>
      <w:szCs w:val="20"/>
      <w:lang w:val="ru-RU" w:eastAsia="ru-RU" w:bidi="ar-SA"/>
    </w:rPr>
  </w:style>
  <w:style w:type="paragraph" w:customStyle="1" w:styleId="aff7">
    <w:name w:val="Постановление"/>
    <w:basedOn w:val="a"/>
    <w:rsid w:val="00C260FD"/>
    <w:pPr>
      <w:spacing w:line="360" w:lineRule="atLeast"/>
      <w:jc w:val="center"/>
    </w:pPr>
    <w:rPr>
      <w:rFonts w:ascii="Times New Roman" w:eastAsia="Times New Roman" w:hAnsi="Times New Roman" w:cs="Times New Roman"/>
      <w:spacing w:val="6"/>
      <w:sz w:val="32"/>
      <w:szCs w:val="32"/>
      <w:lang w:val="ru-RU" w:eastAsia="ru-RU" w:bidi="ar-SA"/>
    </w:rPr>
  </w:style>
  <w:style w:type="paragraph" w:customStyle="1" w:styleId="15">
    <w:name w:val="Вертикальный отступ 1"/>
    <w:basedOn w:val="a"/>
    <w:rsid w:val="00C260FD"/>
    <w:pPr>
      <w:spacing w:line="240" w:lineRule="auto"/>
      <w:jc w:val="center"/>
    </w:pPr>
    <w:rPr>
      <w:rFonts w:ascii="Times New Roman" w:eastAsia="Times New Roman" w:hAnsi="Times New Roman" w:cs="Times New Roman"/>
      <w:szCs w:val="28"/>
      <w:lang w:eastAsia="ru-RU" w:bidi="ar-SA"/>
    </w:rPr>
  </w:style>
  <w:style w:type="paragraph" w:customStyle="1" w:styleId="42">
    <w:name w:val="Вертикальный отступ 4"/>
    <w:basedOn w:val="15"/>
    <w:rsid w:val="00C260FD"/>
    <w:rPr>
      <w:sz w:val="22"/>
      <w:szCs w:val="22"/>
    </w:rPr>
  </w:style>
  <w:style w:type="paragraph" w:styleId="aff8">
    <w:name w:val="Normal (Web)"/>
    <w:basedOn w:val="a"/>
    <w:rsid w:val="00C260FD"/>
    <w:pPr>
      <w:spacing w:before="30" w:after="30" w:line="240" w:lineRule="auto"/>
    </w:pPr>
    <w:rPr>
      <w:rFonts w:ascii="Arial" w:eastAsia="Times New Roman" w:hAnsi="Arial" w:cs="Arial"/>
      <w:color w:val="332E2D"/>
      <w:spacing w:val="2"/>
      <w:sz w:val="24"/>
      <w:szCs w:val="24"/>
      <w:lang w:val="ru-RU" w:eastAsia="ru-RU" w:bidi="ar-SA"/>
    </w:rPr>
  </w:style>
  <w:style w:type="paragraph" w:styleId="aff9">
    <w:name w:val="Balloon Text"/>
    <w:basedOn w:val="a"/>
    <w:link w:val="affa"/>
    <w:rsid w:val="00C260FD"/>
    <w:pPr>
      <w:widowControl w:val="0"/>
      <w:autoSpaceDE w:val="0"/>
      <w:autoSpaceDN w:val="0"/>
      <w:adjustRightInd w:val="0"/>
      <w:spacing w:line="240" w:lineRule="auto"/>
    </w:pPr>
    <w:rPr>
      <w:rFonts w:ascii="Tahoma" w:eastAsia="Times New Roman" w:hAnsi="Tahoma" w:cs="Tahoma"/>
      <w:b/>
      <w:bCs/>
      <w:sz w:val="16"/>
      <w:szCs w:val="16"/>
      <w:lang w:val="ru-RU" w:eastAsia="ru-RU" w:bidi="ar-SA"/>
    </w:rPr>
  </w:style>
  <w:style w:type="character" w:customStyle="1" w:styleId="affa">
    <w:name w:val="Текст выноски Знак"/>
    <w:basedOn w:val="a0"/>
    <w:link w:val="aff9"/>
    <w:rsid w:val="00C260FD"/>
    <w:rPr>
      <w:rFonts w:ascii="Tahoma" w:eastAsia="Times New Roman" w:hAnsi="Tahoma" w:cs="Tahoma"/>
      <w:b/>
      <w:bCs/>
      <w:sz w:val="16"/>
      <w:szCs w:val="16"/>
      <w:lang w:val="ru-RU" w:eastAsia="ru-RU" w:bidi="ar-SA"/>
    </w:rPr>
  </w:style>
  <w:style w:type="paragraph" w:customStyle="1" w:styleId="ConsPlusNormal">
    <w:name w:val="ConsPlusNormal"/>
    <w:rsid w:val="00C260FD"/>
    <w:pPr>
      <w:autoSpaceDE w:val="0"/>
      <w:autoSpaceDN w:val="0"/>
      <w:adjustRightInd w:val="0"/>
      <w:ind w:right="0" w:firstLine="720"/>
      <w:jc w:val="left"/>
    </w:pPr>
    <w:rPr>
      <w:rFonts w:ascii="Arial" w:eastAsia="Times New Roman" w:hAnsi="Arial" w:cs="Arial"/>
      <w:sz w:val="20"/>
      <w:szCs w:val="20"/>
      <w:lang w:val="ru-RU" w:eastAsia="ru-RU" w:bidi="ar-SA"/>
    </w:rPr>
  </w:style>
  <w:style w:type="paragraph" w:customStyle="1" w:styleId="ConsPlusNonformat">
    <w:name w:val="ConsPlusNonformat"/>
    <w:rsid w:val="00C260FD"/>
    <w:pPr>
      <w:widowControl w:val="0"/>
      <w:autoSpaceDE w:val="0"/>
      <w:autoSpaceDN w:val="0"/>
      <w:adjustRightInd w:val="0"/>
      <w:ind w:right="0" w:firstLine="0"/>
      <w:jc w:val="left"/>
    </w:pPr>
    <w:rPr>
      <w:rFonts w:ascii="Courier New" w:eastAsia="Times New Roman" w:hAnsi="Courier New" w:cs="Courier New"/>
      <w:sz w:val="20"/>
      <w:szCs w:val="20"/>
      <w:lang w:val="ru-RU" w:eastAsia="ru-RU" w:bidi="ar-SA"/>
    </w:rPr>
  </w:style>
  <w:style w:type="paragraph" w:styleId="affb">
    <w:name w:val="Block Text"/>
    <w:basedOn w:val="a"/>
    <w:rsid w:val="00C260FD"/>
    <w:pPr>
      <w:widowControl w:val="0"/>
      <w:shd w:val="clear" w:color="auto" w:fill="FFFFFF"/>
      <w:tabs>
        <w:tab w:val="left" w:pos="6300"/>
      </w:tabs>
      <w:autoSpaceDE w:val="0"/>
      <w:autoSpaceDN w:val="0"/>
      <w:adjustRightInd w:val="0"/>
      <w:spacing w:before="120" w:line="240" w:lineRule="auto"/>
      <w:ind w:left="4" w:right="4"/>
      <w:jc w:val="both"/>
    </w:pPr>
    <w:rPr>
      <w:rFonts w:ascii="Times New Roman" w:eastAsia="Times New Roman" w:hAnsi="Times New Roman" w:cs="Times New Roman"/>
      <w:sz w:val="24"/>
      <w:szCs w:val="20"/>
      <w:lang w:val="ru-RU" w:eastAsia="ru-RU" w:bidi="ar-SA"/>
    </w:rPr>
  </w:style>
  <w:style w:type="paragraph" w:styleId="16">
    <w:name w:val="toc 1"/>
    <w:basedOn w:val="a"/>
    <w:next w:val="a"/>
    <w:autoRedefine/>
    <w:uiPriority w:val="39"/>
    <w:qFormat/>
    <w:rsid w:val="00C260FD"/>
    <w:pPr>
      <w:widowControl w:val="0"/>
      <w:autoSpaceDE w:val="0"/>
      <w:autoSpaceDN w:val="0"/>
      <w:adjustRightInd w:val="0"/>
      <w:spacing w:line="240" w:lineRule="auto"/>
      <w:ind w:left="993" w:hanging="993"/>
    </w:pPr>
    <w:rPr>
      <w:rFonts w:ascii="Times New Roman" w:eastAsia="Times New Roman" w:hAnsi="Times New Roman" w:cs="Times New Roman"/>
      <w:b/>
      <w:bCs/>
      <w:sz w:val="20"/>
      <w:szCs w:val="20"/>
      <w:lang w:val="ru-RU" w:eastAsia="ru-RU" w:bidi="ar-SA"/>
    </w:rPr>
  </w:style>
  <w:style w:type="paragraph" w:styleId="2a">
    <w:name w:val="toc 2"/>
    <w:basedOn w:val="a"/>
    <w:next w:val="a"/>
    <w:autoRedefine/>
    <w:uiPriority w:val="39"/>
    <w:qFormat/>
    <w:rsid w:val="00C260FD"/>
    <w:pPr>
      <w:widowControl w:val="0"/>
      <w:tabs>
        <w:tab w:val="right" w:leader="dot" w:pos="9529"/>
      </w:tabs>
      <w:autoSpaceDE w:val="0"/>
      <w:autoSpaceDN w:val="0"/>
      <w:adjustRightInd w:val="0"/>
      <w:ind w:left="1134" w:right="-143" w:hanging="1134"/>
    </w:pPr>
    <w:rPr>
      <w:rFonts w:ascii="Times New Roman" w:eastAsia="Times New Roman" w:hAnsi="Times New Roman" w:cs="Times New Roman"/>
      <w:b/>
      <w:bCs/>
      <w:color w:val="FF0000"/>
      <w:szCs w:val="18"/>
      <w:lang w:val="ru-RU"/>
    </w:rPr>
  </w:style>
  <w:style w:type="paragraph" w:styleId="43">
    <w:name w:val="toc 4"/>
    <w:basedOn w:val="a"/>
    <w:next w:val="a"/>
    <w:autoRedefine/>
    <w:semiHidden/>
    <w:rsid w:val="00C260FD"/>
    <w:pPr>
      <w:widowControl w:val="0"/>
      <w:autoSpaceDE w:val="0"/>
      <w:autoSpaceDN w:val="0"/>
      <w:adjustRightInd w:val="0"/>
      <w:spacing w:line="240" w:lineRule="auto"/>
      <w:ind w:left="600"/>
    </w:pPr>
    <w:rPr>
      <w:rFonts w:ascii="Times New Roman" w:eastAsia="Times New Roman" w:hAnsi="Times New Roman" w:cs="Times New Roman"/>
      <w:b/>
      <w:bCs/>
      <w:sz w:val="20"/>
      <w:szCs w:val="20"/>
      <w:lang w:val="ru-RU" w:eastAsia="ru-RU" w:bidi="ar-SA"/>
    </w:rPr>
  </w:style>
  <w:style w:type="paragraph" w:styleId="52">
    <w:name w:val="toc 5"/>
    <w:basedOn w:val="a"/>
    <w:next w:val="a"/>
    <w:autoRedefine/>
    <w:semiHidden/>
    <w:rsid w:val="00C260FD"/>
    <w:pPr>
      <w:widowControl w:val="0"/>
      <w:autoSpaceDE w:val="0"/>
      <w:autoSpaceDN w:val="0"/>
      <w:adjustRightInd w:val="0"/>
      <w:spacing w:line="240" w:lineRule="auto"/>
      <w:ind w:left="800"/>
    </w:pPr>
    <w:rPr>
      <w:rFonts w:ascii="Times New Roman" w:eastAsia="Times New Roman" w:hAnsi="Times New Roman" w:cs="Times New Roman"/>
      <w:b/>
      <w:bCs/>
      <w:sz w:val="20"/>
      <w:szCs w:val="20"/>
      <w:lang w:val="ru-RU" w:eastAsia="ru-RU" w:bidi="ar-SA"/>
    </w:rPr>
  </w:style>
  <w:style w:type="paragraph" w:styleId="62">
    <w:name w:val="toc 6"/>
    <w:basedOn w:val="a"/>
    <w:next w:val="a"/>
    <w:autoRedefine/>
    <w:semiHidden/>
    <w:rsid w:val="00C260FD"/>
    <w:pPr>
      <w:widowControl w:val="0"/>
      <w:autoSpaceDE w:val="0"/>
      <w:autoSpaceDN w:val="0"/>
      <w:adjustRightInd w:val="0"/>
      <w:spacing w:line="240" w:lineRule="auto"/>
      <w:ind w:left="1000"/>
    </w:pPr>
    <w:rPr>
      <w:rFonts w:ascii="Times New Roman" w:eastAsia="Times New Roman" w:hAnsi="Times New Roman" w:cs="Times New Roman"/>
      <w:b/>
      <w:bCs/>
      <w:sz w:val="20"/>
      <w:szCs w:val="20"/>
      <w:lang w:val="ru-RU" w:eastAsia="ru-RU" w:bidi="ar-SA"/>
    </w:rPr>
  </w:style>
  <w:style w:type="paragraph" w:styleId="72">
    <w:name w:val="toc 7"/>
    <w:basedOn w:val="a"/>
    <w:next w:val="a"/>
    <w:autoRedefine/>
    <w:semiHidden/>
    <w:rsid w:val="00C260FD"/>
    <w:pPr>
      <w:widowControl w:val="0"/>
      <w:autoSpaceDE w:val="0"/>
      <w:autoSpaceDN w:val="0"/>
      <w:adjustRightInd w:val="0"/>
      <w:spacing w:line="240" w:lineRule="auto"/>
      <w:ind w:left="1200"/>
    </w:pPr>
    <w:rPr>
      <w:rFonts w:ascii="Times New Roman" w:eastAsia="Times New Roman" w:hAnsi="Times New Roman" w:cs="Times New Roman"/>
      <w:b/>
      <w:bCs/>
      <w:sz w:val="20"/>
      <w:szCs w:val="20"/>
      <w:lang w:val="ru-RU" w:eastAsia="ru-RU" w:bidi="ar-SA"/>
    </w:rPr>
  </w:style>
  <w:style w:type="paragraph" w:styleId="82">
    <w:name w:val="toc 8"/>
    <w:basedOn w:val="a"/>
    <w:next w:val="a"/>
    <w:autoRedefine/>
    <w:semiHidden/>
    <w:rsid w:val="00C260FD"/>
    <w:pPr>
      <w:widowControl w:val="0"/>
      <w:autoSpaceDE w:val="0"/>
      <w:autoSpaceDN w:val="0"/>
      <w:adjustRightInd w:val="0"/>
      <w:spacing w:line="240" w:lineRule="auto"/>
      <w:ind w:left="1400"/>
    </w:pPr>
    <w:rPr>
      <w:rFonts w:ascii="Times New Roman" w:eastAsia="Times New Roman" w:hAnsi="Times New Roman" w:cs="Times New Roman"/>
      <w:b/>
      <w:bCs/>
      <w:sz w:val="20"/>
      <w:szCs w:val="20"/>
      <w:lang w:val="ru-RU" w:eastAsia="ru-RU" w:bidi="ar-SA"/>
    </w:rPr>
  </w:style>
  <w:style w:type="paragraph" w:styleId="92">
    <w:name w:val="toc 9"/>
    <w:basedOn w:val="a"/>
    <w:next w:val="a"/>
    <w:autoRedefine/>
    <w:semiHidden/>
    <w:rsid w:val="00C260FD"/>
    <w:pPr>
      <w:widowControl w:val="0"/>
      <w:autoSpaceDE w:val="0"/>
      <w:autoSpaceDN w:val="0"/>
      <w:adjustRightInd w:val="0"/>
      <w:spacing w:line="240" w:lineRule="auto"/>
      <w:ind w:left="1600"/>
    </w:pPr>
    <w:rPr>
      <w:rFonts w:ascii="Times New Roman" w:eastAsia="Times New Roman" w:hAnsi="Times New Roman" w:cs="Times New Roman"/>
      <w:b/>
      <w:bCs/>
      <w:sz w:val="20"/>
      <w:szCs w:val="20"/>
      <w:lang w:val="ru-RU" w:eastAsia="ru-RU" w:bidi="ar-SA"/>
    </w:rPr>
  </w:style>
  <w:style w:type="character" w:styleId="affc">
    <w:name w:val="Hyperlink"/>
    <w:basedOn w:val="a0"/>
    <w:uiPriority w:val="99"/>
    <w:rsid w:val="00C260FD"/>
    <w:rPr>
      <w:color w:val="0000FF"/>
      <w:u w:val="single"/>
    </w:rPr>
  </w:style>
  <w:style w:type="paragraph" w:styleId="affd">
    <w:name w:val="Document Map"/>
    <w:basedOn w:val="a"/>
    <w:link w:val="affe"/>
    <w:semiHidden/>
    <w:rsid w:val="00C260FD"/>
    <w:pPr>
      <w:shd w:val="clear" w:color="auto" w:fill="000080"/>
      <w:spacing w:line="240" w:lineRule="auto"/>
      <w:ind w:firstLine="709"/>
      <w:jc w:val="both"/>
    </w:pPr>
    <w:rPr>
      <w:rFonts w:ascii="Tahoma" w:eastAsia="Times New Roman" w:hAnsi="Tahoma" w:cs="Tahoma"/>
      <w:sz w:val="20"/>
      <w:szCs w:val="20"/>
      <w:lang w:val="ru-RU" w:eastAsia="ru-RU" w:bidi="ar-SA"/>
    </w:rPr>
  </w:style>
  <w:style w:type="character" w:customStyle="1" w:styleId="affe">
    <w:name w:val="Схема документа Знак"/>
    <w:basedOn w:val="a0"/>
    <w:link w:val="affd"/>
    <w:semiHidden/>
    <w:rsid w:val="00C260FD"/>
    <w:rPr>
      <w:rFonts w:ascii="Tahoma" w:eastAsia="Times New Roman" w:hAnsi="Tahoma" w:cs="Tahoma"/>
      <w:sz w:val="20"/>
      <w:szCs w:val="20"/>
      <w:shd w:val="clear" w:color="auto" w:fill="000080"/>
      <w:lang w:val="ru-RU" w:eastAsia="ru-RU" w:bidi="ar-SA"/>
    </w:rPr>
  </w:style>
  <w:style w:type="paragraph" w:customStyle="1" w:styleId="msonospacing0">
    <w:name w:val="msonospacing"/>
    <w:rsid w:val="00C260FD"/>
    <w:pPr>
      <w:ind w:right="0" w:firstLine="0"/>
      <w:jc w:val="left"/>
    </w:pPr>
    <w:rPr>
      <w:rFonts w:ascii="Calibri" w:eastAsiaTheme="minorEastAsia" w:hAnsi="Calibri"/>
      <w:lang w:val="ru-RU" w:bidi="ar-SA"/>
    </w:rPr>
  </w:style>
  <w:style w:type="character" w:styleId="afff">
    <w:name w:val="annotation reference"/>
    <w:basedOn w:val="a0"/>
    <w:unhideWhenUsed/>
    <w:rsid w:val="00C260FD"/>
    <w:rPr>
      <w:sz w:val="16"/>
      <w:szCs w:val="16"/>
    </w:rPr>
  </w:style>
  <w:style w:type="paragraph" w:styleId="afff0">
    <w:name w:val="annotation text"/>
    <w:basedOn w:val="a"/>
    <w:link w:val="afff1"/>
    <w:unhideWhenUsed/>
    <w:rsid w:val="00C260FD"/>
    <w:pPr>
      <w:spacing w:line="240" w:lineRule="auto"/>
    </w:pPr>
    <w:rPr>
      <w:sz w:val="20"/>
      <w:szCs w:val="20"/>
    </w:rPr>
  </w:style>
  <w:style w:type="character" w:customStyle="1" w:styleId="afff1">
    <w:name w:val="Текст примечания Знак"/>
    <w:basedOn w:val="a0"/>
    <w:link w:val="afff0"/>
    <w:rsid w:val="00C260FD"/>
    <w:rPr>
      <w:rFonts w:eastAsiaTheme="minorEastAsia"/>
      <w:sz w:val="20"/>
      <w:szCs w:val="20"/>
    </w:rPr>
  </w:style>
  <w:style w:type="paragraph" w:styleId="afff2">
    <w:name w:val="annotation subject"/>
    <w:basedOn w:val="afff0"/>
    <w:next w:val="afff0"/>
    <w:link w:val="afff3"/>
    <w:unhideWhenUsed/>
    <w:rsid w:val="00C260FD"/>
    <w:rPr>
      <w:b/>
      <w:bCs/>
    </w:rPr>
  </w:style>
  <w:style w:type="character" w:customStyle="1" w:styleId="afff3">
    <w:name w:val="Тема примечания Знак"/>
    <w:basedOn w:val="afff1"/>
    <w:link w:val="afff2"/>
    <w:rsid w:val="00C260FD"/>
    <w:rPr>
      <w:b/>
      <w:bCs/>
    </w:rPr>
  </w:style>
  <w:style w:type="paragraph" w:styleId="afff4">
    <w:name w:val="Revision"/>
    <w:hidden/>
    <w:uiPriority w:val="99"/>
    <w:semiHidden/>
    <w:rsid w:val="00C260FD"/>
    <w:pPr>
      <w:ind w:right="0" w:firstLine="0"/>
      <w:jc w:val="left"/>
    </w:pPr>
    <w:rPr>
      <w:rFonts w:eastAsiaTheme="minorEastAsia"/>
      <w:sz w:val="18"/>
    </w:rPr>
  </w:style>
  <w:style w:type="character" w:customStyle="1" w:styleId="WW8Num54z0">
    <w:name w:val="WW8Num54z0"/>
    <w:rsid w:val="00C260FD"/>
    <w:rPr>
      <w:rFonts w:ascii="Symbol" w:hAnsi="Symbol" w:cs="StarSymbol"/>
      <w:sz w:val="18"/>
      <w:szCs w:val="18"/>
    </w:rPr>
  </w:style>
  <w:style w:type="character" w:customStyle="1" w:styleId="63">
    <w:name w:val="Знак концевой сноски6"/>
    <w:rsid w:val="00C260FD"/>
    <w:rPr>
      <w:vertAlign w:val="superscript"/>
    </w:rPr>
  </w:style>
  <w:style w:type="character" w:customStyle="1" w:styleId="afff5">
    <w:name w:val="Символ сноски"/>
    <w:basedOn w:val="a0"/>
    <w:rsid w:val="00C260FD"/>
    <w:rPr>
      <w:vertAlign w:val="superscript"/>
    </w:rPr>
  </w:style>
  <w:style w:type="character" w:customStyle="1" w:styleId="64">
    <w:name w:val="Знак сноски6"/>
    <w:rsid w:val="00C260FD"/>
    <w:rPr>
      <w:vertAlign w:val="superscript"/>
    </w:rPr>
  </w:style>
  <w:style w:type="character" w:styleId="afff6">
    <w:name w:val="FollowedHyperlink"/>
    <w:basedOn w:val="a0"/>
    <w:uiPriority w:val="99"/>
    <w:semiHidden/>
    <w:unhideWhenUsed/>
    <w:rsid w:val="00C260FD"/>
    <w:rPr>
      <w:color w:val="800080" w:themeColor="followedHyperlink"/>
      <w:u w:val="single"/>
    </w:rPr>
  </w:style>
  <w:style w:type="character" w:customStyle="1" w:styleId="WW8Num25z0">
    <w:name w:val="WW8Num25z0"/>
    <w:rsid w:val="00C260FD"/>
    <w:rPr>
      <w:rFonts w:ascii="Symbol" w:hAnsi="Symbol"/>
    </w:rPr>
  </w:style>
  <w:style w:type="numbering" w:customStyle="1" w:styleId="18">
    <w:name w:val="Нет списка1"/>
    <w:next w:val="a2"/>
    <w:semiHidden/>
    <w:rsid w:val="00C260FD"/>
  </w:style>
  <w:style w:type="paragraph" w:customStyle="1" w:styleId="Roman">
    <w:name w:val="Roman"/>
    <w:basedOn w:val="a9"/>
    <w:rsid w:val="00C260FD"/>
    <w:pPr>
      <w:spacing w:after="0"/>
      <w:ind w:left="284" w:firstLine="851"/>
    </w:pPr>
    <w:rPr>
      <w:rFonts w:ascii="Times New Roman" w:eastAsia="Times New Roman" w:hAnsi="Times New Roman" w:cs="Times New Roman"/>
      <w:szCs w:val="20"/>
      <w:lang w:val="ru-RU" w:eastAsia="ru-RU" w:bidi="ar-SA"/>
    </w:rPr>
  </w:style>
  <w:style w:type="paragraph" w:customStyle="1" w:styleId="afff7">
    <w:name w:val="текст"/>
    <w:basedOn w:val="a"/>
    <w:rsid w:val="00C260FD"/>
    <w:pPr>
      <w:ind w:left="567" w:right="454" w:firstLine="851"/>
      <w:jc w:val="both"/>
    </w:pPr>
    <w:rPr>
      <w:rFonts w:ascii="Times New Roman" w:eastAsia="Times New Roman" w:hAnsi="Times New Roman" w:cs="Times New Roman"/>
      <w:szCs w:val="20"/>
      <w:lang w:val="ru-RU" w:eastAsia="ru-RU" w:bidi="ar-SA"/>
    </w:rPr>
  </w:style>
  <w:style w:type="paragraph" w:customStyle="1" w:styleId="afff8">
    <w:name w:val="Текст в таблице"/>
    <w:basedOn w:val="a"/>
    <w:rsid w:val="00C260FD"/>
    <w:pPr>
      <w:spacing w:line="240" w:lineRule="auto"/>
      <w:jc w:val="center"/>
    </w:pPr>
    <w:rPr>
      <w:rFonts w:ascii="Times New Roman" w:eastAsia="Times New Roman" w:hAnsi="Times New Roman" w:cs="Times New Roman"/>
      <w:noProof/>
      <w:sz w:val="40"/>
      <w:szCs w:val="20"/>
      <w:lang w:val="ru-RU" w:eastAsia="ru-RU" w:bidi="ar-SA"/>
    </w:rPr>
  </w:style>
  <w:style w:type="character" w:customStyle="1" w:styleId="afff9">
    <w:name w:val="Таблица..."/>
    <w:basedOn w:val="a0"/>
    <w:rsid w:val="00C260FD"/>
    <w:rPr>
      <w:rFonts w:cs="Times New Roman"/>
      <w:b/>
      <w:i/>
      <w:lang w:val="ru-RU"/>
    </w:rPr>
  </w:style>
  <w:style w:type="paragraph" w:customStyle="1" w:styleId="afffa">
    <w:name w:val="Подпись к таблице"/>
    <w:basedOn w:val="a"/>
    <w:rsid w:val="00C260FD"/>
    <w:pPr>
      <w:spacing w:before="80" w:after="60" w:line="240" w:lineRule="auto"/>
      <w:ind w:firstLine="284"/>
      <w:jc w:val="right"/>
    </w:pPr>
    <w:rPr>
      <w:rFonts w:ascii="Times New Roman" w:eastAsia="Times New Roman" w:hAnsi="Times New Roman" w:cs="Times New Roman"/>
      <w:sz w:val="40"/>
      <w:szCs w:val="20"/>
      <w:lang w:val="ru-RU" w:eastAsia="ru-RU" w:bidi="ar-SA"/>
    </w:rPr>
  </w:style>
  <w:style w:type="paragraph" w:styleId="37">
    <w:name w:val="Body Text 3"/>
    <w:basedOn w:val="a"/>
    <w:link w:val="38"/>
    <w:rsid w:val="00C260FD"/>
    <w:pPr>
      <w:spacing w:line="240" w:lineRule="auto"/>
      <w:jc w:val="center"/>
    </w:pPr>
    <w:rPr>
      <w:rFonts w:ascii="Times New Roman" w:eastAsia="Times New Roman" w:hAnsi="Times New Roman" w:cs="Times New Roman"/>
      <w:b/>
      <w:bCs/>
      <w:sz w:val="32"/>
      <w:szCs w:val="28"/>
      <w:lang w:val="ru-RU" w:eastAsia="ru-RU" w:bidi="ar-SA"/>
    </w:rPr>
  </w:style>
  <w:style w:type="character" w:customStyle="1" w:styleId="38">
    <w:name w:val="Основной текст 3 Знак"/>
    <w:basedOn w:val="a0"/>
    <w:link w:val="37"/>
    <w:rsid w:val="00C260FD"/>
    <w:rPr>
      <w:rFonts w:ascii="Times New Roman" w:eastAsia="Times New Roman" w:hAnsi="Times New Roman" w:cs="Times New Roman"/>
      <w:b/>
      <w:bCs/>
      <w:sz w:val="32"/>
      <w:szCs w:val="28"/>
      <w:lang w:val="ru-RU" w:eastAsia="ru-RU" w:bidi="ar-SA"/>
    </w:rPr>
  </w:style>
  <w:style w:type="paragraph" w:customStyle="1" w:styleId="c1">
    <w:name w:val="c1"/>
    <w:basedOn w:val="a"/>
    <w:rsid w:val="00C260FD"/>
    <w:pPr>
      <w:spacing w:before="100" w:beforeAutospacing="1" w:after="100" w:afterAutospacing="1" w:line="240" w:lineRule="auto"/>
      <w:jc w:val="both"/>
    </w:pPr>
    <w:rPr>
      <w:rFonts w:ascii="Verdana" w:eastAsia="Times New Roman" w:hAnsi="Verdana" w:cs="Times New Roman"/>
      <w:sz w:val="16"/>
      <w:szCs w:val="16"/>
      <w:lang w:val="ru-RU" w:eastAsia="ru-RU" w:bidi="ar-SA"/>
    </w:rPr>
  </w:style>
  <w:style w:type="paragraph" w:customStyle="1" w:styleId="19">
    <w:name w:val="Абзац списка1"/>
    <w:basedOn w:val="a"/>
    <w:rsid w:val="00C260FD"/>
    <w:pPr>
      <w:spacing w:line="240" w:lineRule="auto"/>
      <w:ind w:left="720"/>
      <w:contextualSpacing/>
    </w:pPr>
    <w:rPr>
      <w:rFonts w:ascii="Times New Roman" w:eastAsia="Times New Roman" w:hAnsi="Times New Roman" w:cs="Times New Roman"/>
      <w:sz w:val="40"/>
      <w:szCs w:val="20"/>
      <w:lang w:val="ru-RU" w:eastAsia="ru-RU" w:bidi="ar-SA"/>
    </w:rPr>
  </w:style>
  <w:style w:type="paragraph" w:customStyle="1" w:styleId="afffb">
    <w:name w:val="Стиль По ширине"/>
    <w:basedOn w:val="a"/>
    <w:rsid w:val="00C260FD"/>
    <w:pPr>
      <w:spacing w:line="240" w:lineRule="auto"/>
      <w:jc w:val="both"/>
    </w:pPr>
    <w:rPr>
      <w:rFonts w:ascii="Times New Roman" w:eastAsia="Times New Roman" w:hAnsi="Times New Roman" w:cs="Times New Roman"/>
      <w:szCs w:val="20"/>
      <w:lang w:val="ru-RU" w:eastAsia="ru-RU" w:bidi="ar-SA"/>
    </w:rPr>
  </w:style>
  <w:style w:type="paragraph" w:customStyle="1" w:styleId="140">
    <w:name w:val="Обычный + 14 пт"/>
    <w:basedOn w:val="a"/>
    <w:rsid w:val="00C260FD"/>
    <w:pPr>
      <w:spacing w:line="240" w:lineRule="auto"/>
    </w:pPr>
    <w:rPr>
      <w:rFonts w:ascii="Times New Roman" w:eastAsia="Times New Roman" w:hAnsi="Times New Roman" w:cs="Times New Roman"/>
      <w:szCs w:val="20"/>
      <w:lang w:val="ru-RU" w:eastAsia="ru-RU" w:bidi="ar-SA"/>
    </w:rPr>
  </w:style>
  <w:style w:type="paragraph" w:customStyle="1" w:styleId="1a">
    <w:name w:val="заголовок 1"/>
    <w:basedOn w:val="a"/>
    <w:next w:val="a"/>
    <w:rsid w:val="00C260FD"/>
    <w:pPr>
      <w:keepNext/>
      <w:spacing w:line="240" w:lineRule="auto"/>
      <w:jc w:val="center"/>
      <w:outlineLvl w:val="0"/>
    </w:pPr>
    <w:rPr>
      <w:rFonts w:ascii="Peterburg" w:eastAsia="Times New Roman" w:hAnsi="Peterburg" w:cs="Times New Roman"/>
      <w:sz w:val="32"/>
      <w:szCs w:val="20"/>
      <w:lang w:val="ru-RU" w:eastAsia="ru-RU" w:bidi="ar-SA"/>
    </w:rPr>
  </w:style>
  <w:style w:type="paragraph" w:styleId="afffc">
    <w:name w:val="List Number"/>
    <w:basedOn w:val="a"/>
    <w:rsid w:val="00C260FD"/>
    <w:pPr>
      <w:tabs>
        <w:tab w:val="num" w:pos="360"/>
      </w:tabs>
      <w:spacing w:line="240" w:lineRule="auto"/>
      <w:ind w:left="360" w:hanging="360"/>
    </w:pPr>
    <w:rPr>
      <w:rFonts w:ascii="Times New Roman" w:eastAsia="Times New Roman" w:hAnsi="Times New Roman" w:cs="Times New Roman"/>
      <w:szCs w:val="20"/>
      <w:lang w:val="ru-RU" w:eastAsia="ru-RU" w:bidi="ar-SA"/>
    </w:rPr>
  </w:style>
  <w:style w:type="paragraph" w:customStyle="1" w:styleId="afffd">
    <w:name w:val="Содержание"/>
    <w:basedOn w:val="afffc"/>
    <w:next w:val="afffc"/>
    <w:rsid w:val="00C260FD"/>
  </w:style>
  <w:style w:type="paragraph" w:customStyle="1" w:styleId="1b">
    <w:name w:val="Содержание1"/>
    <w:basedOn w:val="afffc"/>
    <w:next w:val="afffc"/>
    <w:rsid w:val="00C260FD"/>
  </w:style>
  <w:style w:type="paragraph" w:customStyle="1" w:styleId="ConsPlusTitle">
    <w:name w:val="ConsPlusTitle"/>
    <w:rsid w:val="00C260FD"/>
    <w:pPr>
      <w:autoSpaceDE w:val="0"/>
      <w:autoSpaceDN w:val="0"/>
      <w:adjustRightInd w:val="0"/>
      <w:ind w:right="0" w:firstLine="0"/>
      <w:jc w:val="left"/>
    </w:pPr>
    <w:rPr>
      <w:rFonts w:ascii="Arial" w:eastAsia="Times New Roman" w:hAnsi="Arial" w:cs="Arial"/>
      <w:b/>
      <w:bCs/>
      <w:sz w:val="20"/>
      <w:szCs w:val="20"/>
      <w:lang w:val="ru-RU" w:eastAsia="ru-RU" w:bidi="ar-SA"/>
    </w:rPr>
  </w:style>
  <w:style w:type="paragraph" w:customStyle="1" w:styleId="1c">
    <w:name w:val="Без интервала1"/>
    <w:link w:val="NoSpacingChar"/>
    <w:rsid w:val="00C260FD"/>
    <w:pPr>
      <w:ind w:right="0" w:firstLine="0"/>
      <w:jc w:val="left"/>
    </w:pPr>
    <w:rPr>
      <w:rFonts w:ascii="Calibri" w:eastAsia="Times New Roman" w:hAnsi="Calibri" w:cs="Times New Roman"/>
      <w:lang w:val="ru-RU" w:bidi="ar-SA"/>
    </w:rPr>
  </w:style>
  <w:style w:type="character" w:customStyle="1" w:styleId="NoSpacingChar">
    <w:name w:val="No Spacing Char"/>
    <w:basedOn w:val="a0"/>
    <w:link w:val="1c"/>
    <w:locked/>
    <w:rsid w:val="00C260FD"/>
    <w:rPr>
      <w:rFonts w:ascii="Calibri" w:eastAsia="Times New Roman" w:hAnsi="Calibri" w:cs="Times New Roman"/>
      <w:lang w:val="ru-RU" w:bidi="ar-SA"/>
    </w:rPr>
  </w:style>
  <w:style w:type="character" w:customStyle="1" w:styleId="101">
    <w:name w:val="Стиль 10 пт Красный"/>
    <w:basedOn w:val="a0"/>
    <w:rsid w:val="00C260FD"/>
    <w:rPr>
      <w:rFonts w:cs="Times New Roman"/>
      <w:color w:val="auto"/>
      <w:sz w:val="20"/>
      <w:szCs w:val="20"/>
    </w:rPr>
  </w:style>
  <w:style w:type="paragraph" w:styleId="HTML">
    <w:name w:val="HTML Preformatted"/>
    <w:basedOn w:val="a"/>
    <w:link w:val="HTML0"/>
    <w:rsid w:val="00C2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C260FD"/>
    <w:rPr>
      <w:rFonts w:ascii="Courier New" w:eastAsia="Times New Roman" w:hAnsi="Courier New" w:cs="Courier New"/>
      <w:sz w:val="20"/>
      <w:szCs w:val="20"/>
      <w:lang w:val="ru-RU" w:eastAsia="ru-RU" w:bidi="ar-SA"/>
    </w:rPr>
  </w:style>
  <w:style w:type="paragraph" w:styleId="afffe">
    <w:name w:val="footnote text"/>
    <w:basedOn w:val="a"/>
    <w:link w:val="affff"/>
    <w:rsid w:val="00C260FD"/>
    <w:pPr>
      <w:spacing w:line="240" w:lineRule="auto"/>
    </w:pPr>
    <w:rPr>
      <w:rFonts w:ascii="Times New Roman" w:eastAsia="Times New Roman" w:hAnsi="Times New Roman" w:cs="Times New Roman"/>
      <w:sz w:val="20"/>
      <w:szCs w:val="20"/>
      <w:lang w:val="ru-RU" w:eastAsia="ru-RU" w:bidi="ar-SA"/>
    </w:rPr>
  </w:style>
  <w:style w:type="character" w:customStyle="1" w:styleId="affff">
    <w:name w:val="Текст сноски Знак"/>
    <w:basedOn w:val="a0"/>
    <w:link w:val="afffe"/>
    <w:rsid w:val="00C260FD"/>
    <w:rPr>
      <w:rFonts w:ascii="Times New Roman" w:eastAsia="Times New Roman" w:hAnsi="Times New Roman" w:cs="Times New Roman"/>
      <w:sz w:val="20"/>
      <w:szCs w:val="20"/>
      <w:lang w:val="ru-RU" w:eastAsia="ru-RU" w:bidi="ar-SA"/>
    </w:rPr>
  </w:style>
  <w:style w:type="character" w:styleId="affff0">
    <w:name w:val="footnote reference"/>
    <w:basedOn w:val="a0"/>
    <w:rsid w:val="00C260FD"/>
    <w:rPr>
      <w:rFonts w:cs="Times New Roman"/>
      <w:vertAlign w:val="superscript"/>
    </w:rPr>
  </w:style>
  <w:style w:type="paragraph" w:styleId="affff1">
    <w:name w:val="endnote text"/>
    <w:basedOn w:val="a"/>
    <w:link w:val="affff2"/>
    <w:rsid w:val="00C260FD"/>
    <w:pPr>
      <w:spacing w:line="240" w:lineRule="auto"/>
    </w:pPr>
    <w:rPr>
      <w:rFonts w:ascii="Times New Roman" w:eastAsia="Times New Roman" w:hAnsi="Times New Roman" w:cs="Times New Roman"/>
      <w:sz w:val="20"/>
      <w:szCs w:val="20"/>
      <w:lang w:val="ru-RU" w:eastAsia="ru-RU" w:bidi="ar-SA"/>
    </w:rPr>
  </w:style>
  <w:style w:type="character" w:customStyle="1" w:styleId="affff2">
    <w:name w:val="Текст концевой сноски Знак"/>
    <w:basedOn w:val="a0"/>
    <w:link w:val="affff1"/>
    <w:rsid w:val="00C260FD"/>
    <w:rPr>
      <w:rFonts w:ascii="Times New Roman" w:eastAsia="Times New Roman" w:hAnsi="Times New Roman" w:cs="Times New Roman"/>
      <w:sz w:val="20"/>
      <w:szCs w:val="20"/>
      <w:lang w:val="ru-RU" w:eastAsia="ru-RU" w:bidi="ar-SA"/>
    </w:rPr>
  </w:style>
  <w:style w:type="character" w:styleId="affff3">
    <w:name w:val="endnote reference"/>
    <w:basedOn w:val="a0"/>
    <w:rsid w:val="00C260FD"/>
    <w:rPr>
      <w:rFonts w:cs="Times New Roman"/>
      <w:vertAlign w:val="superscript"/>
    </w:rPr>
  </w:style>
  <w:style w:type="paragraph" w:customStyle="1" w:styleId="text1">
    <w:name w:val="text1"/>
    <w:basedOn w:val="a"/>
    <w:rsid w:val="00C260FD"/>
    <w:pPr>
      <w:spacing w:before="100" w:beforeAutospacing="1" w:after="100" w:afterAutospacing="1" w:line="240" w:lineRule="auto"/>
    </w:pPr>
    <w:rPr>
      <w:rFonts w:ascii="Verdana" w:eastAsia="Times New Roman" w:hAnsi="Verdana" w:cs="Times New Roman"/>
      <w:color w:val="000000"/>
      <w:szCs w:val="18"/>
      <w:lang w:val="ru-RU" w:eastAsia="ru-RU" w:bidi="ar-SA"/>
    </w:rPr>
  </w:style>
  <w:style w:type="paragraph" w:customStyle="1" w:styleId="zagol3">
    <w:name w:val="zagol3"/>
    <w:basedOn w:val="a"/>
    <w:rsid w:val="00C260FD"/>
    <w:pPr>
      <w:spacing w:before="100" w:beforeAutospacing="1" w:after="100" w:afterAutospacing="1" w:line="240" w:lineRule="auto"/>
    </w:pPr>
    <w:rPr>
      <w:rFonts w:ascii="Verdana" w:eastAsia="Times New Roman" w:hAnsi="Verdana" w:cs="Times New Roman"/>
      <w:b/>
      <w:bCs/>
      <w:color w:val="0066CC"/>
      <w:szCs w:val="18"/>
      <w:lang w:val="ru-RU" w:eastAsia="ru-RU" w:bidi="ar-SA"/>
    </w:rPr>
  </w:style>
  <w:style w:type="paragraph" w:styleId="z-">
    <w:name w:val="HTML Top of Form"/>
    <w:basedOn w:val="a"/>
    <w:next w:val="a"/>
    <w:link w:val="z-0"/>
    <w:hidden/>
    <w:rsid w:val="00C260FD"/>
    <w:pPr>
      <w:pBdr>
        <w:bottom w:val="single" w:sz="6" w:space="1" w:color="auto"/>
      </w:pBdr>
      <w:spacing w:line="240" w:lineRule="auto"/>
      <w:jc w:val="center"/>
    </w:pPr>
    <w:rPr>
      <w:rFonts w:ascii="Arial" w:eastAsia="Times New Roman" w:hAnsi="Arial" w:cs="Arial"/>
      <w:vanish/>
      <w:sz w:val="16"/>
      <w:szCs w:val="16"/>
      <w:lang w:val="ru-RU" w:eastAsia="ru-RU" w:bidi="ar-SA"/>
    </w:rPr>
  </w:style>
  <w:style w:type="character" w:customStyle="1" w:styleId="z-0">
    <w:name w:val="z-Начало формы Знак"/>
    <w:basedOn w:val="a0"/>
    <w:link w:val="z-"/>
    <w:rsid w:val="00C260FD"/>
    <w:rPr>
      <w:rFonts w:ascii="Arial" w:eastAsia="Times New Roman" w:hAnsi="Arial" w:cs="Arial"/>
      <w:vanish/>
      <w:sz w:val="16"/>
      <w:szCs w:val="16"/>
      <w:lang w:val="ru-RU" w:eastAsia="ru-RU" w:bidi="ar-SA"/>
    </w:rPr>
  </w:style>
  <w:style w:type="paragraph" w:styleId="z-1">
    <w:name w:val="HTML Bottom of Form"/>
    <w:basedOn w:val="a"/>
    <w:next w:val="a"/>
    <w:link w:val="z-2"/>
    <w:hidden/>
    <w:rsid w:val="00C260FD"/>
    <w:pPr>
      <w:pBdr>
        <w:top w:val="single" w:sz="6" w:space="1" w:color="auto"/>
      </w:pBdr>
      <w:spacing w:line="240" w:lineRule="auto"/>
      <w:jc w:val="center"/>
    </w:pPr>
    <w:rPr>
      <w:rFonts w:ascii="Arial" w:eastAsia="Times New Roman" w:hAnsi="Arial" w:cs="Arial"/>
      <w:vanish/>
      <w:sz w:val="16"/>
      <w:szCs w:val="16"/>
      <w:lang w:val="ru-RU" w:eastAsia="ru-RU" w:bidi="ar-SA"/>
    </w:rPr>
  </w:style>
  <w:style w:type="character" w:customStyle="1" w:styleId="z-2">
    <w:name w:val="z-Конец формы Знак"/>
    <w:basedOn w:val="a0"/>
    <w:link w:val="z-1"/>
    <w:rsid w:val="00C260FD"/>
    <w:rPr>
      <w:rFonts w:ascii="Arial" w:eastAsia="Times New Roman" w:hAnsi="Arial" w:cs="Arial"/>
      <w:vanish/>
      <w:sz w:val="16"/>
      <w:szCs w:val="16"/>
      <w:lang w:val="ru-RU" w:eastAsia="ru-RU" w:bidi="ar-SA"/>
    </w:rPr>
  </w:style>
  <w:style w:type="paragraph" w:customStyle="1" w:styleId="210">
    <w:name w:val="Основной текст с отступом 21"/>
    <w:basedOn w:val="a"/>
    <w:rsid w:val="00C260FD"/>
    <w:pPr>
      <w:suppressAutoHyphens/>
      <w:spacing w:after="120" w:line="480" w:lineRule="auto"/>
      <w:ind w:left="283"/>
    </w:pPr>
    <w:rPr>
      <w:rFonts w:ascii="Times New Roman" w:eastAsia="Times New Roman" w:hAnsi="Times New Roman" w:cs="Times New Roman"/>
      <w:sz w:val="40"/>
      <w:szCs w:val="20"/>
      <w:lang w:val="ru-RU" w:eastAsia="ar-SA" w:bidi="ar-SA"/>
    </w:rPr>
  </w:style>
  <w:style w:type="paragraph" w:customStyle="1" w:styleId="affff4">
    <w:name w:val="Цитаты"/>
    <w:basedOn w:val="a"/>
    <w:rsid w:val="00C260FD"/>
    <w:pPr>
      <w:spacing w:before="100" w:after="100" w:line="240" w:lineRule="auto"/>
      <w:ind w:left="360" w:right="360"/>
    </w:pPr>
    <w:rPr>
      <w:rFonts w:ascii="Times New Roman" w:eastAsia="Times New Roman" w:hAnsi="Times New Roman" w:cs="Times New Roman"/>
      <w:sz w:val="24"/>
      <w:szCs w:val="20"/>
      <w:lang w:val="ru-RU" w:eastAsia="ru-RU" w:bidi="ar-SA"/>
    </w:rPr>
  </w:style>
  <w:style w:type="table" w:styleId="affff5">
    <w:name w:val="Table Grid"/>
    <w:basedOn w:val="a1"/>
    <w:uiPriority w:val="59"/>
    <w:rsid w:val="00C260FD"/>
    <w:pPr>
      <w:ind w:right="0"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C260FD"/>
    <w:pPr>
      <w:widowControl w:val="0"/>
      <w:autoSpaceDE w:val="0"/>
      <w:autoSpaceDN w:val="0"/>
      <w:adjustRightInd w:val="0"/>
      <w:spacing w:line="240" w:lineRule="auto"/>
      <w:jc w:val="center"/>
    </w:pPr>
    <w:rPr>
      <w:rFonts w:ascii="Cambria" w:eastAsia="Times New Roman" w:hAnsi="Cambria" w:cs="Times New Roman"/>
      <w:sz w:val="24"/>
      <w:szCs w:val="24"/>
      <w:lang w:val="ru-RU" w:eastAsia="ru-RU" w:bidi="ar-SA"/>
    </w:rPr>
  </w:style>
  <w:style w:type="paragraph" w:customStyle="1" w:styleId="Style2">
    <w:name w:val="Style2"/>
    <w:basedOn w:val="a"/>
    <w:rsid w:val="00C260FD"/>
    <w:pPr>
      <w:widowControl w:val="0"/>
      <w:autoSpaceDE w:val="0"/>
      <w:autoSpaceDN w:val="0"/>
      <w:adjustRightInd w:val="0"/>
      <w:spacing w:line="242" w:lineRule="exact"/>
      <w:ind w:hanging="754"/>
    </w:pPr>
    <w:rPr>
      <w:rFonts w:ascii="Cambria" w:eastAsia="Times New Roman" w:hAnsi="Cambria" w:cs="Times New Roman"/>
      <w:sz w:val="24"/>
      <w:szCs w:val="24"/>
      <w:lang w:val="ru-RU" w:eastAsia="ru-RU" w:bidi="ar-SA"/>
    </w:rPr>
  </w:style>
  <w:style w:type="paragraph" w:customStyle="1" w:styleId="Style3">
    <w:name w:val="Style3"/>
    <w:basedOn w:val="a"/>
    <w:rsid w:val="00C260FD"/>
    <w:pPr>
      <w:widowControl w:val="0"/>
      <w:autoSpaceDE w:val="0"/>
      <w:autoSpaceDN w:val="0"/>
      <w:adjustRightInd w:val="0"/>
      <w:spacing w:line="360" w:lineRule="exact"/>
      <w:ind w:firstLine="917"/>
    </w:pPr>
    <w:rPr>
      <w:rFonts w:ascii="Cambria" w:eastAsia="Times New Roman" w:hAnsi="Cambria" w:cs="Times New Roman"/>
      <w:sz w:val="24"/>
      <w:szCs w:val="24"/>
      <w:lang w:val="ru-RU" w:eastAsia="ru-RU" w:bidi="ar-SA"/>
    </w:rPr>
  </w:style>
  <w:style w:type="paragraph" w:customStyle="1" w:styleId="Style4">
    <w:name w:val="Style4"/>
    <w:basedOn w:val="a"/>
    <w:rsid w:val="00C260FD"/>
    <w:pPr>
      <w:widowControl w:val="0"/>
      <w:autoSpaceDE w:val="0"/>
      <w:autoSpaceDN w:val="0"/>
      <w:adjustRightInd w:val="0"/>
      <w:spacing w:line="359" w:lineRule="exact"/>
      <w:ind w:firstLine="893"/>
      <w:jc w:val="both"/>
    </w:pPr>
    <w:rPr>
      <w:rFonts w:ascii="Cambria" w:eastAsia="Times New Roman" w:hAnsi="Cambria" w:cs="Times New Roman"/>
      <w:sz w:val="24"/>
      <w:szCs w:val="24"/>
      <w:lang w:val="ru-RU" w:eastAsia="ru-RU" w:bidi="ar-SA"/>
    </w:rPr>
  </w:style>
  <w:style w:type="character" w:customStyle="1" w:styleId="FontStyle15">
    <w:name w:val="Font Style15"/>
    <w:basedOn w:val="a0"/>
    <w:rsid w:val="00C260FD"/>
    <w:rPr>
      <w:rFonts w:ascii="Cambria" w:hAnsi="Cambria" w:cs="Cambria"/>
      <w:sz w:val="26"/>
      <w:szCs w:val="26"/>
    </w:rPr>
  </w:style>
  <w:style w:type="character" w:customStyle="1" w:styleId="FontStyle16">
    <w:name w:val="Font Style16"/>
    <w:basedOn w:val="a0"/>
    <w:rsid w:val="00C260FD"/>
    <w:rPr>
      <w:rFonts w:ascii="Cambria" w:hAnsi="Cambria" w:cs="Cambria"/>
      <w:b/>
      <w:bCs/>
      <w:i/>
      <w:iCs/>
      <w:sz w:val="22"/>
      <w:szCs w:val="22"/>
    </w:rPr>
  </w:style>
  <w:style w:type="character" w:customStyle="1" w:styleId="FontStyle17">
    <w:name w:val="Font Style17"/>
    <w:basedOn w:val="a0"/>
    <w:rsid w:val="00C260FD"/>
    <w:rPr>
      <w:rFonts w:ascii="Cambria" w:hAnsi="Cambria" w:cs="Cambria"/>
      <w:b/>
      <w:bCs/>
      <w:i/>
      <w:iCs/>
      <w:sz w:val="24"/>
      <w:szCs w:val="24"/>
    </w:rPr>
  </w:style>
  <w:style w:type="character" w:customStyle="1" w:styleId="FontStyle18">
    <w:name w:val="Font Style18"/>
    <w:basedOn w:val="a0"/>
    <w:rsid w:val="00C260FD"/>
    <w:rPr>
      <w:rFonts w:ascii="Cambria" w:hAnsi="Cambria" w:cs="Cambria"/>
      <w:i/>
      <w:iCs/>
      <w:sz w:val="26"/>
      <w:szCs w:val="26"/>
    </w:rPr>
  </w:style>
  <w:style w:type="character" w:customStyle="1" w:styleId="FontStyle19">
    <w:name w:val="Font Style19"/>
    <w:basedOn w:val="a0"/>
    <w:rsid w:val="00C260FD"/>
    <w:rPr>
      <w:rFonts w:ascii="Cambria" w:hAnsi="Cambria" w:cs="Cambria"/>
      <w:b/>
      <w:bCs/>
      <w:i/>
      <w:iCs/>
      <w:spacing w:val="-10"/>
      <w:sz w:val="22"/>
      <w:szCs w:val="22"/>
    </w:rPr>
  </w:style>
  <w:style w:type="character" w:customStyle="1" w:styleId="FontStyle20">
    <w:name w:val="Font Style20"/>
    <w:basedOn w:val="a0"/>
    <w:rsid w:val="00C260FD"/>
    <w:rPr>
      <w:rFonts w:ascii="Cambria" w:hAnsi="Cambria" w:cs="Cambria"/>
      <w:sz w:val="26"/>
      <w:szCs w:val="26"/>
    </w:rPr>
  </w:style>
  <w:style w:type="character" w:customStyle="1" w:styleId="FontStyle21">
    <w:name w:val="Font Style21"/>
    <w:basedOn w:val="a0"/>
    <w:rsid w:val="00C260FD"/>
    <w:rPr>
      <w:rFonts w:ascii="Cambria" w:hAnsi="Cambria" w:cs="Cambria"/>
      <w:b/>
      <w:bCs/>
      <w:sz w:val="26"/>
      <w:szCs w:val="26"/>
    </w:rPr>
  </w:style>
  <w:style w:type="character" w:customStyle="1" w:styleId="FontStyle22">
    <w:name w:val="Font Style22"/>
    <w:basedOn w:val="a0"/>
    <w:rsid w:val="00C260FD"/>
    <w:rPr>
      <w:rFonts w:ascii="Cambria" w:hAnsi="Cambria" w:cs="Cambria"/>
      <w:sz w:val="26"/>
      <w:szCs w:val="26"/>
    </w:rPr>
  </w:style>
  <w:style w:type="character" w:customStyle="1" w:styleId="FontStyle23">
    <w:name w:val="Font Style23"/>
    <w:basedOn w:val="a0"/>
    <w:rsid w:val="00C260FD"/>
    <w:rPr>
      <w:rFonts w:ascii="Cambria" w:hAnsi="Cambria" w:cs="Cambria"/>
      <w:sz w:val="26"/>
      <w:szCs w:val="26"/>
    </w:rPr>
  </w:style>
  <w:style w:type="paragraph" w:customStyle="1" w:styleId="Style9">
    <w:name w:val="Style9"/>
    <w:basedOn w:val="a"/>
    <w:rsid w:val="00C260FD"/>
    <w:pPr>
      <w:widowControl w:val="0"/>
      <w:autoSpaceDE w:val="0"/>
      <w:autoSpaceDN w:val="0"/>
      <w:adjustRightInd w:val="0"/>
      <w:spacing w:line="358" w:lineRule="exact"/>
      <w:ind w:hanging="1762"/>
    </w:pPr>
    <w:rPr>
      <w:rFonts w:ascii="Cambria" w:eastAsia="Times New Roman" w:hAnsi="Cambria" w:cs="Times New Roman"/>
      <w:sz w:val="24"/>
      <w:szCs w:val="24"/>
      <w:lang w:val="ru-RU" w:eastAsia="ru-RU" w:bidi="ar-SA"/>
    </w:rPr>
  </w:style>
  <w:style w:type="paragraph" w:customStyle="1" w:styleId="Style11">
    <w:name w:val="Style11"/>
    <w:basedOn w:val="a"/>
    <w:rsid w:val="00C260FD"/>
    <w:pPr>
      <w:widowControl w:val="0"/>
      <w:autoSpaceDE w:val="0"/>
      <w:autoSpaceDN w:val="0"/>
      <w:adjustRightInd w:val="0"/>
      <w:spacing w:line="240" w:lineRule="auto"/>
    </w:pPr>
    <w:rPr>
      <w:rFonts w:ascii="Cambria" w:eastAsia="Times New Roman" w:hAnsi="Cambria" w:cs="Times New Roman"/>
      <w:sz w:val="24"/>
      <w:szCs w:val="24"/>
      <w:lang w:val="ru-RU" w:eastAsia="ru-RU" w:bidi="ar-SA"/>
    </w:rPr>
  </w:style>
  <w:style w:type="paragraph" w:customStyle="1" w:styleId="Style12">
    <w:name w:val="Style12"/>
    <w:basedOn w:val="a"/>
    <w:rsid w:val="00C260FD"/>
    <w:pPr>
      <w:widowControl w:val="0"/>
      <w:autoSpaceDE w:val="0"/>
      <w:autoSpaceDN w:val="0"/>
      <w:adjustRightInd w:val="0"/>
      <w:spacing w:line="362" w:lineRule="exact"/>
      <w:ind w:firstLine="893"/>
    </w:pPr>
    <w:rPr>
      <w:rFonts w:ascii="Cambria" w:eastAsia="Times New Roman" w:hAnsi="Cambria" w:cs="Times New Roman"/>
      <w:sz w:val="24"/>
      <w:szCs w:val="24"/>
      <w:lang w:val="ru-RU" w:eastAsia="ru-RU" w:bidi="ar-SA"/>
    </w:rPr>
  </w:style>
  <w:style w:type="paragraph" w:customStyle="1" w:styleId="Style5">
    <w:name w:val="Style5"/>
    <w:basedOn w:val="a"/>
    <w:rsid w:val="00C260FD"/>
    <w:pPr>
      <w:widowControl w:val="0"/>
      <w:autoSpaceDE w:val="0"/>
      <w:autoSpaceDN w:val="0"/>
      <w:adjustRightInd w:val="0"/>
      <w:spacing w:line="370" w:lineRule="exact"/>
      <w:ind w:firstLine="696"/>
      <w:jc w:val="both"/>
    </w:pPr>
    <w:rPr>
      <w:rFonts w:ascii="Cambria" w:eastAsia="Times New Roman" w:hAnsi="Cambria" w:cs="Times New Roman"/>
      <w:sz w:val="24"/>
      <w:szCs w:val="24"/>
      <w:lang w:val="ru-RU" w:eastAsia="ru-RU" w:bidi="ar-SA"/>
    </w:rPr>
  </w:style>
  <w:style w:type="paragraph" w:customStyle="1" w:styleId="Style7">
    <w:name w:val="Style7"/>
    <w:basedOn w:val="a"/>
    <w:rsid w:val="00C260FD"/>
    <w:pPr>
      <w:widowControl w:val="0"/>
      <w:autoSpaceDE w:val="0"/>
      <w:autoSpaceDN w:val="0"/>
      <w:adjustRightInd w:val="0"/>
      <w:spacing w:line="360" w:lineRule="exact"/>
      <w:ind w:firstLine="710"/>
    </w:pPr>
    <w:rPr>
      <w:rFonts w:ascii="Cambria" w:eastAsia="Times New Roman" w:hAnsi="Cambria" w:cs="Times New Roman"/>
      <w:sz w:val="24"/>
      <w:szCs w:val="24"/>
      <w:lang w:val="ru-RU" w:eastAsia="ru-RU" w:bidi="ar-SA"/>
    </w:rPr>
  </w:style>
  <w:style w:type="paragraph" w:customStyle="1" w:styleId="Style8">
    <w:name w:val="Style8"/>
    <w:basedOn w:val="a"/>
    <w:rsid w:val="00C260FD"/>
    <w:pPr>
      <w:widowControl w:val="0"/>
      <w:autoSpaceDE w:val="0"/>
      <w:autoSpaceDN w:val="0"/>
      <w:adjustRightInd w:val="0"/>
      <w:spacing w:line="355" w:lineRule="exact"/>
      <w:ind w:firstLine="581"/>
    </w:pPr>
    <w:rPr>
      <w:rFonts w:ascii="Cambria" w:eastAsia="Times New Roman" w:hAnsi="Cambria" w:cs="Times New Roman"/>
      <w:sz w:val="24"/>
      <w:szCs w:val="24"/>
      <w:lang w:val="ru-RU" w:eastAsia="ru-RU" w:bidi="ar-SA"/>
    </w:rPr>
  </w:style>
  <w:style w:type="paragraph" w:customStyle="1" w:styleId="Style13">
    <w:name w:val="Style13"/>
    <w:basedOn w:val="a"/>
    <w:rsid w:val="00C260FD"/>
    <w:pPr>
      <w:widowControl w:val="0"/>
      <w:autoSpaceDE w:val="0"/>
      <w:autoSpaceDN w:val="0"/>
      <w:adjustRightInd w:val="0"/>
      <w:spacing w:line="355" w:lineRule="exact"/>
    </w:pPr>
    <w:rPr>
      <w:rFonts w:ascii="Cambria" w:eastAsia="Times New Roman" w:hAnsi="Cambria" w:cs="Times New Roman"/>
      <w:sz w:val="24"/>
      <w:szCs w:val="24"/>
      <w:lang w:val="ru-RU" w:eastAsia="ru-RU" w:bidi="ar-SA"/>
    </w:rPr>
  </w:style>
  <w:style w:type="paragraph" w:customStyle="1" w:styleId="Style16">
    <w:name w:val="Style16"/>
    <w:basedOn w:val="a"/>
    <w:rsid w:val="00C260FD"/>
    <w:pPr>
      <w:widowControl w:val="0"/>
      <w:autoSpaceDE w:val="0"/>
      <w:autoSpaceDN w:val="0"/>
      <w:adjustRightInd w:val="0"/>
      <w:spacing w:line="352" w:lineRule="exact"/>
      <w:ind w:firstLine="749"/>
    </w:pPr>
    <w:rPr>
      <w:rFonts w:ascii="Cambria" w:eastAsia="Times New Roman" w:hAnsi="Cambria" w:cs="Times New Roman"/>
      <w:sz w:val="24"/>
      <w:szCs w:val="24"/>
      <w:lang w:val="ru-RU" w:eastAsia="ru-RU" w:bidi="ar-SA"/>
    </w:rPr>
  </w:style>
  <w:style w:type="paragraph" w:customStyle="1" w:styleId="Style21">
    <w:name w:val="Style21"/>
    <w:basedOn w:val="a"/>
    <w:rsid w:val="00C260FD"/>
    <w:pPr>
      <w:widowControl w:val="0"/>
      <w:autoSpaceDE w:val="0"/>
      <w:autoSpaceDN w:val="0"/>
      <w:adjustRightInd w:val="0"/>
      <w:spacing w:line="238" w:lineRule="exact"/>
      <w:jc w:val="right"/>
    </w:pPr>
    <w:rPr>
      <w:rFonts w:ascii="Cambria" w:eastAsia="Times New Roman" w:hAnsi="Cambria" w:cs="Times New Roman"/>
      <w:sz w:val="24"/>
      <w:szCs w:val="24"/>
      <w:lang w:val="ru-RU" w:eastAsia="ru-RU" w:bidi="ar-SA"/>
    </w:rPr>
  </w:style>
  <w:style w:type="character" w:customStyle="1" w:styleId="FontStyle56">
    <w:name w:val="Font Style56"/>
    <w:basedOn w:val="a0"/>
    <w:rsid w:val="00C260FD"/>
    <w:rPr>
      <w:rFonts w:ascii="Cambria" w:hAnsi="Cambria" w:cs="Cambria"/>
      <w:b/>
      <w:bCs/>
      <w:spacing w:val="-10"/>
      <w:sz w:val="26"/>
      <w:szCs w:val="26"/>
    </w:rPr>
  </w:style>
  <w:style w:type="character" w:customStyle="1" w:styleId="FontStyle60">
    <w:name w:val="Font Style60"/>
    <w:basedOn w:val="a0"/>
    <w:rsid w:val="00C260FD"/>
    <w:rPr>
      <w:rFonts w:ascii="Cambria" w:hAnsi="Cambria" w:cs="Cambria"/>
      <w:b/>
      <w:bCs/>
      <w:spacing w:val="-20"/>
      <w:sz w:val="28"/>
      <w:szCs w:val="28"/>
    </w:rPr>
  </w:style>
  <w:style w:type="character" w:customStyle="1" w:styleId="FontStyle65">
    <w:name w:val="Font Style65"/>
    <w:basedOn w:val="a0"/>
    <w:rsid w:val="00C260FD"/>
    <w:rPr>
      <w:rFonts w:ascii="Cambria" w:hAnsi="Cambria" w:cs="Cambria"/>
      <w:b/>
      <w:bCs/>
      <w:sz w:val="26"/>
      <w:szCs w:val="26"/>
    </w:rPr>
  </w:style>
  <w:style w:type="character" w:customStyle="1" w:styleId="FontStyle71">
    <w:name w:val="Font Style71"/>
    <w:basedOn w:val="a0"/>
    <w:rsid w:val="00C260FD"/>
    <w:rPr>
      <w:rFonts w:ascii="Cambria" w:hAnsi="Cambria" w:cs="Cambria"/>
      <w:sz w:val="26"/>
      <w:szCs w:val="26"/>
    </w:rPr>
  </w:style>
  <w:style w:type="character" w:customStyle="1" w:styleId="FontStyle67">
    <w:name w:val="Font Style67"/>
    <w:basedOn w:val="a0"/>
    <w:rsid w:val="00C260FD"/>
    <w:rPr>
      <w:rFonts w:ascii="Times New Roman" w:hAnsi="Times New Roman" w:cs="Times New Roman"/>
      <w:sz w:val="24"/>
      <w:szCs w:val="24"/>
    </w:rPr>
  </w:style>
  <w:style w:type="character" w:customStyle="1" w:styleId="FontStyle13">
    <w:name w:val="Font Style13"/>
    <w:basedOn w:val="a0"/>
    <w:rsid w:val="00C260FD"/>
    <w:rPr>
      <w:rFonts w:ascii="Times New Roman" w:hAnsi="Times New Roman" w:cs="Times New Roman"/>
      <w:sz w:val="18"/>
      <w:szCs w:val="18"/>
    </w:rPr>
  </w:style>
  <w:style w:type="paragraph" w:customStyle="1" w:styleId="110">
    <w:name w:val="Стиль11"/>
    <w:basedOn w:val="100"/>
    <w:qFormat/>
    <w:rsid w:val="00C260FD"/>
    <w:pPr>
      <w:keepNext w:val="0"/>
      <w:keepLines w:val="0"/>
      <w:framePr w:hSpace="180" w:wrap="around" w:vAnchor="text" w:hAnchor="margin" w:y="59"/>
      <w:spacing w:before="-1" w:after="-1" w:line="240" w:lineRule="auto"/>
      <w:jc w:val="both"/>
      <w:outlineLvl w:val="9"/>
    </w:pPr>
    <w:rPr>
      <w:rFonts w:ascii="Times New Roman" w:eastAsia="Lucida Sans Unicode" w:hAnsi="Times New Roman" w:cstheme="minorBidi"/>
      <w:bCs w:val="0"/>
      <w:szCs w:val="28"/>
      <w:lang w:val="en-US"/>
    </w:rPr>
  </w:style>
  <w:style w:type="paragraph" w:customStyle="1" w:styleId="130">
    <w:name w:val="Стиль13"/>
    <w:basedOn w:val="100"/>
    <w:qFormat/>
    <w:rsid w:val="00C260FD"/>
    <w:pPr>
      <w:keepNext w:val="0"/>
      <w:keepLines w:val="0"/>
      <w:framePr w:hSpace="180" w:wrap="around" w:vAnchor="text" w:hAnchor="margin" w:y="59"/>
      <w:spacing w:before="-1" w:after="-1" w:line="240" w:lineRule="auto"/>
      <w:jc w:val="both"/>
      <w:outlineLvl w:val="9"/>
    </w:pPr>
    <w:rPr>
      <w:rFonts w:ascii="Times New Roman" w:eastAsiaTheme="minorEastAsia" w:hAnsi="Times New Roman" w:cstheme="minorBidi"/>
      <w:b w:val="0"/>
      <w:bCs w:val="0"/>
      <w:i/>
      <w:sz w:val="18"/>
      <w:szCs w:val="28"/>
      <w:lang w:val="en-US"/>
    </w:rPr>
  </w:style>
  <w:style w:type="character" w:customStyle="1" w:styleId="2b">
    <w:name w:val="Основной текст (2)_"/>
    <w:basedOn w:val="a0"/>
    <w:link w:val="2c"/>
    <w:rsid w:val="00C260FD"/>
    <w:rPr>
      <w:rFonts w:ascii="Times New Roman" w:eastAsia="Times New Roman" w:hAnsi="Times New Roman" w:cs="Times New Roman"/>
      <w:b/>
      <w:bCs/>
      <w:shd w:val="clear" w:color="auto" w:fill="FFFFFF"/>
    </w:rPr>
  </w:style>
  <w:style w:type="paragraph" w:customStyle="1" w:styleId="2c">
    <w:name w:val="Основной текст (2)"/>
    <w:basedOn w:val="a"/>
    <w:link w:val="2b"/>
    <w:rsid w:val="00C260FD"/>
    <w:pPr>
      <w:widowControl w:val="0"/>
      <w:shd w:val="clear" w:color="auto" w:fill="FFFFFF"/>
      <w:spacing w:before="1020" w:after="120" w:line="0" w:lineRule="atLeast"/>
      <w:jc w:val="center"/>
    </w:pPr>
    <w:rPr>
      <w:rFonts w:ascii="Times New Roman" w:eastAsia="Times New Roman" w:hAnsi="Times New Roman" w:cs="Times New Roman"/>
      <w:b/>
      <w:bCs/>
      <w:sz w:val="22"/>
    </w:rPr>
  </w:style>
  <w:style w:type="character" w:customStyle="1" w:styleId="affff6">
    <w:name w:val="Основной текст_"/>
    <w:basedOn w:val="a0"/>
    <w:link w:val="39"/>
    <w:rsid w:val="00C260FD"/>
    <w:rPr>
      <w:rFonts w:ascii="Times New Roman" w:eastAsia="Times New Roman" w:hAnsi="Times New Roman" w:cs="Times New Roman"/>
      <w:shd w:val="clear" w:color="auto" w:fill="FFFFFF"/>
    </w:rPr>
  </w:style>
  <w:style w:type="paragraph" w:customStyle="1" w:styleId="39">
    <w:name w:val="Основной текст3"/>
    <w:basedOn w:val="a"/>
    <w:link w:val="affff6"/>
    <w:rsid w:val="00C260FD"/>
    <w:pPr>
      <w:widowControl w:val="0"/>
      <w:shd w:val="clear" w:color="auto" w:fill="FFFFFF"/>
      <w:spacing w:after="240" w:line="331" w:lineRule="exact"/>
      <w:ind w:hanging="360"/>
      <w:jc w:val="center"/>
    </w:pPr>
    <w:rPr>
      <w:rFonts w:ascii="Times New Roman" w:eastAsia="Times New Roman" w:hAnsi="Times New Roman" w:cs="Times New Roman"/>
      <w:sz w:val="22"/>
    </w:rPr>
  </w:style>
  <w:style w:type="character" w:customStyle="1" w:styleId="2d">
    <w:name w:val="Основной текст2"/>
    <w:basedOn w:val="affff6"/>
    <w:rsid w:val="00C260FD"/>
    <w:rPr>
      <w:b w:val="0"/>
      <w:bCs w:val="0"/>
      <w:i w:val="0"/>
      <w:iCs w:val="0"/>
      <w:smallCaps w:val="0"/>
      <w:strike w:val="0"/>
      <w:color w:val="000000"/>
      <w:spacing w:val="0"/>
      <w:w w:val="100"/>
      <w:position w:val="0"/>
      <w:sz w:val="24"/>
      <w:szCs w:val="24"/>
      <w:u w:val="single"/>
      <w:lang w:val="ru-RU"/>
    </w:rPr>
  </w:style>
  <w:style w:type="character" w:customStyle="1" w:styleId="affff7">
    <w:name w:val="Основной текст + Курсив"/>
    <w:basedOn w:val="affff6"/>
    <w:rsid w:val="00C260FD"/>
    <w:rPr>
      <w:b w:val="0"/>
      <w:bCs w:val="0"/>
      <w:i/>
      <w:iCs/>
      <w:smallCaps w:val="0"/>
      <w:strike w:val="0"/>
      <w:color w:val="000000"/>
      <w:spacing w:val="0"/>
      <w:w w:val="100"/>
      <w:position w:val="0"/>
      <w:sz w:val="24"/>
      <w:szCs w:val="24"/>
      <w:u w:val="none"/>
      <w:lang w:val="ru-RU"/>
    </w:rPr>
  </w:style>
  <w:style w:type="character" w:customStyle="1" w:styleId="3a">
    <w:name w:val="Заголовок №3_"/>
    <w:basedOn w:val="a0"/>
    <w:link w:val="3b"/>
    <w:rsid w:val="00C260FD"/>
    <w:rPr>
      <w:rFonts w:ascii="Times New Roman" w:eastAsia="Times New Roman" w:hAnsi="Times New Roman" w:cs="Times New Roman"/>
      <w:b/>
      <w:bCs/>
      <w:sz w:val="26"/>
      <w:szCs w:val="26"/>
      <w:shd w:val="clear" w:color="auto" w:fill="FFFFFF"/>
    </w:rPr>
  </w:style>
  <w:style w:type="paragraph" w:customStyle="1" w:styleId="3b">
    <w:name w:val="Заголовок №3"/>
    <w:basedOn w:val="a"/>
    <w:link w:val="3a"/>
    <w:rsid w:val="00C260FD"/>
    <w:pPr>
      <w:widowControl w:val="0"/>
      <w:shd w:val="clear" w:color="auto" w:fill="FFFFFF"/>
      <w:spacing w:after="420" w:line="0" w:lineRule="atLeast"/>
      <w:jc w:val="center"/>
      <w:outlineLvl w:val="2"/>
    </w:pPr>
    <w:rPr>
      <w:rFonts w:ascii="Times New Roman" w:eastAsia="Times New Roman" w:hAnsi="Times New Roman" w:cs="Times New Roman"/>
      <w:b/>
      <w:bCs/>
      <w:sz w:val="26"/>
      <w:szCs w:val="26"/>
    </w:rPr>
  </w:style>
  <w:style w:type="character" w:customStyle="1" w:styleId="5Exact">
    <w:name w:val="Основной текст (5) Exact"/>
    <w:basedOn w:val="a0"/>
    <w:rsid w:val="00C260FD"/>
    <w:rPr>
      <w:rFonts w:ascii="Times New Roman" w:eastAsia="Times New Roman" w:hAnsi="Times New Roman" w:cs="Times New Roman"/>
      <w:b/>
      <w:bCs/>
      <w:i/>
      <w:iCs/>
      <w:smallCaps w:val="0"/>
      <w:strike w:val="0"/>
      <w:spacing w:val="1"/>
      <w:sz w:val="21"/>
      <w:szCs w:val="21"/>
      <w:u w:val="none"/>
    </w:rPr>
  </w:style>
  <w:style w:type="character" w:customStyle="1" w:styleId="53">
    <w:name w:val="Основной текст (5)_"/>
    <w:basedOn w:val="a0"/>
    <w:link w:val="54"/>
    <w:rsid w:val="00C260FD"/>
    <w:rPr>
      <w:rFonts w:ascii="Times New Roman" w:eastAsia="Times New Roman" w:hAnsi="Times New Roman" w:cs="Times New Roman"/>
      <w:b/>
      <w:bCs/>
      <w:i/>
      <w:iCs/>
      <w:sz w:val="23"/>
      <w:szCs w:val="23"/>
      <w:shd w:val="clear" w:color="auto" w:fill="FFFFFF"/>
    </w:rPr>
  </w:style>
  <w:style w:type="paragraph" w:customStyle="1" w:styleId="54">
    <w:name w:val="Основной текст (5)"/>
    <w:basedOn w:val="a"/>
    <w:link w:val="53"/>
    <w:rsid w:val="00C260FD"/>
    <w:pPr>
      <w:widowControl w:val="0"/>
      <w:shd w:val="clear" w:color="auto" w:fill="FFFFFF"/>
      <w:spacing w:after="60" w:line="446" w:lineRule="exact"/>
      <w:jc w:val="right"/>
    </w:pPr>
    <w:rPr>
      <w:rFonts w:ascii="Times New Roman" w:eastAsia="Times New Roman" w:hAnsi="Times New Roman" w:cs="Times New Roman"/>
      <w:b/>
      <w:bCs/>
      <w:i/>
      <w:iCs/>
      <w:sz w:val="23"/>
      <w:szCs w:val="23"/>
    </w:rPr>
  </w:style>
  <w:style w:type="character" w:styleId="affff8">
    <w:name w:val="Placeholder Text"/>
    <w:basedOn w:val="a0"/>
    <w:uiPriority w:val="99"/>
    <w:semiHidden/>
    <w:rsid w:val="00772CBF"/>
    <w:rPr>
      <w:color w:val="808080"/>
    </w:rPr>
  </w:style>
  <w:style w:type="character" w:customStyle="1" w:styleId="3c">
    <w:name w:val="Основной текст (3)_"/>
    <w:basedOn w:val="a0"/>
    <w:link w:val="3d"/>
    <w:rsid w:val="000070BF"/>
    <w:rPr>
      <w:rFonts w:ascii="Times New Roman" w:eastAsia="Times New Roman" w:hAnsi="Times New Roman" w:cs="Times New Roman"/>
      <w:spacing w:val="2"/>
      <w:sz w:val="21"/>
      <w:szCs w:val="21"/>
      <w:shd w:val="clear" w:color="auto" w:fill="FFFFFF"/>
    </w:rPr>
  </w:style>
  <w:style w:type="paragraph" w:customStyle="1" w:styleId="3d">
    <w:name w:val="Основной текст (3)"/>
    <w:basedOn w:val="a"/>
    <w:link w:val="3c"/>
    <w:rsid w:val="000070BF"/>
    <w:pPr>
      <w:shd w:val="clear" w:color="auto" w:fill="FFFFFF"/>
      <w:spacing w:line="0" w:lineRule="atLeast"/>
    </w:pPr>
    <w:rPr>
      <w:rFonts w:ascii="Times New Roman" w:eastAsia="Times New Roman" w:hAnsi="Times New Roman" w:cs="Times New Roman"/>
      <w:spacing w:val="2"/>
      <w:sz w:val="21"/>
      <w:szCs w:val="21"/>
    </w:rPr>
  </w:style>
  <w:style w:type="character" w:customStyle="1" w:styleId="115pt">
    <w:name w:val="Основной текст + 11.5 pt;Курсив"/>
    <w:basedOn w:val="affff6"/>
    <w:rsid w:val="007F5C7E"/>
    <w:rPr>
      <w:b w:val="0"/>
      <w:bCs w:val="0"/>
      <w:i/>
      <w:iCs/>
      <w:smallCaps w:val="0"/>
      <w:strike w:val="0"/>
      <w:spacing w:val="-1"/>
      <w:sz w:val="22"/>
      <w:szCs w:val="22"/>
    </w:rPr>
  </w:style>
  <w:style w:type="paragraph" w:customStyle="1" w:styleId="102">
    <w:name w:val="Основной текст10"/>
    <w:basedOn w:val="a"/>
    <w:rsid w:val="007F5C7E"/>
    <w:pPr>
      <w:shd w:val="clear" w:color="auto" w:fill="FFFFFF"/>
      <w:spacing w:line="0" w:lineRule="atLeast"/>
      <w:ind w:hanging="380"/>
    </w:pPr>
    <w:rPr>
      <w:rFonts w:ascii="Times New Roman" w:eastAsia="Times New Roman" w:hAnsi="Times New Roman" w:cs="Times New Roman"/>
      <w:color w:val="000000"/>
      <w:sz w:val="24"/>
      <w:szCs w:val="24"/>
      <w:lang w:val="ru-RU" w:eastAsia="ru-RU" w:bidi="ar-SA"/>
    </w:rPr>
  </w:style>
  <w:style w:type="character" w:customStyle="1" w:styleId="115pt0">
    <w:name w:val="Основной текст + 11.5 pt;Полужирный;Курсив"/>
    <w:basedOn w:val="affff6"/>
    <w:rsid w:val="001C56D3"/>
    <w:rPr>
      <w:b/>
      <w:bCs/>
      <w:i/>
      <w:iCs/>
      <w:smallCaps w:val="0"/>
      <w:strike w:val="0"/>
      <w:spacing w:val="2"/>
      <w:sz w:val="22"/>
      <w:szCs w:val="22"/>
    </w:rPr>
  </w:style>
  <w:style w:type="character" w:customStyle="1" w:styleId="2e">
    <w:name w:val="Заголовок №2_"/>
    <w:basedOn w:val="a0"/>
    <w:link w:val="2f"/>
    <w:rsid w:val="00A04155"/>
    <w:rPr>
      <w:rFonts w:ascii="Times New Roman" w:eastAsia="Times New Roman" w:hAnsi="Times New Roman" w:cs="Times New Roman"/>
      <w:spacing w:val="4"/>
      <w:shd w:val="clear" w:color="auto" w:fill="FFFFFF"/>
    </w:rPr>
  </w:style>
  <w:style w:type="character" w:customStyle="1" w:styleId="affff9">
    <w:name w:val="Основной текст + Полужирный;Курсив"/>
    <w:basedOn w:val="affff6"/>
    <w:rsid w:val="00A04155"/>
    <w:rPr>
      <w:b/>
      <w:bCs/>
      <w:i/>
      <w:iCs/>
      <w:smallCaps w:val="0"/>
      <w:strike w:val="0"/>
      <w:spacing w:val="3"/>
      <w:sz w:val="24"/>
      <w:szCs w:val="24"/>
    </w:rPr>
  </w:style>
  <w:style w:type="paragraph" w:customStyle="1" w:styleId="2f">
    <w:name w:val="Заголовок №2"/>
    <w:basedOn w:val="a"/>
    <w:link w:val="2e"/>
    <w:rsid w:val="00A04155"/>
    <w:pPr>
      <w:shd w:val="clear" w:color="auto" w:fill="FFFFFF"/>
      <w:spacing w:before="60" w:line="446" w:lineRule="exact"/>
      <w:jc w:val="both"/>
      <w:outlineLvl w:val="1"/>
    </w:pPr>
    <w:rPr>
      <w:rFonts w:ascii="Times New Roman" w:eastAsia="Times New Roman" w:hAnsi="Times New Roman" w:cs="Times New Roman"/>
      <w:spacing w:val="4"/>
      <w:sz w:val="22"/>
    </w:rPr>
  </w:style>
  <w:style w:type="character" w:customStyle="1" w:styleId="103">
    <w:name w:val="Основной текст (10)_"/>
    <w:basedOn w:val="a0"/>
    <w:link w:val="104"/>
    <w:rsid w:val="00AC02CD"/>
    <w:rPr>
      <w:rFonts w:ascii="Times New Roman" w:eastAsia="Times New Roman" w:hAnsi="Times New Roman" w:cs="Times New Roman"/>
      <w:spacing w:val="3"/>
      <w:sz w:val="24"/>
      <w:szCs w:val="24"/>
      <w:shd w:val="clear" w:color="auto" w:fill="FFFFFF"/>
    </w:rPr>
  </w:style>
  <w:style w:type="paragraph" w:customStyle="1" w:styleId="104">
    <w:name w:val="Основной текст (10)"/>
    <w:basedOn w:val="a"/>
    <w:link w:val="103"/>
    <w:rsid w:val="00AC02CD"/>
    <w:pPr>
      <w:shd w:val="clear" w:color="auto" w:fill="FFFFFF"/>
      <w:spacing w:line="0" w:lineRule="atLeast"/>
    </w:pPr>
    <w:rPr>
      <w:rFonts w:ascii="Times New Roman" w:eastAsia="Times New Roman" w:hAnsi="Times New Roman" w:cs="Times New Roman"/>
      <w:spacing w:val="3"/>
      <w:sz w:val="24"/>
      <w:szCs w:val="24"/>
    </w:rPr>
  </w:style>
  <w:style w:type="character" w:customStyle="1" w:styleId="65">
    <w:name w:val="Основной текст (6)_"/>
    <w:basedOn w:val="a0"/>
    <w:link w:val="66"/>
    <w:rsid w:val="00AC02CD"/>
    <w:rPr>
      <w:rFonts w:ascii="Times New Roman" w:eastAsia="Times New Roman" w:hAnsi="Times New Roman" w:cs="Times New Roman"/>
      <w:sz w:val="18"/>
      <w:szCs w:val="18"/>
      <w:shd w:val="clear" w:color="auto" w:fill="FFFFFF"/>
    </w:rPr>
  </w:style>
  <w:style w:type="character" w:customStyle="1" w:styleId="73">
    <w:name w:val="Основной текст (7)_"/>
    <w:basedOn w:val="a0"/>
    <w:link w:val="74"/>
    <w:rsid w:val="00AC02CD"/>
    <w:rPr>
      <w:rFonts w:ascii="Times New Roman" w:eastAsia="Times New Roman" w:hAnsi="Times New Roman" w:cs="Times New Roman"/>
      <w:sz w:val="18"/>
      <w:szCs w:val="18"/>
      <w:shd w:val="clear" w:color="auto" w:fill="FFFFFF"/>
    </w:rPr>
  </w:style>
  <w:style w:type="character" w:customStyle="1" w:styleId="6125pt">
    <w:name w:val="Основной текст (6) + 12.5 pt;Полужирный;Курсив"/>
    <w:basedOn w:val="65"/>
    <w:rsid w:val="00AC02CD"/>
    <w:rPr>
      <w:b/>
      <w:bCs/>
      <w:i/>
      <w:iCs/>
      <w:spacing w:val="3"/>
      <w:sz w:val="24"/>
      <w:szCs w:val="24"/>
    </w:rPr>
  </w:style>
  <w:style w:type="character" w:customStyle="1" w:styleId="610pt">
    <w:name w:val="Основной текст (6) + 10 pt;Курсив"/>
    <w:basedOn w:val="65"/>
    <w:rsid w:val="00AC02CD"/>
    <w:rPr>
      <w:i/>
      <w:iCs/>
      <w:sz w:val="20"/>
      <w:szCs w:val="20"/>
    </w:rPr>
  </w:style>
  <w:style w:type="character" w:customStyle="1" w:styleId="93">
    <w:name w:val="Основной текст (9)_"/>
    <w:basedOn w:val="a0"/>
    <w:link w:val="94"/>
    <w:rsid w:val="00AC02CD"/>
    <w:rPr>
      <w:rFonts w:ascii="Times New Roman" w:eastAsia="Times New Roman" w:hAnsi="Times New Roman" w:cs="Times New Roman"/>
      <w:sz w:val="25"/>
      <w:szCs w:val="25"/>
      <w:shd w:val="clear" w:color="auto" w:fill="FFFFFF"/>
    </w:rPr>
  </w:style>
  <w:style w:type="character" w:customStyle="1" w:styleId="83">
    <w:name w:val="Основной текст (8)_"/>
    <w:basedOn w:val="a0"/>
    <w:link w:val="84"/>
    <w:rsid w:val="00AC02CD"/>
    <w:rPr>
      <w:rFonts w:ascii="Arial" w:eastAsia="Arial" w:hAnsi="Arial" w:cs="Arial"/>
      <w:spacing w:val="3"/>
      <w:sz w:val="16"/>
      <w:szCs w:val="16"/>
      <w:shd w:val="clear" w:color="auto" w:fill="FFFFFF"/>
    </w:rPr>
  </w:style>
  <w:style w:type="character" w:customStyle="1" w:styleId="6-1pt">
    <w:name w:val="Основной текст (6) + Интервал -1 pt"/>
    <w:basedOn w:val="65"/>
    <w:rsid w:val="00AC02CD"/>
    <w:rPr>
      <w:spacing w:val="-20"/>
    </w:rPr>
  </w:style>
  <w:style w:type="paragraph" w:customStyle="1" w:styleId="66">
    <w:name w:val="Основной текст (6)"/>
    <w:basedOn w:val="a"/>
    <w:link w:val="65"/>
    <w:rsid w:val="00AC02CD"/>
    <w:pPr>
      <w:shd w:val="clear" w:color="auto" w:fill="FFFFFF"/>
      <w:spacing w:line="0" w:lineRule="atLeast"/>
      <w:ind w:hanging="280"/>
    </w:pPr>
    <w:rPr>
      <w:rFonts w:ascii="Times New Roman" w:eastAsia="Times New Roman" w:hAnsi="Times New Roman" w:cs="Times New Roman"/>
      <w:sz w:val="18"/>
      <w:szCs w:val="18"/>
    </w:rPr>
  </w:style>
  <w:style w:type="paragraph" w:customStyle="1" w:styleId="74">
    <w:name w:val="Основной текст (7)"/>
    <w:basedOn w:val="a"/>
    <w:link w:val="73"/>
    <w:rsid w:val="00AC02CD"/>
    <w:pPr>
      <w:shd w:val="clear" w:color="auto" w:fill="FFFFFF"/>
      <w:spacing w:before="60" w:line="0" w:lineRule="atLeast"/>
      <w:jc w:val="right"/>
    </w:pPr>
    <w:rPr>
      <w:rFonts w:ascii="Times New Roman" w:eastAsia="Times New Roman" w:hAnsi="Times New Roman" w:cs="Times New Roman"/>
      <w:sz w:val="18"/>
      <w:szCs w:val="18"/>
    </w:rPr>
  </w:style>
  <w:style w:type="paragraph" w:customStyle="1" w:styleId="94">
    <w:name w:val="Основной текст (9)"/>
    <w:basedOn w:val="a"/>
    <w:link w:val="93"/>
    <w:rsid w:val="00AC02CD"/>
    <w:pPr>
      <w:shd w:val="clear" w:color="auto" w:fill="FFFFFF"/>
      <w:spacing w:before="300" w:line="0" w:lineRule="atLeast"/>
      <w:jc w:val="right"/>
    </w:pPr>
    <w:rPr>
      <w:rFonts w:ascii="Times New Roman" w:eastAsia="Times New Roman" w:hAnsi="Times New Roman" w:cs="Times New Roman"/>
      <w:sz w:val="25"/>
      <w:szCs w:val="25"/>
    </w:rPr>
  </w:style>
  <w:style w:type="paragraph" w:customStyle="1" w:styleId="84">
    <w:name w:val="Основной текст (8)"/>
    <w:basedOn w:val="a"/>
    <w:link w:val="83"/>
    <w:rsid w:val="00AC02CD"/>
    <w:pPr>
      <w:shd w:val="clear" w:color="auto" w:fill="FFFFFF"/>
      <w:spacing w:after="60" w:line="0" w:lineRule="atLeast"/>
      <w:ind w:hanging="420"/>
      <w:jc w:val="both"/>
    </w:pPr>
    <w:rPr>
      <w:rFonts w:ascii="Arial" w:eastAsia="Arial" w:hAnsi="Arial" w:cs="Arial"/>
      <w:spacing w:val="3"/>
      <w:sz w:val="16"/>
      <w:szCs w:val="16"/>
    </w:rPr>
  </w:style>
  <w:style w:type="character" w:customStyle="1" w:styleId="131">
    <w:name w:val="Основной текст (13)_"/>
    <w:basedOn w:val="a0"/>
    <w:link w:val="132"/>
    <w:rsid w:val="00D263AF"/>
    <w:rPr>
      <w:rFonts w:ascii="Times New Roman" w:eastAsia="Times New Roman" w:hAnsi="Times New Roman" w:cs="Times New Roman"/>
      <w:spacing w:val="-1"/>
      <w:shd w:val="clear" w:color="auto" w:fill="FFFFFF"/>
    </w:rPr>
  </w:style>
  <w:style w:type="paragraph" w:customStyle="1" w:styleId="132">
    <w:name w:val="Основной текст (13)"/>
    <w:basedOn w:val="a"/>
    <w:link w:val="131"/>
    <w:rsid w:val="00D263AF"/>
    <w:pPr>
      <w:shd w:val="clear" w:color="auto" w:fill="FFFFFF"/>
      <w:spacing w:after="180" w:line="0" w:lineRule="atLeast"/>
    </w:pPr>
    <w:rPr>
      <w:rFonts w:ascii="Times New Roman" w:eastAsia="Times New Roman" w:hAnsi="Times New Roman" w:cs="Times New Roman"/>
      <w:spacing w:val="-1"/>
      <w:sz w:val="22"/>
    </w:rPr>
  </w:style>
  <w:style w:type="character" w:customStyle="1" w:styleId="44">
    <w:name w:val="Основной текст (4)_"/>
    <w:basedOn w:val="a0"/>
    <w:link w:val="45"/>
    <w:rsid w:val="00D263AF"/>
    <w:rPr>
      <w:rFonts w:ascii="Times New Roman" w:eastAsia="Times New Roman" w:hAnsi="Times New Roman" w:cs="Times New Roman"/>
      <w:spacing w:val="4"/>
      <w:shd w:val="clear" w:color="auto" w:fill="FFFFFF"/>
    </w:rPr>
  </w:style>
  <w:style w:type="character" w:customStyle="1" w:styleId="120">
    <w:name w:val="Основной текст (12)_"/>
    <w:basedOn w:val="a0"/>
    <w:link w:val="121"/>
    <w:rsid w:val="00D263AF"/>
    <w:rPr>
      <w:rFonts w:ascii="Times New Roman" w:eastAsia="Times New Roman" w:hAnsi="Times New Roman" w:cs="Times New Roman"/>
      <w:spacing w:val="1"/>
      <w:sz w:val="18"/>
      <w:szCs w:val="18"/>
      <w:shd w:val="clear" w:color="auto" w:fill="FFFFFF"/>
    </w:rPr>
  </w:style>
  <w:style w:type="paragraph" w:customStyle="1" w:styleId="45">
    <w:name w:val="Основной текст (4)"/>
    <w:basedOn w:val="a"/>
    <w:link w:val="44"/>
    <w:rsid w:val="00D263AF"/>
    <w:pPr>
      <w:shd w:val="clear" w:color="auto" w:fill="FFFFFF"/>
      <w:spacing w:line="0" w:lineRule="atLeast"/>
    </w:pPr>
    <w:rPr>
      <w:rFonts w:ascii="Times New Roman" w:eastAsia="Times New Roman" w:hAnsi="Times New Roman" w:cs="Times New Roman"/>
      <w:spacing w:val="4"/>
      <w:sz w:val="22"/>
    </w:rPr>
  </w:style>
  <w:style w:type="paragraph" w:customStyle="1" w:styleId="121">
    <w:name w:val="Основной текст (12)"/>
    <w:basedOn w:val="a"/>
    <w:link w:val="120"/>
    <w:rsid w:val="00D263AF"/>
    <w:pPr>
      <w:shd w:val="clear" w:color="auto" w:fill="FFFFFF"/>
      <w:spacing w:line="0" w:lineRule="atLeast"/>
      <w:jc w:val="center"/>
    </w:pPr>
    <w:rPr>
      <w:rFonts w:ascii="Times New Roman" w:eastAsia="Times New Roman" w:hAnsi="Times New Roman" w:cs="Times New Roman"/>
      <w:spacing w:val="1"/>
      <w:sz w:val="18"/>
      <w:szCs w:val="18"/>
    </w:rPr>
  </w:style>
  <w:style w:type="character" w:customStyle="1" w:styleId="190">
    <w:name w:val="Основной текст (19)_"/>
    <w:basedOn w:val="a0"/>
    <w:link w:val="191"/>
    <w:rsid w:val="00E6459C"/>
    <w:rPr>
      <w:rFonts w:ascii="Arial" w:eastAsia="Arial" w:hAnsi="Arial" w:cs="Arial"/>
      <w:spacing w:val="2"/>
      <w:sz w:val="18"/>
      <w:szCs w:val="18"/>
      <w:shd w:val="clear" w:color="auto" w:fill="FFFFFF"/>
    </w:rPr>
  </w:style>
  <w:style w:type="character" w:customStyle="1" w:styleId="211">
    <w:name w:val="Основной текст (21)_"/>
    <w:basedOn w:val="a0"/>
    <w:link w:val="212"/>
    <w:rsid w:val="00E6459C"/>
    <w:rPr>
      <w:rFonts w:ascii="Arial" w:eastAsia="Arial" w:hAnsi="Arial" w:cs="Arial"/>
      <w:spacing w:val="2"/>
      <w:sz w:val="18"/>
      <w:szCs w:val="18"/>
      <w:shd w:val="clear" w:color="auto" w:fill="FFFFFF"/>
    </w:rPr>
  </w:style>
  <w:style w:type="character" w:customStyle="1" w:styleId="200">
    <w:name w:val="Основной текст (20)_"/>
    <w:basedOn w:val="a0"/>
    <w:link w:val="201"/>
    <w:rsid w:val="00E6459C"/>
    <w:rPr>
      <w:rFonts w:ascii="Arial" w:eastAsia="Arial" w:hAnsi="Arial" w:cs="Arial"/>
      <w:sz w:val="19"/>
      <w:szCs w:val="19"/>
      <w:shd w:val="clear" w:color="auto" w:fill="FFFFFF"/>
    </w:rPr>
  </w:style>
  <w:style w:type="character" w:customStyle="1" w:styleId="220">
    <w:name w:val="Основной текст (22)_"/>
    <w:basedOn w:val="a0"/>
    <w:link w:val="221"/>
    <w:rsid w:val="00E6459C"/>
    <w:rPr>
      <w:rFonts w:ascii="Arial" w:eastAsia="Arial" w:hAnsi="Arial" w:cs="Arial"/>
      <w:spacing w:val="-1"/>
      <w:sz w:val="21"/>
      <w:szCs w:val="21"/>
      <w:shd w:val="clear" w:color="auto" w:fill="FFFFFF"/>
    </w:rPr>
  </w:style>
  <w:style w:type="paragraph" w:customStyle="1" w:styleId="191">
    <w:name w:val="Основной текст (19)"/>
    <w:basedOn w:val="a"/>
    <w:link w:val="190"/>
    <w:rsid w:val="00E6459C"/>
    <w:pPr>
      <w:shd w:val="clear" w:color="auto" w:fill="FFFFFF"/>
      <w:spacing w:line="0" w:lineRule="atLeast"/>
    </w:pPr>
    <w:rPr>
      <w:rFonts w:ascii="Arial" w:eastAsia="Arial" w:hAnsi="Arial" w:cs="Arial"/>
      <w:spacing w:val="2"/>
      <w:sz w:val="18"/>
      <w:szCs w:val="18"/>
    </w:rPr>
  </w:style>
  <w:style w:type="paragraph" w:customStyle="1" w:styleId="212">
    <w:name w:val="Основной текст (21)"/>
    <w:basedOn w:val="a"/>
    <w:link w:val="211"/>
    <w:rsid w:val="00E6459C"/>
    <w:pPr>
      <w:shd w:val="clear" w:color="auto" w:fill="FFFFFF"/>
      <w:spacing w:line="0" w:lineRule="atLeast"/>
    </w:pPr>
    <w:rPr>
      <w:rFonts w:ascii="Arial" w:eastAsia="Arial" w:hAnsi="Arial" w:cs="Arial"/>
      <w:spacing w:val="2"/>
      <w:sz w:val="18"/>
      <w:szCs w:val="18"/>
    </w:rPr>
  </w:style>
  <w:style w:type="paragraph" w:customStyle="1" w:styleId="201">
    <w:name w:val="Основной текст (20)"/>
    <w:basedOn w:val="a"/>
    <w:link w:val="200"/>
    <w:rsid w:val="00E6459C"/>
    <w:pPr>
      <w:shd w:val="clear" w:color="auto" w:fill="FFFFFF"/>
      <w:spacing w:line="0" w:lineRule="atLeast"/>
    </w:pPr>
    <w:rPr>
      <w:rFonts w:ascii="Arial" w:eastAsia="Arial" w:hAnsi="Arial" w:cs="Arial"/>
      <w:sz w:val="19"/>
      <w:szCs w:val="19"/>
    </w:rPr>
  </w:style>
  <w:style w:type="paragraph" w:customStyle="1" w:styleId="221">
    <w:name w:val="Основной текст (22)"/>
    <w:basedOn w:val="a"/>
    <w:link w:val="220"/>
    <w:rsid w:val="00E6459C"/>
    <w:pPr>
      <w:shd w:val="clear" w:color="auto" w:fill="FFFFFF"/>
      <w:spacing w:line="0" w:lineRule="atLeast"/>
    </w:pPr>
    <w:rPr>
      <w:rFonts w:ascii="Arial" w:eastAsia="Arial" w:hAnsi="Arial" w:cs="Arial"/>
      <w:spacing w:val="-1"/>
      <w:sz w:val="21"/>
      <w:szCs w:val="21"/>
    </w:rPr>
  </w:style>
  <w:style w:type="character" w:customStyle="1" w:styleId="36pt">
    <w:name w:val="Основной текст (3) + 6 pt"/>
    <w:basedOn w:val="3c"/>
    <w:rsid w:val="00C371E3"/>
    <w:rPr>
      <w:b w:val="0"/>
      <w:bCs w:val="0"/>
      <w:i w:val="0"/>
      <w:iCs w:val="0"/>
      <w:smallCaps w:val="0"/>
      <w:strike w:val="0"/>
      <w:spacing w:val="0"/>
      <w:sz w:val="11"/>
      <w:szCs w:val="11"/>
    </w:rPr>
  </w:style>
  <w:style w:type="character" w:customStyle="1" w:styleId="360">
    <w:name w:val="Основной текст (36)_"/>
    <w:basedOn w:val="a0"/>
    <w:link w:val="361"/>
    <w:rsid w:val="00C059CC"/>
    <w:rPr>
      <w:rFonts w:ascii="Times New Roman" w:eastAsia="Times New Roman" w:hAnsi="Times New Roman" w:cs="Times New Roman"/>
      <w:spacing w:val="3"/>
      <w:sz w:val="27"/>
      <w:szCs w:val="27"/>
      <w:shd w:val="clear" w:color="auto" w:fill="FFFFFF"/>
    </w:rPr>
  </w:style>
  <w:style w:type="character" w:customStyle="1" w:styleId="362">
    <w:name w:val="Основной текст (36)"/>
    <w:basedOn w:val="360"/>
    <w:rsid w:val="00C059CC"/>
  </w:style>
  <w:style w:type="paragraph" w:customStyle="1" w:styleId="1910">
    <w:name w:val="Основной текст (19)1"/>
    <w:basedOn w:val="a"/>
    <w:rsid w:val="00C059CC"/>
    <w:pPr>
      <w:shd w:val="clear" w:color="auto" w:fill="FFFFFF"/>
      <w:spacing w:line="0" w:lineRule="atLeast"/>
    </w:pPr>
    <w:rPr>
      <w:rFonts w:ascii="Arial" w:eastAsia="Arial" w:hAnsi="Arial" w:cs="Arial"/>
      <w:color w:val="000000"/>
      <w:spacing w:val="2"/>
      <w:sz w:val="18"/>
      <w:szCs w:val="18"/>
      <w:lang w:val="ru-RU" w:eastAsia="ru-RU" w:bidi="ar-SA"/>
    </w:rPr>
  </w:style>
  <w:style w:type="paragraph" w:customStyle="1" w:styleId="361">
    <w:name w:val="Основной текст (36)1"/>
    <w:basedOn w:val="a"/>
    <w:link w:val="360"/>
    <w:rsid w:val="00C059CC"/>
    <w:pPr>
      <w:shd w:val="clear" w:color="auto" w:fill="FFFFFF"/>
      <w:spacing w:line="0" w:lineRule="atLeast"/>
    </w:pPr>
    <w:rPr>
      <w:rFonts w:ascii="Times New Roman" w:eastAsia="Times New Roman" w:hAnsi="Times New Roman" w:cs="Times New Roman"/>
      <w:spacing w:val="3"/>
      <w:sz w:val="27"/>
      <w:szCs w:val="27"/>
    </w:rPr>
  </w:style>
  <w:style w:type="character" w:customStyle="1" w:styleId="67">
    <w:name w:val="Подпись к таблице (6)_"/>
    <w:basedOn w:val="a0"/>
    <w:link w:val="68"/>
    <w:rsid w:val="00BA6749"/>
    <w:rPr>
      <w:rFonts w:ascii="Times New Roman" w:eastAsia="Times New Roman" w:hAnsi="Times New Roman" w:cs="Times New Roman"/>
      <w:spacing w:val="1"/>
      <w:sz w:val="18"/>
      <w:szCs w:val="18"/>
      <w:shd w:val="clear" w:color="auto" w:fill="FFFFFF"/>
    </w:rPr>
  </w:style>
  <w:style w:type="paragraph" w:customStyle="1" w:styleId="68">
    <w:name w:val="Подпись к таблице (6)"/>
    <w:basedOn w:val="a"/>
    <w:link w:val="67"/>
    <w:rsid w:val="00BA6749"/>
    <w:pPr>
      <w:shd w:val="clear" w:color="auto" w:fill="FFFFFF"/>
      <w:spacing w:after="180" w:line="0" w:lineRule="atLeast"/>
    </w:pPr>
    <w:rPr>
      <w:rFonts w:ascii="Times New Roman" w:eastAsia="Times New Roman" w:hAnsi="Times New Roman" w:cs="Times New Roman"/>
      <w:spacing w:val="1"/>
      <w:sz w:val="18"/>
      <w:szCs w:val="18"/>
    </w:rPr>
  </w:style>
  <w:style w:type="character" w:customStyle="1" w:styleId="135pt">
    <w:name w:val="Основной текст + 13.5 pt;Полужирный"/>
    <w:basedOn w:val="affff6"/>
    <w:rsid w:val="005151AC"/>
    <w:rPr>
      <w:b/>
      <w:bCs/>
      <w:i w:val="0"/>
      <w:iCs w:val="0"/>
      <w:smallCaps w:val="0"/>
      <w:strike w:val="0"/>
      <w:spacing w:val="0"/>
      <w:sz w:val="25"/>
      <w:szCs w:val="25"/>
    </w:rPr>
  </w:style>
  <w:style w:type="character" w:customStyle="1" w:styleId="340">
    <w:name w:val="Основной текст (34)_"/>
    <w:basedOn w:val="a0"/>
    <w:link w:val="341"/>
    <w:rsid w:val="005151AC"/>
    <w:rPr>
      <w:rFonts w:ascii="Times New Roman" w:eastAsia="Times New Roman" w:hAnsi="Times New Roman" w:cs="Times New Roman"/>
      <w:sz w:val="11"/>
      <w:szCs w:val="11"/>
      <w:shd w:val="clear" w:color="auto" w:fill="FFFFFF"/>
    </w:rPr>
  </w:style>
  <w:style w:type="paragraph" w:customStyle="1" w:styleId="341">
    <w:name w:val="Основной текст (34)"/>
    <w:basedOn w:val="a"/>
    <w:link w:val="340"/>
    <w:rsid w:val="005151AC"/>
    <w:pPr>
      <w:shd w:val="clear" w:color="auto" w:fill="FFFFFF"/>
      <w:spacing w:line="0" w:lineRule="atLeast"/>
      <w:jc w:val="both"/>
    </w:pPr>
    <w:rPr>
      <w:rFonts w:ascii="Times New Roman" w:eastAsia="Times New Roman" w:hAnsi="Times New Roman" w:cs="Times New Roman"/>
      <w:sz w:val="11"/>
      <w:szCs w:val="11"/>
    </w:rPr>
  </w:style>
  <w:style w:type="character" w:customStyle="1" w:styleId="330">
    <w:name w:val="Основной текст (33)_"/>
    <w:basedOn w:val="a0"/>
    <w:link w:val="331"/>
    <w:rsid w:val="005151AC"/>
    <w:rPr>
      <w:rFonts w:ascii="Arial Narrow" w:eastAsia="Arial Narrow" w:hAnsi="Arial Narrow" w:cs="Arial Narrow"/>
      <w:spacing w:val="6"/>
      <w:w w:val="66"/>
      <w:sz w:val="25"/>
      <w:szCs w:val="25"/>
      <w:shd w:val="clear" w:color="auto" w:fill="FFFFFF"/>
    </w:rPr>
  </w:style>
  <w:style w:type="character" w:customStyle="1" w:styleId="95">
    <w:name w:val="Основной текст9"/>
    <w:basedOn w:val="affff6"/>
    <w:rsid w:val="005151AC"/>
    <w:rPr>
      <w:b w:val="0"/>
      <w:bCs w:val="0"/>
      <w:i w:val="0"/>
      <w:iCs w:val="0"/>
      <w:smallCaps w:val="0"/>
      <w:strike w:val="0"/>
      <w:spacing w:val="0"/>
      <w:sz w:val="24"/>
      <w:szCs w:val="24"/>
    </w:rPr>
  </w:style>
  <w:style w:type="paragraph" w:customStyle="1" w:styleId="331">
    <w:name w:val="Основной текст (33)"/>
    <w:basedOn w:val="a"/>
    <w:link w:val="330"/>
    <w:rsid w:val="005151AC"/>
    <w:pPr>
      <w:shd w:val="clear" w:color="auto" w:fill="FFFFFF"/>
      <w:spacing w:before="180" w:line="0" w:lineRule="atLeast"/>
    </w:pPr>
    <w:rPr>
      <w:rFonts w:ascii="Arial Narrow" w:eastAsia="Arial Narrow" w:hAnsi="Arial Narrow" w:cs="Arial Narrow"/>
      <w:spacing w:val="6"/>
      <w:w w:val="66"/>
      <w:sz w:val="25"/>
      <w:szCs w:val="25"/>
    </w:rPr>
  </w:style>
  <w:style w:type="character" w:customStyle="1" w:styleId="69">
    <w:name w:val="Заголовок №6_"/>
    <w:basedOn w:val="a0"/>
    <w:link w:val="6a"/>
    <w:rsid w:val="00E3422B"/>
    <w:rPr>
      <w:rFonts w:ascii="Times New Roman" w:eastAsia="Times New Roman" w:hAnsi="Times New Roman" w:cs="Times New Roman"/>
      <w:spacing w:val="1"/>
      <w:sz w:val="26"/>
      <w:szCs w:val="26"/>
      <w:shd w:val="clear" w:color="auto" w:fill="FFFFFF"/>
    </w:rPr>
  </w:style>
  <w:style w:type="character" w:customStyle="1" w:styleId="2125pt">
    <w:name w:val="Основной текст (2) + 12.5 pt"/>
    <w:basedOn w:val="2b"/>
    <w:rsid w:val="00E3422B"/>
    <w:rPr>
      <w:b w:val="0"/>
      <w:bCs w:val="0"/>
      <w:i w:val="0"/>
      <w:iCs w:val="0"/>
      <w:smallCaps w:val="0"/>
      <w:strike w:val="0"/>
      <w:spacing w:val="0"/>
      <w:sz w:val="24"/>
      <w:szCs w:val="24"/>
    </w:rPr>
  </w:style>
  <w:style w:type="paragraph" w:customStyle="1" w:styleId="6a">
    <w:name w:val="Заголовок №6"/>
    <w:basedOn w:val="a"/>
    <w:link w:val="69"/>
    <w:rsid w:val="00E3422B"/>
    <w:pPr>
      <w:shd w:val="clear" w:color="auto" w:fill="FFFFFF"/>
      <w:spacing w:after="540" w:line="0" w:lineRule="atLeast"/>
      <w:outlineLvl w:val="5"/>
    </w:pPr>
    <w:rPr>
      <w:rFonts w:ascii="Times New Roman" w:eastAsia="Times New Roman" w:hAnsi="Times New Roman" w:cs="Times New Roman"/>
      <w:spacing w:val="1"/>
      <w:sz w:val="26"/>
      <w:szCs w:val="26"/>
    </w:rPr>
  </w:style>
  <w:style w:type="character" w:customStyle="1" w:styleId="affffa">
    <w:name w:val="Подпись к таблице_"/>
    <w:basedOn w:val="a0"/>
    <w:link w:val="1d"/>
    <w:rsid w:val="001A0D89"/>
    <w:rPr>
      <w:rFonts w:ascii="Times New Roman" w:eastAsia="Times New Roman" w:hAnsi="Times New Roman" w:cs="Times New Roman"/>
      <w:spacing w:val="4"/>
      <w:shd w:val="clear" w:color="auto" w:fill="FFFFFF"/>
    </w:rPr>
  </w:style>
  <w:style w:type="character" w:customStyle="1" w:styleId="46">
    <w:name w:val="Основной текст (4) + Не полужирный;Курсив"/>
    <w:basedOn w:val="44"/>
    <w:rsid w:val="001A0D89"/>
    <w:rPr>
      <w:b/>
      <w:bCs/>
      <w:i/>
      <w:iCs/>
      <w:smallCaps w:val="0"/>
      <w:strike w:val="0"/>
      <w:spacing w:val="-1"/>
      <w:sz w:val="22"/>
      <w:szCs w:val="22"/>
    </w:rPr>
  </w:style>
  <w:style w:type="character" w:customStyle="1" w:styleId="affffb">
    <w:name w:val="Подпись к таблице + Не полужирный;Курсив"/>
    <w:basedOn w:val="affffa"/>
    <w:rsid w:val="001A0D89"/>
    <w:rPr>
      <w:b/>
      <w:bCs/>
      <w:i/>
      <w:iCs/>
      <w:spacing w:val="-1"/>
    </w:rPr>
  </w:style>
  <w:style w:type="paragraph" w:customStyle="1" w:styleId="1d">
    <w:name w:val="Подпись к таблице1"/>
    <w:basedOn w:val="a"/>
    <w:link w:val="affffa"/>
    <w:rsid w:val="001A0D89"/>
    <w:pPr>
      <w:shd w:val="clear" w:color="auto" w:fill="FFFFFF"/>
      <w:spacing w:line="0" w:lineRule="atLeast"/>
    </w:pPr>
    <w:rPr>
      <w:rFonts w:ascii="Times New Roman" w:eastAsia="Times New Roman" w:hAnsi="Times New Roman" w:cs="Times New Roman"/>
      <w:spacing w:val="4"/>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C%D0%B8%D0%BD%D1%83%D1%81%D0%B8%D0%BD%D1%81%D0%BA%D0%B8%D0%B9_%D1%83%D0%B5%D0%B7%D0%B4" TargetMode="External"/><Relationship Id="rId18" Type="http://schemas.openxmlformats.org/officeDocument/2006/relationships/hyperlink" Target="http://ru.wikipedia.org/wiki/%D0%A5%D0%B0%D0%BA%D0%B0%D1%81%D0%B8%D1%8F" TargetMode="External"/><Relationship Id="rId26" Type="http://schemas.openxmlformats.org/officeDocument/2006/relationships/hyperlink" Target="http://ru.wikipedia.org/wiki/1917" TargetMode="External"/><Relationship Id="rId39" Type="http://schemas.openxmlformats.org/officeDocument/2006/relationships/hyperlink" Target="http://ru.wikipedia.org/wiki/%D0%92%D0%B5%D1%80%D1%85%D0%BD%D0%B8%D0%B9_%D0%98%D0%BC%D0%B5%D0%BA" TargetMode="External"/><Relationship Id="rId21" Type="http://schemas.openxmlformats.org/officeDocument/2006/relationships/hyperlink" Target="http://ru.wikipedia.org/wiki/%D0%A2%D0%B0%D1%88%D1%82%D1%8B%D0%BF_%28%D1%81%D0%B5%D0%BB%D0%BE%29" TargetMode="External"/><Relationship Id="rId34" Type="http://schemas.openxmlformats.org/officeDocument/2006/relationships/hyperlink" Target="http://ru.wikipedia.org/wiki/%D0%9A%D0%B0%D0%B7%D0%B0%D0%BA%D0%B8" TargetMode="External"/><Relationship Id="rId42" Type="http://schemas.openxmlformats.org/officeDocument/2006/relationships/hyperlink" Target="http://ru.wikipedia.org/wiki/1950" TargetMode="External"/><Relationship Id="rId47" Type="http://schemas.openxmlformats.org/officeDocument/2006/relationships/hyperlink" Target="http://ru.wikipedia.org/wiki/%D0%94%D0%B5%D1%80%D0%B5%D0%B2%D0%BD%D1%8F" TargetMode="External"/><Relationship Id="rId50" Type="http://schemas.openxmlformats.org/officeDocument/2006/relationships/hyperlink" Target="http://ru.wikipedia.org/wiki/%D0%A3%D1%81%D1%82%D1%8C-%D0%95%D1%81%D1%8C" TargetMode="External"/><Relationship Id="rId55" Type="http://schemas.openxmlformats.org/officeDocument/2006/relationships/hyperlink" Target="http://ru.wikipedia.org/wiki/%D0%A2%D0%B0%D1%88%D1%82%D1%8B%D0%BF_%28%D1%81%D0%B5%D0%BB%D0%BE%29" TargetMode="External"/><Relationship Id="rId63" Type="http://schemas.openxmlformats.org/officeDocument/2006/relationships/hyperlink" Target="http://ru.wikipedia.org/wiki/%D0%A5%D0%B0%D0%BA%D0%B0%D1%81%D1%8B" TargetMode="External"/><Relationship Id="rId68" Type="http://schemas.openxmlformats.org/officeDocument/2006/relationships/hyperlink" Target="http://ru.wikipedia.org/wiki/%D0%A5%D0%B0%D0%BA%D0%B0%D1%81%D1%8B" TargetMode="External"/><Relationship Id="rId76" Type="http://schemas.openxmlformats.org/officeDocument/2006/relationships/hyperlink" Target="http://www.tehlit.ru/kodeks/grdkrf.htm"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ki/1930" TargetMode="External"/><Relationship Id="rId2" Type="http://schemas.openxmlformats.org/officeDocument/2006/relationships/numbering" Target="numbering.xml"/><Relationship Id="rId16" Type="http://schemas.openxmlformats.org/officeDocument/2006/relationships/hyperlink" Target="http://ru.wikipedia.org/wiki/25_%D0%BC%D0%B0%D1%8F" TargetMode="External"/><Relationship Id="rId29" Type="http://schemas.openxmlformats.org/officeDocument/2006/relationships/hyperlink" Target="http://ru.wikipedia.org/wiki/%D0%A2%D0%B0%D1%88%D1%82%D1%8B%D0%BF_%28%D1%81%D0%B5%D0%BB%D0%BE%29" TargetMode="External"/><Relationship Id="rId11" Type="http://schemas.openxmlformats.org/officeDocument/2006/relationships/image" Target="media/image4.jpeg"/><Relationship Id="rId24" Type="http://schemas.openxmlformats.org/officeDocument/2006/relationships/hyperlink" Target="http://ru.wikipedia.org/wiki/%D0%A0%D1%83%D1%81%D1%81%D0%BA%D0%B8%D0%B5" TargetMode="External"/><Relationship Id="rId32" Type="http://schemas.openxmlformats.org/officeDocument/2006/relationships/hyperlink" Target="http://ru.wikipedia.org/wiki/1870" TargetMode="External"/><Relationship Id="rId37" Type="http://schemas.openxmlformats.org/officeDocument/2006/relationships/hyperlink" Target="http://ru.wikipedia.org/wiki/%D0%A2%D0%B0%D1%88%D1%82%D1%8B%D0%BF_%28%D1%81%D0%B5%D0%BB%D0%BE%29" TargetMode="External"/><Relationship Id="rId40" Type="http://schemas.openxmlformats.org/officeDocument/2006/relationships/hyperlink" Target="http://ru.wikipedia.org/wiki/1927" TargetMode="External"/><Relationship Id="rId45" Type="http://schemas.openxmlformats.org/officeDocument/2006/relationships/hyperlink" Target="http://ru.wikipedia.org/wiki/1990" TargetMode="External"/><Relationship Id="rId53" Type="http://schemas.openxmlformats.org/officeDocument/2006/relationships/hyperlink" Target="http://ru.wikipedia.org/wiki/%D0%9D%D0%B8%D0%B6%D0%BD%D0%B8%D0%B9_%D0%98%D0%BC%D0%B5%D0%BA" TargetMode="External"/><Relationship Id="rId58" Type="http://schemas.openxmlformats.org/officeDocument/2006/relationships/hyperlink" Target="http://ru.wikipedia.org/wiki/%D0%A1%D1%80%D0%B5%D0%B4%D0%BD%D1%8F%D1%8F_%D1%88%D0%BA%D0%BE%D0%BB%D0%B0" TargetMode="External"/><Relationship Id="rId66" Type="http://schemas.openxmlformats.org/officeDocument/2006/relationships/hyperlink" Target="http://ru.wikipedia.org/wiki/%D0%A2%D0%B0%D1%88%D1%82%D1%8B%D0%BF_%28%D1%81%D0%B5%D0%BB%D0%BE%29" TargetMode="External"/><Relationship Id="rId74" Type="http://schemas.openxmlformats.org/officeDocument/2006/relationships/chart" Target="charts/chart3.xm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ru.wikipedia.org/wiki/%D0%A5%D0%B0%D0%BA%D0%B0%D1%81%D1%81%D0%BA%D0%B8%D0%B9_%D1%8F%D0%B7%D1%8B%D0%BA" TargetMode="External"/><Relationship Id="rId82"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ru.wikipedia.org/wiki/%D0%A1%D0%B8%D0%B1%D0%B8%D1%80%D1%81%D0%BA%D0%B8%D0%B9_%D0%BA%D1%80%D0%B0%D0%B9" TargetMode="External"/><Relationship Id="rId31" Type="http://schemas.openxmlformats.org/officeDocument/2006/relationships/hyperlink" Target="http://ru.wikipedia.org/wiki/%D0%A5%D0%B0%D0%BA%D0%B0%D1%81%D1%8B" TargetMode="External"/><Relationship Id="rId44" Type="http://schemas.openxmlformats.org/officeDocument/2006/relationships/hyperlink" Target="http://ru.wikipedia.org/wiki/%D0%94%D0%B5%D1%82%D0%B4%D0%BE%D0%BC" TargetMode="External"/><Relationship Id="rId52" Type="http://schemas.openxmlformats.org/officeDocument/2006/relationships/hyperlink" Target="http://ru.wikipedia.org/wiki/%D0%A5%D0%B0%D0%BA%D0%B0%D1%81%D1%8B" TargetMode="External"/><Relationship Id="rId60" Type="http://schemas.openxmlformats.org/officeDocument/2006/relationships/hyperlink" Target="http://ru.wikipedia.org/wiki/%D0%91%D0%B8%D0%B1%D0%BB%D0%B8%D0%BE%D1%82%D0%B5%D0%BA%D0%B0" TargetMode="External"/><Relationship Id="rId65" Type="http://schemas.openxmlformats.org/officeDocument/2006/relationships/hyperlink" Target="http://ru.wikipedia.org/wiki/%D0%A5%D0%B0%D0%BA%D0%B0%D1%81%D1%81%D0%BA%D0%B8%D0%B9_%D1%8F%D0%B7%D1%8B%D0%BA" TargetMode="External"/><Relationship Id="rId73" Type="http://schemas.openxmlformats.org/officeDocument/2006/relationships/chart" Target="charts/chart2.xm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ru.wikipedia.org/wiki/%D0%95%D0%BD%D0%B8%D1%81%D0%B5%D0%B9%D1%81%D0%BA%D0%B0%D1%8F_%D0%B3%D1%83%D0%B1%D0%B5%D1%80%D0%BD%D0%B8%D1%8F" TargetMode="External"/><Relationship Id="rId22" Type="http://schemas.openxmlformats.org/officeDocument/2006/relationships/hyperlink" Target="http://ru.wikipedia.org/w/index.php?title=%D0%98%D0%BC%D0%B5%D0%BA_%28%D1%80%D0%B5%D0%BA%D0%B0%29&amp;action=edit&amp;redlink=1" TargetMode="External"/><Relationship Id="rId27" Type="http://schemas.openxmlformats.org/officeDocument/2006/relationships/hyperlink" Target="http://ru.wikipedia.org/wiki/1930" TargetMode="External"/><Relationship Id="rId30" Type="http://schemas.openxmlformats.org/officeDocument/2006/relationships/hyperlink" Target="http://ru.wikipedia.org/wiki/%D0%A3%D1%81%D1%82%D1%8C-%D0%95%D1%81%D1%8C" TargetMode="External"/><Relationship Id="rId35" Type="http://schemas.openxmlformats.org/officeDocument/2006/relationships/hyperlink" Target="http://ru.wikipedia.org/wiki/1920-%D0%B5" TargetMode="External"/><Relationship Id="rId43" Type="http://schemas.openxmlformats.org/officeDocument/2006/relationships/hyperlink" Target="http://ru.wikipedia.org/wiki/%D0%A1%D0%BE%D0%B2%D1%85%D0%BE%D0%B7" TargetMode="External"/><Relationship Id="rId48" Type="http://schemas.openxmlformats.org/officeDocument/2006/relationships/hyperlink" Target="http://ru.wikipedia.org/wiki/%D0%A2%D0%B0%D1%88%D1%82%D1%8B%D0%BF_%28%D1%81%D0%B5%D0%BB%D0%BE%29" TargetMode="External"/><Relationship Id="rId56" Type="http://schemas.openxmlformats.org/officeDocument/2006/relationships/hyperlink" Target="http://ru.wikipedia.org/wiki/%D0%91%D0%BE%D0%BB%D1%8C%D1%88%D0%BE%D0%B9_%D0%91%D0%BE%D1%80_%28%D0%A5%D0%B0%D0%BA%D0%B0%D1%81%D0%B8%D1%8F%29" TargetMode="External"/><Relationship Id="rId64" Type="http://schemas.openxmlformats.org/officeDocument/2006/relationships/hyperlink" Target="http://ru.wikipedia.org/wiki/1930" TargetMode="External"/><Relationship Id="rId69" Type="http://schemas.openxmlformats.org/officeDocument/2006/relationships/hyperlink" Target="http://ru.wikipedia.org/wiki/1929"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ru.wikipedia.org/wiki/%D0%A0%D1%83%D1%81%D1%81%D0%BA%D0%B8%D0%B5" TargetMode="External"/><Relationship Id="rId72" Type="http://schemas.openxmlformats.org/officeDocument/2006/relationships/chart" Target="charts/chart1.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ru.wikipedia.org/wiki/1924" TargetMode="External"/><Relationship Id="rId17" Type="http://schemas.openxmlformats.org/officeDocument/2006/relationships/hyperlink" Target="http://ru.wikipedia.org/wiki/1925" TargetMode="External"/><Relationship Id="rId25" Type="http://schemas.openxmlformats.org/officeDocument/2006/relationships/hyperlink" Target="http://ru.wikipedia.org/wiki/%D0%A5%D0%B0%D0%BA%D0%B0%D1%81%D1%8B" TargetMode="External"/><Relationship Id="rId33" Type="http://schemas.openxmlformats.org/officeDocument/2006/relationships/hyperlink" Target="http://ru.wikipedia.org/wiki/%D0%A1%D1%82%D0%B0%D0%BD%D0%B8%D1%86%D0%B0" TargetMode="External"/><Relationship Id="rId38" Type="http://schemas.openxmlformats.org/officeDocument/2006/relationships/hyperlink" Target="http://ru.wikipedia.org/wiki/%D0%91%D0%BE%D0%BB%D1%8C%D1%88%D0%BE%D0%B9_%D0%91%D0%BE%D1%80_%28%D0%A5%D0%B0%D0%BA%D0%B0%D1%81%D0%B8%D1%8F%29" TargetMode="External"/><Relationship Id="rId46" Type="http://schemas.openxmlformats.org/officeDocument/2006/relationships/hyperlink" Target="http://ru.wikipedia.org/wiki/%D0%A5%D0%B0%D0%BA%D0%B0%D1%81%D1%81%D0%BA%D0%B8%D0%B9_%D1%8F%D0%B7%D1%8B%D0%BA" TargetMode="External"/><Relationship Id="rId59" Type="http://schemas.openxmlformats.org/officeDocument/2006/relationships/hyperlink" Target="http://ru.wikipedia.org/wiki/%D0%A4%D0%B5%D0%BB%D1%8C%D0%B4%D1%88%D0%B5%D1%80%D1%81%D0%BA%D0%BE-%D0%B0%D0%BA%D1%83%D1%88%D0%B5%D1%80%D1%81%D0%BA%D0%B8%D0%B9_%D0%BF%D1%83%D0%BD%D0%BA%D1%82" TargetMode="External"/><Relationship Id="rId67" Type="http://schemas.openxmlformats.org/officeDocument/2006/relationships/hyperlink" Target="http://ru.wikipedia.org/wiki/%D0%A2%D0%B0%D1%88%D1%82%D1%8B%D0%BF_%28%D1%80%D0%B5%D0%BA%D0%B0%29" TargetMode="External"/><Relationship Id="rId20" Type="http://schemas.openxmlformats.org/officeDocument/2006/relationships/hyperlink" Target="http://ru.wikipedia.org/wiki/%D0%A5%D0%B0%D0%BA%D0%B0%D1%81%D1%81%D0%BA%D0%B8%D0%B9_%D1%8F%D0%B7%D1%8B%D0%BA" TargetMode="External"/><Relationship Id="rId41" Type="http://schemas.openxmlformats.org/officeDocument/2006/relationships/hyperlink" Target="http://ru.wikipedia.org/wiki/1928" TargetMode="External"/><Relationship Id="rId54" Type="http://schemas.openxmlformats.org/officeDocument/2006/relationships/hyperlink" Target="http://ru.wikipedia.org/wiki/%D0%91%D1%83%D1%82%D1%80%D0%B0%D1%85%D1%82%D1%8B" TargetMode="External"/><Relationship Id="rId62" Type="http://schemas.openxmlformats.org/officeDocument/2006/relationships/hyperlink" Target="http://ru.wikipedia.org/wiki/%D0%A2%D0%B0%D1%88%D1%82%D1%8B%D0%BF_%28%D1%81%D0%B5%D0%BB%D0%BE%29" TargetMode="External"/><Relationship Id="rId70" Type="http://schemas.openxmlformats.org/officeDocument/2006/relationships/hyperlink" Target="http://ru.wikipedia.org/wiki/%D0%97%D0%B0%D0%B8%D0%BC%D0%BA%D0%B0" TargetMode="External"/><Relationship Id="rId75" Type="http://schemas.openxmlformats.org/officeDocument/2006/relationships/chart" Target="charts/chart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A1%D0%B5%D0%B9%D1%81%D0%BA%D0%B0%D1%8F_%D0%B2%D0%BE%D0%BB%D0%BE%D1%81%D1%82%D1%8C" TargetMode="External"/><Relationship Id="rId23" Type="http://schemas.openxmlformats.org/officeDocument/2006/relationships/hyperlink" Target="http://ru.wikipedia.org/wiki/%D0%A3%D1%81%D1%82%D1%8C-%D0%95%D1%81%D1%8C" TargetMode="External"/><Relationship Id="rId28" Type="http://schemas.openxmlformats.org/officeDocument/2006/relationships/hyperlink" Target="http://ru.wikipedia.org/wiki/%D0%A5%D0%B0%D0%BA%D0%B0%D1%81%D1%81%D0%BA%D0%B8%D0%B9_%D1%8F%D0%B7%D1%8B%D0%BA" TargetMode="External"/><Relationship Id="rId36" Type="http://schemas.openxmlformats.org/officeDocument/2006/relationships/hyperlink" Target="http://ru.wikipedia.org/wiki/%D0%91%D1%83%D1%82%D1%80%D0%B0%D1%85%D1%82%D1%8B" TargetMode="External"/><Relationship Id="rId49" Type="http://schemas.openxmlformats.org/officeDocument/2006/relationships/hyperlink" Target="http://ru.wikipedia.org/w/index.php?title=%D0%98%D0%BC%D0%B5%D0%BA_%28%D1%80%D0%B5%D0%BA%D0%B0%29&amp;action=edit&amp;redlink=1" TargetMode="External"/><Relationship Id="rId57" Type="http://schemas.openxmlformats.org/officeDocument/2006/relationships/hyperlink" Target="http://ru.wikipedia.org/w/index.php?title=%D0%9A._%D0%92%D0%BE%D1%80%D0%BE%D1%88%D0%B8%D0%BB%D0%BE%D0%B2,_%D0%9A%D0%BB%D0%B8%D0%BC%D0%B5%D0%BD%D1%82_%D0%95%D1%84%D1%80%D0%B5%D0%BC%D0%BE%D0%B2%D0%B8%D1%87&amp;action=edit&amp;redlink=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txPr>
              <a:bodyPr/>
              <a:lstStyle/>
              <a:p>
                <a:pPr>
                  <a:defRPr sz="1400" baseline="0"/>
                </a:pPr>
                <a:endParaRPr lang="ru-RU"/>
              </a:p>
            </c:txPr>
            <c:showVal val="1"/>
            <c:showPercent val="1"/>
          </c:dLbls>
          <c:cat>
            <c:strRef>
              <c:f>Лист1!$A$2:$A$6</c:f>
              <c:strCache>
                <c:ptCount val="5"/>
                <c:pt idx="0">
                  <c:v>с. Имек</c:v>
                </c:pt>
                <c:pt idx="1">
                  <c:v>д. Нижний Имек</c:v>
                </c:pt>
                <c:pt idx="2">
                  <c:v>д. Верхний Имек</c:v>
                </c:pt>
                <c:pt idx="3">
                  <c:v>д. Харой</c:v>
                </c:pt>
                <c:pt idx="4">
                  <c:v>д. Печегол</c:v>
                </c:pt>
              </c:strCache>
            </c:strRef>
          </c:cat>
          <c:val>
            <c:numRef>
              <c:f>Лист1!$B$2:$B$6</c:f>
              <c:numCache>
                <c:formatCode>General</c:formatCode>
                <c:ptCount val="5"/>
                <c:pt idx="0">
                  <c:v>1277</c:v>
                </c:pt>
                <c:pt idx="1">
                  <c:v>384</c:v>
                </c:pt>
                <c:pt idx="2">
                  <c:v>246</c:v>
                </c:pt>
                <c:pt idx="3">
                  <c:v>157</c:v>
                </c:pt>
                <c:pt idx="4">
                  <c:v>136</c:v>
                </c:pt>
              </c:numCache>
            </c:numRef>
          </c:val>
        </c:ser>
        <c:firstSliceAng val="0"/>
      </c:pieChart>
    </c:plotArea>
    <c:legend>
      <c:legendPos val="r"/>
      <c:txPr>
        <a:bodyPr/>
        <a:lstStyle/>
        <a:p>
          <a:pPr>
            <a:defRPr sz="1400" baseline="0"/>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Arial"/>
                <a:ea typeface="Arial"/>
                <a:cs typeface="Arial"/>
              </a:defRPr>
            </a:pPr>
            <a:r>
              <a:rPr lang="ru-RU" sz="1400">
                <a:latin typeface="+mj-lt"/>
              </a:rPr>
              <a:t>Соотношение мужчин и женщин</a:t>
            </a:r>
          </a:p>
        </c:rich>
      </c:tx>
      <c:layout>
        <c:manualLayout>
          <c:xMode val="edge"/>
          <c:yMode val="edge"/>
          <c:x val="0.24190064794816421"/>
          <c:y val="2.0771513353115802E-2"/>
        </c:manualLayout>
      </c:layout>
      <c:spPr>
        <a:noFill/>
        <a:ln w="25347">
          <a:noFill/>
        </a:ln>
      </c:spPr>
    </c:title>
    <c:view3D>
      <c:hPercent val="100"/>
      <c:rotY val="100"/>
      <c:depthPercent val="100"/>
      <c:perspective val="1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9.5032397408207347E-2"/>
          <c:y val="0.14836795252225773"/>
          <c:w val="0.79913606911447088"/>
          <c:h val="0.58753709198812232"/>
        </c:manualLayout>
      </c:layout>
      <c:area3DChart>
        <c:grouping val="standard"/>
        <c:ser>
          <c:idx val="0"/>
          <c:order val="0"/>
          <c:tx>
            <c:strRef>
              <c:f>Sheet1!$A$2</c:f>
              <c:strCache>
                <c:ptCount val="1"/>
                <c:pt idx="0">
                  <c:v>мужчины чел.</c:v>
                </c:pt>
              </c:strCache>
            </c:strRef>
          </c:tx>
          <c:spPr>
            <a:solidFill>
              <a:srgbClr val="0000FF"/>
            </a:solidFill>
            <a:ln w="25347">
              <a:noFill/>
            </a:ln>
          </c:spPr>
          <c:dLbls>
            <c:dLbl>
              <c:idx val="0"/>
              <c:tx>
                <c:rich>
                  <a:bodyPr/>
                  <a:lstStyle/>
                  <a:p>
                    <a:pPr>
                      <a:defRPr sz="998" b="1" i="0" u="none" strike="noStrike" baseline="0">
                        <a:solidFill>
                          <a:srgbClr val="000000"/>
                        </a:solidFill>
                        <a:latin typeface="Arial"/>
                        <a:ea typeface="Arial"/>
                        <a:cs typeface="Arial"/>
                      </a:defRPr>
                    </a:pPr>
                    <a:r>
                      <a:rPr lang="ru-RU"/>
                      <a:t>1935
48%</a:t>
                    </a:r>
                  </a:p>
                </c:rich>
              </c:tx>
              <c:spPr>
                <a:noFill/>
                <a:ln w="25347">
                  <a:noFill/>
                </a:ln>
              </c:spPr>
            </c:dLbl>
            <c:dLbl>
              <c:idx val="1"/>
              <c:delete val="1"/>
            </c:dLbl>
            <c:dLbl>
              <c:idx val="2"/>
              <c:delete val="1"/>
            </c:dLbl>
            <c:dLbl>
              <c:idx val="3"/>
              <c:delete val="1"/>
            </c:dLbl>
            <c:numFmt formatCode="0.00%" sourceLinked="0"/>
            <c:spPr>
              <a:noFill/>
              <a:ln w="25347">
                <a:noFill/>
              </a:ln>
            </c:spPr>
            <c:txPr>
              <a:bodyPr/>
              <a:lstStyle/>
              <a:p>
                <a:pPr>
                  <a:defRPr sz="998" b="1"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2009</c:v>
                </c:pt>
              </c:numCache>
            </c:numRef>
          </c:cat>
          <c:val>
            <c:numRef>
              <c:f>Sheet1!$B$2:$E$2</c:f>
              <c:numCache>
                <c:formatCode>General</c:formatCode>
                <c:ptCount val="4"/>
                <c:pt idx="0">
                  <c:v>1935</c:v>
                </c:pt>
              </c:numCache>
            </c:numRef>
          </c:val>
        </c:ser>
        <c:ser>
          <c:idx val="1"/>
          <c:order val="1"/>
          <c:tx>
            <c:strRef>
              <c:f>Sheet1!$A$3</c:f>
              <c:strCache>
                <c:ptCount val="1"/>
                <c:pt idx="0">
                  <c:v>женщины чел</c:v>
                </c:pt>
              </c:strCache>
            </c:strRef>
          </c:tx>
          <c:spPr>
            <a:solidFill>
              <a:srgbClr val="FF0000"/>
            </a:solidFill>
            <a:ln w="25347">
              <a:noFill/>
            </a:ln>
          </c:spPr>
          <c:dLbls>
            <c:dLbl>
              <c:idx val="0"/>
              <c:tx>
                <c:rich>
                  <a:bodyPr/>
                  <a:lstStyle/>
                  <a:p>
                    <a:r>
                      <a:rPr lang="ru-RU"/>
                      <a:t>2096
52%</a:t>
                    </a:r>
                  </a:p>
                </c:rich>
              </c:tx>
            </c:dLbl>
            <c:dLbl>
              <c:idx val="1"/>
              <c:delete val="1"/>
            </c:dLbl>
            <c:dLbl>
              <c:idx val="2"/>
              <c:delete val="1"/>
            </c:dLbl>
            <c:dLbl>
              <c:idx val="3"/>
              <c:delete val="1"/>
            </c:dLbl>
            <c:spPr>
              <a:noFill/>
              <a:ln w="25347">
                <a:noFill/>
              </a:ln>
            </c:spPr>
            <c:txPr>
              <a:bodyPr/>
              <a:lstStyle/>
              <a:p>
                <a:pPr>
                  <a:defRPr sz="998" b="1"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2009</c:v>
                </c:pt>
              </c:numCache>
            </c:numRef>
          </c:cat>
          <c:val>
            <c:numRef>
              <c:f>Sheet1!$B$3:$E$3</c:f>
              <c:numCache>
                <c:formatCode>General</c:formatCode>
                <c:ptCount val="4"/>
                <c:pt idx="0">
                  <c:v>2096</c:v>
                </c:pt>
              </c:numCache>
            </c:numRef>
          </c:val>
        </c:ser>
        <c:ser>
          <c:idx val="2"/>
          <c:order val="2"/>
          <c:tx>
            <c:strRef>
              <c:f>Sheet1!$A$4</c:f>
              <c:strCache>
                <c:ptCount val="1"/>
                <c:pt idx="0">
                  <c:v>Всё население чел.</c:v>
                </c:pt>
              </c:strCache>
            </c:strRef>
          </c:tx>
          <c:spPr>
            <a:solidFill>
              <a:srgbClr val="FFFF00"/>
            </a:solidFill>
            <a:ln w="25347">
              <a:noFill/>
            </a:ln>
          </c:spPr>
          <c:dLbls>
            <c:dLbl>
              <c:idx val="0"/>
              <c:tx>
                <c:rich>
                  <a:bodyPr/>
                  <a:lstStyle/>
                  <a:p>
                    <a:pPr>
                      <a:defRPr sz="998" b="1" i="0" u="none" strike="noStrike" baseline="0">
                        <a:solidFill>
                          <a:srgbClr val="000000"/>
                        </a:solidFill>
                        <a:latin typeface="Arial"/>
                        <a:ea typeface="Arial"/>
                        <a:cs typeface="Arial"/>
                      </a:defRPr>
                    </a:pPr>
                    <a:r>
                      <a:rPr lang="ru-RU"/>
                      <a:t>4031</a:t>
                    </a:r>
                  </a:p>
                </c:rich>
              </c:tx>
              <c:spPr>
                <a:noFill/>
                <a:ln w="25347">
                  <a:noFill/>
                </a:ln>
              </c:spPr>
            </c:dLbl>
            <c:dLbl>
              <c:idx val="1"/>
              <c:delete val="1"/>
            </c:dLbl>
            <c:dLbl>
              <c:idx val="2"/>
              <c:delete val="1"/>
            </c:dLbl>
            <c:dLbl>
              <c:idx val="3"/>
              <c:delete val="1"/>
            </c:dLbl>
            <c:spPr>
              <a:noFill/>
              <a:ln w="25347">
                <a:noFill/>
              </a:ln>
            </c:spPr>
            <c:txPr>
              <a:bodyPr/>
              <a:lstStyle/>
              <a:p>
                <a:pPr>
                  <a:defRPr sz="998" b="0" i="0" u="none" strike="noStrike" baseline="0">
                    <a:solidFill>
                      <a:srgbClr val="000000"/>
                    </a:solidFill>
                    <a:latin typeface="Arial"/>
                    <a:ea typeface="Arial"/>
                    <a:cs typeface="Arial"/>
                  </a:defRPr>
                </a:pPr>
                <a:endParaRPr lang="ru-RU"/>
              </a:p>
            </c:txPr>
            <c:showVal val="1"/>
          </c:dLbls>
          <c:cat>
            <c:numRef>
              <c:f>Sheet1!$B$1:$E$1</c:f>
              <c:numCache>
                <c:formatCode>General</c:formatCode>
                <c:ptCount val="4"/>
                <c:pt idx="0">
                  <c:v>2009</c:v>
                </c:pt>
              </c:numCache>
            </c:numRef>
          </c:cat>
          <c:val>
            <c:numRef>
              <c:f>Sheet1!$B$4:$E$4</c:f>
              <c:numCache>
                <c:formatCode>General</c:formatCode>
                <c:ptCount val="4"/>
                <c:pt idx="0">
                  <c:v>4031</c:v>
                </c:pt>
              </c:numCache>
            </c:numRef>
          </c:val>
        </c:ser>
        <c:dLbls>
          <c:showVal val="1"/>
        </c:dLbls>
        <c:gapDepth val="50"/>
        <c:axId val="80790272"/>
        <c:axId val="80791808"/>
        <c:axId val="38008128"/>
      </c:area3DChart>
      <c:catAx>
        <c:axId val="80790272"/>
        <c:scaling>
          <c:orientation val="minMax"/>
        </c:scaling>
        <c:axPos val="b"/>
        <c:numFmt formatCode="General" sourceLinked="1"/>
        <c:tickLblPos val="low"/>
        <c:spPr>
          <a:ln w="9505">
            <a:noFill/>
          </a:ln>
        </c:spPr>
        <c:txPr>
          <a:bodyPr rot="0" vert="horz"/>
          <a:lstStyle/>
          <a:p>
            <a:pPr>
              <a:defRPr sz="998" b="1" i="0" u="none" strike="noStrike" baseline="0">
                <a:solidFill>
                  <a:srgbClr val="000000"/>
                </a:solidFill>
                <a:latin typeface="Arial"/>
                <a:ea typeface="Arial"/>
                <a:cs typeface="Arial"/>
              </a:defRPr>
            </a:pPr>
            <a:endParaRPr lang="ru-RU"/>
          </a:p>
        </c:txPr>
        <c:crossAx val="80791808"/>
        <c:crosses val="autoZero"/>
        <c:auto val="1"/>
        <c:lblAlgn val="ctr"/>
        <c:lblOffset val="100"/>
        <c:tickLblSkip val="2"/>
        <c:tickMarkSkip val="1"/>
        <c:noMultiLvlLbl val="1"/>
      </c:catAx>
      <c:valAx>
        <c:axId val="80791808"/>
        <c:scaling>
          <c:orientation val="minMax"/>
        </c:scaling>
        <c:delete val="1"/>
        <c:axPos val="r"/>
        <c:numFmt formatCode="General" sourceLinked="1"/>
        <c:tickLblPos val="none"/>
        <c:crossAx val="80790272"/>
        <c:crosses val="autoZero"/>
        <c:crossBetween val="midCat"/>
      </c:valAx>
      <c:serAx>
        <c:axId val="38008128"/>
        <c:scaling>
          <c:orientation val="minMax"/>
        </c:scaling>
        <c:axPos val="b"/>
        <c:numFmt formatCode="General" sourceLinked="1"/>
        <c:tickLblPos val="low"/>
        <c:spPr>
          <a:ln w="9505">
            <a:noFill/>
          </a:ln>
        </c:spPr>
        <c:txPr>
          <a:bodyPr rot="-5400000" vert="horz"/>
          <a:lstStyle/>
          <a:p>
            <a:pPr>
              <a:defRPr sz="998" b="1" i="0" u="none" strike="noStrike" baseline="0">
                <a:solidFill>
                  <a:srgbClr val="000000"/>
                </a:solidFill>
                <a:latin typeface="Arial"/>
                <a:ea typeface="Arial"/>
                <a:cs typeface="Arial"/>
              </a:defRPr>
            </a:pPr>
            <a:endParaRPr lang="ru-RU"/>
          </a:p>
        </c:txPr>
        <c:crossAx val="80791808"/>
        <c:crosses val="autoZero"/>
        <c:tickLblSkip val="1"/>
        <c:tickMarkSkip val="1"/>
      </c:serAx>
      <c:spPr>
        <a:solidFill>
          <a:srgbClr val="CCFFCC"/>
        </a:solidFill>
        <a:ln w="25347">
          <a:noFill/>
        </a:ln>
      </c:spPr>
    </c:plotArea>
    <c:plotVisOnly val="1"/>
    <c:dispBlanksAs val="zero"/>
  </c:chart>
  <c:spPr>
    <a:noFill/>
    <a:ln>
      <a:noFill/>
    </a:ln>
  </c:spPr>
  <c:txPr>
    <a:bodyPr/>
    <a:lstStyle/>
    <a:p>
      <a:pPr>
        <a:defRPr sz="973" b="0" i="0" u="none" strike="noStrike" baseline="0">
          <a:solidFill>
            <a:srgbClr val="000000"/>
          </a:solidFill>
          <a:latin typeface="Arial"/>
          <a:ea typeface="Arial"/>
          <a:cs typeface="Arial"/>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64331210191201E-2"/>
          <c:y val="6.9060773480662987E-2"/>
          <c:w val="0.59554140127389266"/>
          <c:h val="0.77348066298343165"/>
        </c:manualLayout>
      </c:layout>
      <c:barChart>
        <c:barDir val="col"/>
        <c:grouping val="clustered"/>
        <c:ser>
          <c:idx val="0"/>
          <c:order val="0"/>
          <c:tx>
            <c:strRef>
              <c:f>Sheet1!$A$2</c:f>
              <c:strCache>
                <c:ptCount val="1"/>
                <c:pt idx="0">
                  <c:v>старше трудоспособного возраста от 59 до 80 лет</c:v>
                </c:pt>
              </c:strCache>
            </c:strRef>
          </c:tx>
          <c:spPr>
            <a:solidFill>
              <a:srgbClr val="9999FF"/>
            </a:solidFill>
            <a:ln w="12680">
              <a:solidFill>
                <a:srgbClr val="000000"/>
              </a:solidFill>
              <a:prstDash val="solid"/>
            </a:ln>
          </c:spPr>
          <c:dLbls>
            <c:spPr>
              <a:noFill/>
              <a:ln w="25360">
                <a:noFill/>
              </a:ln>
            </c:spPr>
            <c:txPr>
              <a:bodyPr/>
              <a:lstStyle/>
              <a:p>
                <a:pPr>
                  <a:defRPr sz="1098" b="1" i="0" u="none" strike="noStrike" baseline="0">
                    <a:solidFill>
                      <a:srgbClr val="FFFFFF"/>
                    </a:solidFill>
                    <a:latin typeface="Arial Cyr"/>
                    <a:ea typeface="Arial Cyr"/>
                    <a:cs typeface="Arial Cyr"/>
                  </a:defRPr>
                </a:pPr>
                <a:endParaRPr lang="ru-RU"/>
              </a:p>
            </c:txPr>
            <c:showVal val="1"/>
          </c:dLbls>
          <c:cat>
            <c:strRef>
              <c:f>Sheet1!$B$1:$E$1</c:f>
              <c:strCache>
                <c:ptCount val="3"/>
                <c:pt idx="0">
                  <c:v>мужчины</c:v>
                </c:pt>
                <c:pt idx="1">
                  <c:v>женщины</c:v>
                </c:pt>
                <c:pt idx="2">
                  <c:v>всё население</c:v>
                </c:pt>
              </c:strCache>
            </c:strRef>
          </c:cat>
          <c:val>
            <c:numRef>
              <c:f>Sheet1!$B$2:$E$2</c:f>
              <c:numCache>
                <c:formatCode>General</c:formatCode>
                <c:ptCount val="4"/>
                <c:pt idx="0">
                  <c:v>180</c:v>
                </c:pt>
                <c:pt idx="1">
                  <c:v>310</c:v>
                </c:pt>
                <c:pt idx="2">
                  <c:v>792</c:v>
                </c:pt>
              </c:numCache>
            </c:numRef>
          </c:val>
        </c:ser>
        <c:ser>
          <c:idx val="1"/>
          <c:order val="1"/>
          <c:tx>
            <c:strRef>
              <c:f>Sheet1!$A$3</c:f>
              <c:strCache>
                <c:ptCount val="1"/>
                <c:pt idx="0">
                  <c:v>трудоспособного возраста от 16 до 59 лет</c:v>
                </c:pt>
              </c:strCache>
            </c:strRef>
          </c:tx>
          <c:spPr>
            <a:solidFill>
              <a:srgbClr val="993366"/>
            </a:solidFill>
            <a:ln w="12680">
              <a:solidFill>
                <a:srgbClr val="000000"/>
              </a:solidFill>
              <a:prstDash val="solid"/>
            </a:ln>
          </c:spPr>
          <c:dLbls>
            <c:spPr>
              <a:noFill/>
              <a:ln w="25360">
                <a:noFill/>
              </a:ln>
            </c:spPr>
            <c:txPr>
              <a:bodyPr/>
              <a:lstStyle/>
              <a:p>
                <a:pPr>
                  <a:defRPr sz="1098" b="1" i="0" u="none" strike="noStrike" baseline="0">
                    <a:solidFill>
                      <a:srgbClr val="FFFFFF"/>
                    </a:solidFill>
                    <a:latin typeface="Arial Cyr"/>
                    <a:ea typeface="Arial Cyr"/>
                    <a:cs typeface="Arial Cyr"/>
                  </a:defRPr>
                </a:pPr>
                <a:endParaRPr lang="ru-RU"/>
              </a:p>
            </c:txPr>
            <c:showVal val="1"/>
          </c:dLbls>
          <c:cat>
            <c:strRef>
              <c:f>Sheet1!$B$1:$E$1</c:f>
              <c:strCache>
                <c:ptCount val="3"/>
                <c:pt idx="0">
                  <c:v>мужчины</c:v>
                </c:pt>
                <c:pt idx="1">
                  <c:v>женщины</c:v>
                </c:pt>
                <c:pt idx="2">
                  <c:v>всё население</c:v>
                </c:pt>
              </c:strCache>
            </c:strRef>
          </c:cat>
          <c:val>
            <c:numRef>
              <c:f>Sheet1!$B$3:$E$3</c:f>
              <c:numCache>
                <c:formatCode>General</c:formatCode>
                <c:ptCount val="4"/>
                <c:pt idx="0">
                  <c:v>1576</c:v>
                </c:pt>
                <c:pt idx="1">
                  <c:v>1393</c:v>
                </c:pt>
                <c:pt idx="2">
                  <c:v>2520</c:v>
                </c:pt>
              </c:numCache>
            </c:numRef>
          </c:val>
        </c:ser>
        <c:ser>
          <c:idx val="2"/>
          <c:order val="2"/>
          <c:tx>
            <c:strRef>
              <c:f>Sheet1!$A$4</c:f>
              <c:strCache>
                <c:ptCount val="1"/>
                <c:pt idx="0">
                  <c:v>моложе трудоспособного возраста</c:v>
                </c:pt>
              </c:strCache>
            </c:strRef>
          </c:tx>
          <c:spPr>
            <a:solidFill>
              <a:srgbClr val="FFFFCC"/>
            </a:solidFill>
            <a:ln w="12680">
              <a:solidFill>
                <a:srgbClr val="000000"/>
              </a:solidFill>
              <a:prstDash val="solid"/>
            </a:ln>
          </c:spPr>
          <c:dLbls>
            <c:spPr>
              <a:noFill/>
              <a:ln w="25360">
                <a:noFill/>
              </a:ln>
            </c:spPr>
            <c:txPr>
              <a:bodyPr/>
              <a:lstStyle/>
              <a:p>
                <a:pPr>
                  <a:defRPr sz="1098" b="1" i="0" u="none" strike="noStrike" baseline="0">
                    <a:solidFill>
                      <a:srgbClr val="FFFFFF"/>
                    </a:solidFill>
                    <a:latin typeface="Arial Cyr"/>
                    <a:ea typeface="Arial Cyr"/>
                    <a:cs typeface="Arial Cyr"/>
                  </a:defRPr>
                </a:pPr>
                <a:endParaRPr lang="ru-RU"/>
              </a:p>
            </c:txPr>
            <c:showVal val="1"/>
          </c:dLbls>
          <c:cat>
            <c:strRef>
              <c:f>Sheet1!$B$1:$E$1</c:f>
              <c:strCache>
                <c:ptCount val="3"/>
                <c:pt idx="0">
                  <c:v>мужчины</c:v>
                </c:pt>
                <c:pt idx="1">
                  <c:v>женщины</c:v>
                </c:pt>
                <c:pt idx="2">
                  <c:v>всё население</c:v>
                </c:pt>
              </c:strCache>
            </c:strRef>
          </c:cat>
          <c:val>
            <c:numRef>
              <c:f>Sheet1!$B$4:$E$4</c:f>
              <c:numCache>
                <c:formatCode>General</c:formatCode>
                <c:ptCount val="4"/>
                <c:pt idx="0">
                  <c:v>340</c:v>
                </c:pt>
                <c:pt idx="1">
                  <c:v>232</c:v>
                </c:pt>
                <c:pt idx="2">
                  <c:v>719</c:v>
                </c:pt>
              </c:numCache>
            </c:numRef>
          </c:val>
        </c:ser>
        <c:axId val="80729600"/>
        <c:axId val="80731136"/>
      </c:barChart>
      <c:catAx>
        <c:axId val="80729600"/>
        <c:scaling>
          <c:orientation val="minMax"/>
        </c:scaling>
        <c:axPos val="b"/>
        <c:numFmt formatCode="General" sourceLinked="1"/>
        <c:tickLblPos val="nextTo"/>
        <c:spPr>
          <a:ln w="3170">
            <a:solidFill>
              <a:srgbClr val="000000"/>
            </a:solidFill>
            <a:prstDash val="solid"/>
          </a:ln>
        </c:spPr>
        <c:txPr>
          <a:bodyPr rot="0" vert="horz"/>
          <a:lstStyle/>
          <a:p>
            <a:pPr>
              <a:defRPr sz="1098" b="1" i="0" u="none" strike="noStrike" baseline="0">
                <a:solidFill>
                  <a:srgbClr val="FFFFFF"/>
                </a:solidFill>
                <a:latin typeface="Arial Cyr"/>
                <a:ea typeface="Arial Cyr"/>
                <a:cs typeface="Arial Cyr"/>
              </a:defRPr>
            </a:pPr>
            <a:endParaRPr lang="ru-RU"/>
          </a:p>
        </c:txPr>
        <c:crossAx val="80731136"/>
        <c:crosses val="autoZero"/>
        <c:auto val="1"/>
        <c:lblAlgn val="ctr"/>
        <c:lblOffset val="100"/>
        <c:tickLblSkip val="1"/>
        <c:tickMarkSkip val="1"/>
      </c:catAx>
      <c:valAx>
        <c:axId val="8073113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1098" b="1" i="0" u="none" strike="noStrike" baseline="0">
                <a:solidFill>
                  <a:srgbClr val="FFFFFF"/>
                </a:solidFill>
                <a:latin typeface="Arial Cyr"/>
                <a:ea typeface="Arial Cyr"/>
                <a:cs typeface="Arial Cyr"/>
              </a:defRPr>
            </a:pPr>
            <a:endParaRPr lang="ru-RU"/>
          </a:p>
        </c:txPr>
        <c:crossAx val="80729600"/>
        <c:crosses val="autoZero"/>
        <c:crossBetween val="between"/>
      </c:valAx>
      <c:spPr>
        <a:gradFill rotWithShape="0">
          <a:gsLst>
            <a:gs pos="0">
              <a:srgbClr val="99CCFF">
                <a:gamma/>
                <a:shade val="46275"/>
                <a:invGamma/>
              </a:srgbClr>
            </a:gs>
            <a:gs pos="100000">
              <a:srgbClr val="99CCFF"/>
            </a:gs>
          </a:gsLst>
          <a:lin ang="5400000" scaled="1"/>
        </a:gradFill>
        <a:ln w="12680">
          <a:solidFill>
            <a:srgbClr val="808080"/>
          </a:solidFill>
          <a:prstDash val="solid"/>
        </a:ln>
      </c:spPr>
    </c:plotArea>
    <c:legend>
      <c:legendPos val="r"/>
      <c:layout>
        <c:manualLayout>
          <c:xMode val="edge"/>
          <c:yMode val="edge"/>
          <c:x val="0.69585987261148308"/>
          <c:y val="8.2872928176795577E-2"/>
          <c:w val="0.28184713375796488"/>
          <c:h val="0.54143646408839752"/>
        </c:manualLayout>
      </c:layout>
      <c:spPr>
        <a:solidFill>
          <a:srgbClr val="FFFFFF"/>
        </a:solidFill>
        <a:ln w="3170">
          <a:solidFill>
            <a:srgbClr val="000000"/>
          </a:solidFill>
          <a:prstDash val="solid"/>
        </a:ln>
      </c:spPr>
      <c:txPr>
        <a:bodyPr/>
        <a:lstStyle/>
        <a:p>
          <a:pPr>
            <a:defRPr sz="1008" b="1" i="0" u="none" strike="noStrike" baseline="0">
              <a:solidFill>
                <a:srgbClr val="000000"/>
              </a:solidFill>
              <a:latin typeface="Times New Roman" pitchFamily="18" charset="0"/>
              <a:ea typeface="Arial"/>
              <a:cs typeface="Arial"/>
            </a:defRPr>
          </a:pPr>
          <a:endParaRPr lang="ru-RU"/>
        </a:p>
      </c:txPr>
    </c:legend>
    <c:plotVisOnly val="1"/>
    <c:dispBlanksAs val="gap"/>
  </c:chart>
  <c:spPr>
    <a:gradFill rotWithShape="0">
      <a:gsLst>
        <a:gs pos="0">
          <a:srgbClr val="99CC00"/>
        </a:gs>
        <a:gs pos="100000">
          <a:srgbClr val="99CC00">
            <a:gamma/>
            <a:shade val="46275"/>
            <a:invGamma/>
          </a:srgbClr>
        </a:gs>
      </a:gsLst>
      <a:lin ang="5400000" scaled="1"/>
    </a:gradFill>
    <a:ln>
      <a:noFill/>
    </a:ln>
  </c:spPr>
  <c:txPr>
    <a:bodyPr/>
    <a:lstStyle/>
    <a:p>
      <a:pPr>
        <a:defRPr sz="1597"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397" b="0" i="0" u="none" strike="noStrike" baseline="0">
                <a:solidFill>
                  <a:srgbClr val="000000"/>
                </a:solidFill>
                <a:latin typeface="Times New Roman"/>
                <a:ea typeface="Times New Roman"/>
                <a:cs typeface="Times New Roman"/>
              </a:defRPr>
            </a:pPr>
            <a:r>
              <a:rPr lang="ru-RU"/>
              <a:t>Прогноз баланса трудовых ресурсов до 2030г. в  %% от всего населения</a:t>
            </a:r>
          </a:p>
        </c:rich>
      </c:tx>
      <c:layout>
        <c:manualLayout>
          <c:xMode val="edge"/>
          <c:yMode val="edge"/>
          <c:x val="0.10469317445443824"/>
          <c:y val="9.0876923212881225E-2"/>
        </c:manualLayout>
      </c:layout>
      <c:spPr>
        <a:noFill/>
        <a:ln w="25355">
          <a:noFill/>
        </a:ln>
      </c:spPr>
    </c:title>
    <c:plotArea>
      <c:layout>
        <c:manualLayout>
          <c:layoutTarget val="inner"/>
          <c:xMode val="edge"/>
          <c:yMode val="edge"/>
          <c:x val="0.11732851985559548"/>
          <c:y val="0.36507936507937244"/>
          <c:w val="0.50180505415162469"/>
          <c:h val="0.41904761904762272"/>
        </c:manualLayout>
      </c:layout>
      <c:lineChart>
        <c:grouping val="standard"/>
        <c:ser>
          <c:idx val="1"/>
          <c:order val="0"/>
          <c:tx>
            <c:strRef>
              <c:f>Sheet1!$A$2</c:f>
              <c:strCache>
                <c:ptCount val="1"/>
                <c:pt idx="0">
                  <c:v>трудовые ресурсы</c:v>
                </c:pt>
              </c:strCache>
            </c:strRef>
          </c:tx>
          <c:spPr>
            <a:ln w="38032">
              <a:solidFill>
                <a:srgbClr val="FF00FF"/>
              </a:solidFill>
              <a:prstDash val="solid"/>
            </a:ln>
          </c:spPr>
          <c:marker>
            <c:symbol val="square"/>
            <c:size val="8"/>
            <c:spPr>
              <a:solidFill>
                <a:srgbClr val="FF00FF"/>
              </a:solidFill>
              <a:ln>
                <a:solidFill>
                  <a:srgbClr val="FF00FF"/>
                </a:solidFill>
                <a:prstDash val="solid"/>
              </a:ln>
            </c:spPr>
          </c:marker>
          <c:dLbls>
            <c:spPr>
              <a:noFill/>
              <a:ln w="25355">
                <a:noFill/>
              </a:ln>
            </c:spPr>
            <c:txPr>
              <a:bodyPr/>
              <a:lstStyle/>
              <a:p>
                <a:pPr>
                  <a:defRPr sz="1048"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2009</c:v>
                </c:pt>
                <c:pt idx="1">
                  <c:v>2018</c:v>
                </c:pt>
                <c:pt idx="2">
                  <c:v>2030</c:v>
                </c:pt>
              </c:numCache>
            </c:numRef>
          </c:cat>
          <c:val>
            <c:numRef>
              <c:f>Sheet1!$B$2:$E$2</c:f>
              <c:numCache>
                <c:formatCode>General</c:formatCode>
                <c:ptCount val="4"/>
                <c:pt idx="0">
                  <c:v>62.52</c:v>
                </c:pt>
                <c:pt idx="1">
                  <c:v>64.2</c:v>
                </c:pt>
                <c:pt idx="2">
                  <c:v>64.2</c:v>
                </c:pt>
              </c:numCache>
            </c:numRef>
          </c:val>
        </c:ser>
        <c:ser>
          <c:idx val="0"/>
          <c:order val="1"/>
          <c:tx>
            <c:strRef>
              <c:f>Sheet1!$A$3</c:f>
              <c:strCache>
                <c:ptCount val="1"/>
                <c:pt idx="0">
                  <c:v>занято в экономике</c:v>
                </c:pt>
              </c:strCache>
            </c:strRef>
          </c:tx>
          <c:spPr>
            <a:ln w="38032">
              <a:solidFill>
                <a:srgbClr val="0000FF"/>
              </a:solidFill>
              <a:prstDash val="solid"/>
            </a:ln>
          </c:spPr>
          <c:marker>
            <c:symbol val="diamond"/>
            <c:size val="8"/>
            <c:spPr>
              <a:solidFill>
                <a:srgbClr val="0000FF"/>
              </a:solidFill>
              <a:ln>
                <a:solidFill>
                  <a:srgbClr val="0000FF"/>
                </a:solidFill>
                <a:prstDash val="solid"/>
              </a:ln>
            </c:spPr>
          </c:marker>
          <c:dLbls>
            <c:spPr>
              <a:noFill/>
              <a:ln w="25355">
                <a:noFill/>
              </a:ln>
            </c:spPr>
            <c:txPr>
              <a:bodyPr/>
              <a:lstStyle/>
              <a:p>
                <a:pPr>
                  <a:defRPr sz="1048"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2009</c:v>
                </c:pt>
                <c:pt idx="1">
                  <c:v>2018</c:v>
                </c:pt>
                <c:pt idx="2">
                  <c:v>2030</c:v>
                </c:pt>
              </c:numCache>
            </c:numRef>
          </c:cat>
          <c:val>
            <c:numRef>
              <c:f>Sheet1!$B$3:$E$3</c:f>
              <c:numCache>
                <c:formatCode>General</c:formatCode>
                <c:ptCount val="4"/>
                <c:pt idx="0">
                  <c:v>38.550000000000004</c:v>
                </c:pt>
                <c:pt idx="1">
                  <c:v>42.2</c:v>
                </c:pt>
                <c:pt idx="2">
                  <c:v>42.2</c:v>
                </c:pt>
              </c:numCache>
            </c:numRef>
          </c:val>
        </c:ser>
        <c:ser>
          <c:idx val="2"/>
          <c:order val="2"/>
          <c:tx>
            <c:strRef>
              <c:f>Sheet1!$A$4</c:f>
              <c:strCache>
                <c:ptCount val="1"/>
                <c:pt idx="0">
                  <c:v>не занятые трудовой деятельностью</c:v>
                </c:pt>
              </c:strCache>
            </c:strRef>
          </c:tx>
          <c:spPr>
            <a:ln w="38032">
              <a:solidFill>
                <a:srgbClr val="00FF00"/>
              </a:solidFill>
              <a:prstDash val="solid"/>
            </a:ln>
          </c:spPr>
          <c:marker>
            <c:symbol val="diamond"/>
            <c:size val="8"/>
            <c:spPr>
              <a:solidFill>
                <a:srgbClr val="FF6600"/>
              </a:solidFill>
              <a:ln>
                <a:solidFill>
                  <a:srgbClr val="FF6600"/>
                </a:solidFill>
                <a:prstDash val="solid"/>
              </a:ln>
            </c:spPr>
          </c:marker>
          <c:dLbls>
            <c:dLbl>
              <c:idx val="0"/>
              <c:layout>
                <c:manualLayout>
                  <c:x val="2.3682652457075594E-3"/>
                  <c:y val="7.4592074592074592E-2"/>
                </c:manualLayout>
              </c:layout>
              <c:showVal val="1"/>
            </c:dLbl>
            <c:spPr>
              <a:noFill/>
              <a:ln w="25355">
                <a:noFill/>
              </a:ln>
            </c:spPr>
            <c:txPr>
              <a:bodyPr/>
              <a:lstStyle/>
              <a:p>
                <a:pPr>
                  <a:defRPr sz="1048" b="1" i="0" u="none" strike="noStrike" baseline="0">
                    <a:solidFill>
                      <a:srgbClr val="000000"/>
                    </a:solidFill>
                    <a:latin typeface="Calibri"/>
                    <a:ea typeface="Calibri"/>
                    <a:cs typeface="Calibri"/>
                  </a:defRPr>
                </a:pPr>
                <a:endParaRPr lang="ru-RU"/>
              </a:p>
            </c:txPr>
            <c:showVal val="1"/>
          </c:dLbls>
          <c:cat>
            <c:numRef>
              <c:f>Sheet1!$B$1:$E$1</c:f>
              <c:numCache>
                <c:formatCode>General</c:formatCode>
                <c:ptCount val="4"/>
                <c:pt idx="0">
                  <c:v>2009</c:v>
                </c:pt>
                <c:pt idx="1">
                  <c:v>2018</c:v>
                </c:pt>
                <c:pt idx="2">
                  <c:v>2030</c:v>
                </c:pt>
              </c:numCache>
            </c:numRef>
          </c:cat>
          <c:val>
            <c:numRef>
              <c:f>Sheet1!$B$4:$E$4</c:f>
              <c:numCache>
                <c:formatCode>General</c:formatCode>
                <c:ptCount val="4"/>
                <c:pt idx="0">
                  <c:v>37.480000000000004</c:v>
                </c:pt>
                <c:pt idx="1">
                  <c:v>35.800000000000004</c:v>
                </c:pt>
                <c:pt idx="2">
                  <c:v>35.800000000000004</c:v>
                </c:pt>
              </c:numCache>
            </c:numRef>
          </c:val>
        </c:ser>
        <c:dLbls>
          <c:showVal val="1"/>
        </c:dLbls>
        <c:marker val="1"/>
        <c:axId val="80938112"/>
        <c:axId val="80939648"/>
      </c:lineChart>
      <c:catAx>
        <c:axId val="80938112"/>
        <c:scaling>
          <c:orientation val="minMax"/>
        </c:scaling>
        <c:axPos val="b"/>
        <c:numFmt formatCode="General" sourceLinked="1"/>
        <c:tickLblPos val="nextTo"/>
        <c:spPr>
          <a:ln w="3169">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ru-RU"/>
          </a:p>
        </c:txPr>
        <c:crossAx val="80939648"/>
        <c:crosses val="autoZero"/>
        <c:auto val="1"/>
        <c:lblAlgn val="ctr"/>
        <c:lblOffset val="100"/>
        <c:tickLblSkip val="1"/>
        <c:tickMarkSkip val="1"/>
      </c:catAx>
      <c:valAx>
        <c:axId val="80939648"/>
        <c:scaling>
          <c:orientation val="minMax"/>
        </c:scaling>
        <c:axPos val="l"/>
        <c:title>
          <c:tx>
            <c:rich>
              <a:bodyPr rot="60000" vert="horz"/>
              <a:lstStyle/>
              <a:p>
                <a:pPr algn="ctr">
                  <a:defRPr sz="1048" b="1" i="0" u="none" strike="noStrike" baseline="0">
                    <a:solidFill>
                      <a:srgbClr val="000000"/>
                    </a:solidFill>
                    <a:latin typeface="Calibri"/>
                    <a:ea typeface="Calibri"/>
                    <a:cs typeface="Calibri"/>
                  </a:defRPr>
                </a:pPr>
                <a:r>
                  <a:rPr lang="ru-RU"/>
                  <a:t>%%</a:t>
                </a:r>
              </a:p>
            </c:rich>
          </c:tx>
          <c:layout>
            <c:manualLayout>
              <c:xMode val="edge"/>
              <c:yMode val="edge"/>
              <c:x val="2.5270758122743812E-2"/>
              <c:y val="0.53015873015873061"/>
            </c:manualLayout>
          </c:layout>
          <c:spPr>
            <a:noFill/>
            <a:ln w="25355">
              <a:noFill/>
            </a:ln>
          </c:spPr>
        </c:title>
        <c:numFmt formatCode="General" sourceLinked="1"/>
        <c:tickLblPos val="nextTo"/>
        <c:spPr>
          <a:ln w="3169">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ru-RU"/>
          </a:p>
        </c:txPr>
        <c:crossAx val="80938112"/>
        <c:crosses val="autoZero"/>
        <c:crossBetween val="midCat"/>
      </c:valAx>
      <c:spPr>
        <a:gradFill rotWithShape="0">
          <a:gsLst>
            <a:gs pos="0">
              <a:srgbClr val="CCCCFF"/>
            </a:gs>
            <a:gs pos="100000">
              <a:srgbClr val="CCCCFF">
                <a:gamma/>
                <a:shade val="46275"/>
                <a:invGamma/>
              </a:srgbClr>
            </a:gs>
          </a:gsLst>
          <a:lin ang="5400000" scaled="1"/>
        </a:gradFill>
        <a:ln w="3169">
          <a:solidFill>
            <a:srgbClr val="000000"/>
          </a:solidFill>
          <a:prstDash val="solid"/>
        </a:ln>
      </c:spPr>
    </c:plotArea>
    <c:legend>
      <c:legendPos val="r"/>
      <c:legendEntry>
        <c:idx val="0"/>
        <c:txPr>
          <a:bodyPr/>
          <a:lstStyle/>
          <a:p>
            <a:pPr>
              <a:defRPr sz="983" b="0" i="0" u="none" strike="noStrike" baseline="0">
                <a:solidFill>
                  <a:srgbClr val="000000"/>
                </a:solidFill>
                <a:latin typeface="a_AvanteInt"/>
                <a:ea typeface="a_AvanteInt"/>
                <a:cs typeface="a_AvanteInt"/>
              </a:defRPr>
            </a:pPr>
            <a:endParaRPr lang="ru-RU"/>
          </a:p>
        </c:txPr>
      </c:legendEntry>
      <c:legendEntry>
        <c:idx val="1"/>
        <c:txPr>
          <a:bodyPr/>
          <a:lstStyle/>
          <a:p>
            <a:pPr>
              <a:defRPr sz="983" b="0" i="0" u="none" strike="noStrike" baseline="0">
                <a:solidFill>
                  <a:srgbClr val="000000"/>
                </a:solidFill>
                <a:latin typeface="a_AvanteInt"/>
                <a:ea typeface="a_AvanteInt"/>
                <a:cs typeface="a_AvanteInt"/>
              </a:defRPr>
            </a:pPr>
            <a:endParaRPr lang="ru-RU"/>
          </a:p>
        </c:txPr>
      </c:legendEntry>
      <c:legendEntry>
        <c:idx val="2"/>
        <c:txPr>
          <a:bodyPr/>
          <a:lstStyle/>
          <a:p>
            <a:pPr>
              <a:defRPr sz="983" b="0" i="0" u="none" strike="noStrike" baseline="0">
                <a:solidFill>
                  <a:srgbClr val="000000"/>
                </a:solidFill>
                <a:latin typeface="a_AvanteInt"/>
                <a:ea typeface="a_AvanteInt"/>
                <a:cs typeface="a_AvanteInt"/>
              </a:defRPr>
            </a:pPr>
            <a:endParaRPr lang="ru-RU"/>
          </a:p>
        </c:txPr>
      </c:legendEntry>
      <c:layout>
        <c:manualLayout>
          <c:xMode val="edge"/>
          <c:yMode val="edge"/>
          <c:x val="0.66425992779783394"/>
          <c:y val="0.38412698412699026"/>
          <c:w val="0.32851985559567443"/>
          <c:h val="0.3746031746031746"/>
        </c:manualLayout>
      </c:layout>
      <c:spPr>
        <a:solidFill>
          <a:srgbClr val="FFFFFF"/>
        </a:solidFill>
        <a:ln w="3169">
          <a:solidFill>
            <a:srgbClr val="000000"/>
          </a:solidFill>
          <a:prstDash val="solid"/>
        </a:ln>
      </c:spPr>
      <c:txPr>
        <a:bodyPr/>
        <a:lstStyle/>
        <a:p>
          <a:pPr>
            <a:defRPr sz="98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48" b="1" i="0" u="none" strike="noStrike" baseline="0">
          <a:solidFill>
            <a:srgbClr val="000000"/>
          </a:solidFill>
          <a:latin typeface="Calibri"/>
          <a:ea typeface="Calibri"/>
          <a:cs typeface="Calibri"/>
        </a:defRPr>
      </a:pPr>
      <a:endParaRPr lang="ru-RU"/>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0.435</cdr:x>
      <cdr:y>0.5635</cdr:y>
    </cdr:from>
    <cdr:to>
      <cdr:x>0.444</cdr:x>
      <cdr:y>0.6175</cdr:y>
    </cdr:to>
    <cdr:sp macro="" textlink="">
      <cdr:nvSpPr>
        <cdr:cNvPr id="1025" name="Text Box 1"/>
        <cdr:cNvSpPr txBox="1">
          <a:spLocks xmlns:a="http://schemas.openxmlformats.org/drawingml/2006/main" noChangeArrowheads="1"/>
        </cdr:cNvSpPr>
      </cdr:nvSpPr>
      <cdr:spPr bwMode="auto">
        <a:xfrm xmlns:a="http://schemas.openxmlformats.org/drawingml/2006/main">
          <a:off x="2295430" y="1690711"/>
          <a:ext cx="47491" cy="162021"/>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r>
            <a:rPr lang="ru-RU" sz="1050" b="1" i="0" u="none" strike="noStrike" baseline="0">
              <a:solidFill>
                <a:srgbClr val="000000"/>
              </a:solidFill>
              <a:latin typeface="Calibri"/>
              <a:cs typeface="Calibri"/>
            </a:rPr>
            <a:t>П</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9B391A-06DA-4AD7-B405-F7E0F3D16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18492</Words>
  <Characters>105405</Characters>
  <Application>Microsoft Office Word</Application>
  <DocSecurity>4</DocSecurity>
  <Lines>878</Lines>
  <Paragraphs>247</Paragraphs>
  <ScaleCrop>false</ScaleCrop>
  <HeadingPairs>
    <vt:vector size="2" baseType="variant">
      <vt:variant>
        <vt:lpstr>Название</vt:lpstr>
      </vt:variant>
      <vt:variant>
        <vt:i4>1</vt:i4>
      </vt:variant>
    </vt:vector>
  </HeadingPairs>
  <TitlesOfParts>
    <vt:vector size="1" baseType="lpstr">
      <vt:lpstr>Проект генерального плана Имекского сельсовета                                                                                   Том 1I. Обоснование схемы территориального планирования</vt:lpstr>
    </vt:vector>
  </TitlesOfParts>
  <Company>Krokoz™</Company>
  <LinksUpToDate>false</LinksUpToDate>
  <CharactersWithSpaces>123650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генерального плана Имекского сельсовета                                                                                   Том 1I. Обоснование схемы территориального планирования</dc:title>
  <dc:subject/>
  <dc:creator>VK-2</dc:creator>
  <cp:keywords/>
  <dc:description/>
  <cp:lastModifiedBy>Admin</cp:lastModifiedBy>
  <cp:revision>2</cp:revision>
  <cp:lastPrinted>2012-10-13T05:57:00Z</cp:lastPrinted>
  <dcterms:created xsi:type="dcterms:W3CDTF">2013-02-08T01:49:00Z</dcterms:created>
  <dcterms:modified xsi:type="dcterms:W3CDTF">2013-02-08T01:49:00Z</dcterms:modified>
</cp:coreProperties>
</file>