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2F" w:rsidRDefault="003B1B2F" w:rsidP="003B1B2F">
      <w:pPr>
        <w:rPr>
          <w:sz w:val="26"/>
          <w:szCs w:val="26"/>
        </w:rPr>
      </w:pPr>
      <w:r>
        <w:rPr>
          <w:sz w:val="26"/>
        </w:rPr>
        <w:t xml:space="preserve">                                                     </w:t>
      </w:r>
      <w:r>
        <w:rPr>
          <w:sz w:val="26"/>
          <w:szCs w:val="26"/>
        </w:rPr>
        <w:t>Российская Федерация</w:t>
      </w:r>
    </w:p>
    <w:p w:rsidR="003B1B2F" w:rsidRDefault="003B1B2F" w:rsidP="003B1B2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B1B2F" w:rsidRDefault="003B1B2F" w:rsidP="003B1B2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 w:rsidR="005B2411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</w:p>
    <w:p w:rsidR="005B2411" w:rsidRDefault="003B1B2F" w:rsidP="003B1B2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5B2411">
        <w:rPr>
          <w:sz w:val="26"/>
          <w:szCs w:val="26"/>
        </w:rPr>
        <w:t xml:space="preserve"> сельского поселения</w:t>
      </w:r>
    </w:p>
    <w:p w:rsidR="003B1B2F" w:rsidRDefault="003B1B2F" w:rsidP="003B1B2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</w:t>
      </w:r>
    </w:p>
    <w:p w:rsidR="003B1B2F" w:rsidRDefault="003B1B2F" w:rsidP="003B1B2F">
      <w:pPr>
        <w:jc w:val="center"/>
        <w:rPr>
          <w:sz w:val="26"/>
          <w:szCs w:val="26"/>
        </w:rPr>
      </w:pPr>
    </w:p>
    <w:p w:rsidR="003B1B2F" w:rsidRDefault="003B1B2F" w:rsidP="003B1B2F">
      <w:pPr>
        <w:jc w:val="center"/>
        <w:rPr>
          <w:sz w:val="26"/>
          <w:szCs w:val="26"/>
        </w:rPr>
      </w:pPr>
    </w:p>
    <w:p w:rsidR="003B1B2F" w:rsidRDefault="003B1B2F" w:rsidP="003B1B2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B1B2F" w:rsidRDefault="003B1B2F" w:rsidP="003B1B2F">
      <w:pPr>
        <w:jc w:val="center"/>
        <w:rPr>
          <w:sz w:val="26"/>
          <w:szCs w:val="26"/>
        </w:rPr>
      </w:pPr>
    </w:p>
    <w:p w:rsidR="003B1B2F" w:rsidRDefault="003B1B2F" w:rsidP="003B1B2F">
      <w:pPr>
        <w:jc w:val="center"/>
        <w:rPr>
          <w:sz w:val="26"/>
          <w:szCs w:val="26"/>
        </w:rPr>
      </w:pPr>
    </w:p>
    <w:p w:rsidR="003B1B2F" w:rsidRDefault="00456689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>01.07</w:t>
      </w:r>
      <w:r w:rsidR="003B1B2F">
        <w:rPr>
          <w:sz w:val="26"/>
          <w:szCs w:val="26"/>
        </w:rPr>
        <w:t xml:space="preserve">.2025                                              с. </w:t>
      </w:r>
      <w:proofErr w:type="spellStart"/>
      <w:r w:rsidR="003B1B2F">
        <w:rPr>
          <w:sz w:val="26"/>
          <w:szCs w:val="26"/>
        </w:rPr>
        <w:t>Имек</w:t>
      </w:r>
      <w:proofErr w:type="spellEnd"/>
      <w:r w:rsidR="003B1B2F">
        <w:rPr>
          <w:sz w:val="26"/>
          <w:szCs w:val="26"/>
        </w:rPr>
        <w:t xml:space="preserve">                                                № 58</w:t>
      </w: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>О мерах по обеспечению безопасности людей,</w:t>
      </w:r>
    </w:p>
    <w:p w:rsidR="003B1B2F" w:rsidRDefault="003B1B2F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охране их жизни и здоровья на водных</w:t>
      </w:r>
    </w:p>
    <w:p w:rsidR="005B2411" w:rsidRDefault="003B1B2F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объектах</w:t>
      </w:r>
      <w:r w:rsidR="005B241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B1B2F" w:rsidRDefault="003B1B2F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летний</w:t>
      </w:r>
      <w:r w:rsidR="005B2411"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 2025 года</w:t>
      </w: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Российской Федерации от 21.12.1994. № 68-ФЗ «О защите населения и территорий от чрезвычайных ситуаций природного и техногенного характера» (с изменениями и дополнениями), Федеральным законом Российской Федерации от 06.10.2003г. №131-ФЗ «Об общих принципах организации местного самоуправления в Российской Федерации»,  Федеральным законом Российской Федерации от 29.12.2004 № 199-ФЗ « О внесении изменений в законодательные акты власти субъектов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законом  Республики Хакасия от 17.11.1998 № 43 «О защите населения и территорий от чрезвычайных ситуаций природного и техногенного характера в Республике Хакасия», Законом Республики Хакасия от 07.11.2014 № 84-ЗРХ «О закреплении отдельных вопросов местного значения за сельскими поселениями в Республике Хакасия», Распоряжением Главы Республики Хакасия - Председателя Правительства Республики Хакасия от 19.05.2025 № 66-рп «Об обеспечении безопасности людей на водных объектах в Республике Хакасия в летний период 2025 года», в целях обеспечения безопасности людей на водных объектах</w:t>
      </w:r>
      <w:r w:rsidR="005B2411">
        <w:rPr>
          <w:sz w:val="26"/>
          <w:szCs w:val="26"/>
        </w:rPr>
        <w:t xml:space="preserve"> сельского поселения  </w:t>
      </w:r>
      <w:proofErr w:type="spellStart"/>
      <w:r w:rsidR="005B2411">
        <w:rPr>
          <w:sz w:val="26"/>
          <w:szCs w:val="26"/>
        </w:rPr>
        <w:t>Имекского</w:t>
      </w:r>
      <w:proofErr w:type="spellEnd"/>
      <w:r w:rsidR="005B241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в период купального сезона 2025 года, руководствуясь п.26 ч.1 ст.9, п.1 ст.44 Устава сельского поселения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 от 04.01.2006 (с изменениями и дополнениями),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 п о с т а н о в л я е т: </w:t>
      </w: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поселения обустроенных пляжей и других мест массового отдыха населения на водоемах </w:t>
      </w:r>
      <w:proofErr w:type="gramStart"/>
      <w:r>
        <w:rPr>
          <w:sz w:val="26"/>
          <w:szCs w:val="26"/>
        </w:rPr>
        <w:t>( река</w:t>
      </w:r>
      <w:proofErr w:type="gramEnd"/>
      <w:r>
        <w:rPr>
          <w:sz w:val="26"/>
          <w:szCs w:val="26"/>
        </w:rPr>
        <w:t xml:space="preserve"> Таштып- д. Нижний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Печегол</w:t>
      </w:r>
      <w:proofErr w:type="spellEnd"/>
      <w:r>
        <w:rPr>
          <w:sz w:val="26"/>
          <w:szCs w:val="26"/>
        </w:rPr>
        <w:t xml:space="preserve">, озеро- севернее села </w:t>
      </w:r>
      <w:proofErr w:type="spellStart"/>
      <w:r>
        <w:rPr>
          <w:sz w:val="26"/>
          <w:szCs w:val="26"/>
        </w:rPr>
        <w:t>Имек</w:t>
      </w:r>
      <w:proofErr w:type="spellEnd"/>
      <w:r>
        <w:rPr>
          <w:sz w:val="26"/>
          <w:szCs w:val="26"/>
        </w:rPr>
        <w:t>) нет.</w:t>
      </w:r>
    </w:p>
    <w:p w:rsidR="003B1B2F" w:rsidRDefault="003B1B2F" w:rsidP="003B1B2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срок до 10 июня 2025года: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Выявить все имеющиеся на территории поселения водоёмы, использующиеся в целях отдыха населением;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провести работу по принятию мер по обеспечению безопасности в неорганизованных местах массового отдыха и купания населения на водных объектах;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обозначить места, где запрещено купание и использование маломерных судов;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предупредительную работу по пресечению фактов купания населения в необорудованных местах отдыха на воде, пресекать случаи распития спиртных напитков;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пропаганду среди населения по соблюдению мер безопасности на водных объектах на </w:t>
      </w:r>
      <w:proofErr w:type="gramStart"/>
      <w:r>
        <w:rPr>
          <w:sz w:val="26"/>
          <w:szCs w:val="26"/>
        </w:rPr>
        <w:t>территории  сельского</w:t>
      </w:r>
      <w:proofErr w:type="gramEnd"/>
      <w:r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путем распространения соответствующих памяток;</w:t>
      </w:r>
    </w:p>
    <w:p w:rsidR="003B1B2F" w:rsidRDefault="003B1B2F" w:rsidP="003B1B2F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информировать Комиссию по делам ГО и ЧС </w:t>
      </w:r>
      <w:proofErr w:type="gramStart"/>
      <w:r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Таштыпского</w:t>
      </w:r>
      <w:proofErr w:type="spellEnd"/>
      <w:proofErr w:type="gramEnd"/>
      <w:r>
        <w:rPr>
          <w:sz w:val="26"/>
          <w:szCs w:val="26"/>
        </w:rPr>
        <w:t xml:space="preserve"> района о несчастных случаях с людьми и маломерными судами на водоемах.</w:t>
      </w:r>
    </w:p>
    <w:p w:rsidR="003B1B2F" w:rsidRDefault="003B1B2F" w:rsidP="003B1B2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мероприятий по безопасности людей на водных объектах на территории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летний период 2025 года согласно приложению.</w:t>
      </w:r>
    </w:p>
    <w:p w:rsidR="003B1B2F" w:rsidRDefault="003B1B2F" w:rsidP="003B1B2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(обнародовать) постановление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сети Интернет.</w:t>
      </w:r>
    </w:p>
    <w:p w:rsidR="003B1B2F" w:rsidRDefault="003B1B2F" w:rsidP="003B1B2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3B1B2F" w:rsidRDefault="003B1B2F" w:rsidP="003B1B2F">
      <w:pPr>
        <w:pStyle w:val="a4"/>
        <w:ind w:left="400"/>
        <w:jc w:val="both"/>
        <w:rPr>
          <w:sz w:val="26"/>
          <w:szCs w:val="26"/>
        </w:rPr>
      </w:pPr>
    </w:p>
    <w:p w:rsidR="003B1B2F" w:rsidRDefault="003B1B2F" w:rsidP="003B1B2F">
      <w:pPr>
        <w:pStyle w:val="a4"/>
        <w:ind w:left="400"/>
        <w:jc w:val="both"/>
        <w:rPr>
          <w:sz w:val="26"/>
          <w:szCs w:val="26"/>
        </w:rPr>
      </w:pPr>
    </w:p>
    <w:p w:rsidR="003B1B2F" w:rsidRDefault="003B1B2F" w:rsidP="003B1B2F">
      <w:pPr>
        <w:pStyle w:val="a4"/>
        <w:ind w:left="400"/>
        <w:jc w:val="both"/>
        <w:rPr>
          <w:sz w:val="26"/>
          <w:szCs w:val="26"/>
        </w:rPr>
      </w:pPr>
    </w:p>
    <w:p w:rsidR="003B1B2F" w:rsidRDefault="003B1B2F" w:rsidP="003B1B2F">
      <w:pPr>
        <w:pStyle w:val="a4"/>
        <w:ind w:lef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</w:t>
      </w:r>
    </w:p>
    <w:p w:rsidR="003B1B2F" w:rsidRDefault="003B1B2F" w:rsidP="003B1B2F">
      <w:pPr>
        <w:pStyle w:val="a4"/>
        <w:ind w:left="40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                                  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jc w:val="both"/>
        <w:rPr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color w:val="auto"/>
          <w:sz w:val="26"/>
          <w:szCs w:val="26"/>
        </w:rPr>
      </w:pP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           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    Приложение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к постановлению                                           Администрации    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</w:t>
      </w:r>
      <w:r w:rsidR="00456689">
        <w:rPr>
          <w:rFonts w:ascii="Times New Roman" w:hAnsi="Times New Roman" w:cs="Times New Roman"/>
          <w:sz w:val="26"/>
          <w:szCs w:val="24"/>
        </w:rPr>
        <w:t xml:space="preserve">                     от   01.</w:t>
      </w:r>
      <w:bookmarkStart w:id="0" w:name="_GoBack"/>
      <w:bookmarkEnd w:id="0"/>
      <w:r w:rsidR="00456689">
        <w:rPr>
          <w:rFonts w:ascii="Times New Roman" w:hAnsi="Times New Roman" w:cs="Times New Roman"/>
          <w:sz w:val="26"/>
          <w:szCs w:val="24"/>
        </w:rPr>
        <w:t>07</w:t>
      </w:r>
      <w:r>
        <w:rPr>
          <w:rFonts w:ascii="Times New Roman" w:hAnsi="Times New Roman" w:cs="Times New Roman"/>
          <w:sz w:val="26"/>
          <w:szCs w:val="24"/>
        </w:rPr>
        <w:t>.2025   № 58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          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 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План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мероприятий по безопасности людей на водных объектах на 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 xml:space="preserve">территории </w:t>
      </w:r>
      <w:r w:rsidR="00D05C18">
        <w:rPr>
          <w:rFonts w:ascii="Times New Roman" w:hAnsi="Times New Roman" w:cs="Times New Roman"/>
          <w:b/>
          <w:sz w:val="26"/>
          <w:szCs w:val="28"/>
        </w:rPr>
        <w:t xml:space="preserve"> сельского</w:t>
      </w:r>
      <w:proofErr w:type="gramEnd"/>
      <w:r w:rsidR="00D05C18">
        <w:rPr>
          <w:rFonts w:ascii="Times New Roman" w:hAnsi="Times New Roman" w:cs="Times New Roman"/>
          <w:b/>
          <w:sz w:val="26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Имекского</w:t>
      </w:r>
      <w:proofErr w:type="spellEnd"/>
      <w:r w:rsidR="00D05C18">
        <w:rPr>
          <w:rFonts w:ascii="Times New Roman" w:hAnsi="Times New Roman" w:cs="Times New Roman"/>
          <w:b/>
          <w:sz w:val="26"/>
          <w:szCs w:val="28"/>
        </w:rPr>
        <w:t xml:space="preserve"> сельсовета в летний период 2025</w:t>
      </w:r>
      <w:r>
        <w:rPr>
          <w:rFonts w:ascii="Times New Roman" w:hAnsi="Times New Roman" w:cs="Times New Roman"/>
          <w:b/>
          <w:sz w:val="26"/>
          <w:szCs w:val="28"/>
        </w:rPr>
        <w:t xml:space="preserve"> года.</w:t>
      </w:r>
    </w:p>
    <w:p w:rsidR="003B1B2F" w:rsidRDefault="003B1B2F" w:rsidP="003B1B2F">
      <w:pPr>
        <w:pStyle w:val="a3"/>
        <w:spacing w:before="0" w:beforeAutospacing="0" w:after="0" w:afterAutospacing="0" w:line="270" w:lineRule="atLeast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 </w:t>
      </w:r>
    </w:p>
    <w:tbl>
      <w:tblPr>
        <w:tblW w:w="11085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238"/>
        <w:gridCol w:w="1375"/>
        <w:gridCol w:w="2015"/>
        <w:gridCol w:w="1776"/>
      </w:tblGrid>
      <w:tr w:rsidR="003B1B2F" w:rsidTr="00D05C18"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ind w:left="36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№</w:t>
            </w:r>
          </w:p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ind w:left="36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п/п</w:t>
            </w:r>
          </w:p>
        </w:tc>
        <w:tc>
          <w:tcPr>
            <w:tcW w:w="523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Мероприятие</w:t>
            </w:r>
          </w:p>
        </w:tc>
        <w:tc>
          <w:tcPr>
            <w:tcW w:w="137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Время проведения</w:t>
            </w:r>
          </w:p>
        </w:tc>
        <w:tc>
          <w:tcPr>
            <w:tcW w:w="201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ответственные</w:t>
            </w:r>
          </w:p>
        </w:tc>
        <w:tc>
          <w:tcPr>
            <w:tcW w:w="177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Примечание</w:t>
            </w:r>
          </w:p>
        </w:tc>
      </w:tr>
      <w:tr w:rsidR="003B1B2F" w:rsidTr="00D05C18"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D05C18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Провести совещание при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</w:t>
            </w:r>
            <w:r w:rsidR="003B1B2F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дминистрации  об</w:t>
            </w:r>
            <w:proofErr w:type="gramEnd"/>
            <w:r w:rsidR="003B1B2F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организации мероприятий на водных объектах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А.М.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3B1B2F" w:rsidTr="00D05C18"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 w:right="219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2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Организовать на территории поселения распространение памяток и листовок о правилах поведения на водн</w:t>
            </w:r>
            <w:r w:rsidR="00D05C18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ых объектах в летний период 2025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Никитенко Г.А.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3B1B2F" w:rsidTr="00D05C18"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3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Провести лекции, беседы по вопросам безопасности на водных объектах.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Работники КДЦИ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3B1B2F" w:rsidTr="00D05C18"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tabs>
                <w:tab w:val="left" w:pos="360"/>
              </w:tabs>
              <w:spacing w:line="270" w:lineRule="atLeast"/>
              <w:ind w:left="360" w:right="18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4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Организовать профилактическую работу в детских учреждениях на территории поселения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руководители детских учреждений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C18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согласо</w:t>
            </w:r>
            <w:proofErr w:type="spellEnd"/>
            <w:r w:rsidR="00D05C18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-</w:t>
            </w:r>
          </w:p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вани</w:t>
            </w:r>
            <w:r w:rsidR="00D05C18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3B1B2F" w:rsidTr="00D05C18">
        <w:trPr>
          <w:trHeight w:val="963"/>
        </w:trPr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5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Проводить профилактическую, агитационно-пропагандистскую и разъяснительную работу среди населения о правилах поведения на водных объектах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старосты населенных           пунктов поселения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 </w:t>
            </w:r>
          </w:p>
        </w:tc>
      </w:tr>
      <w:tr w:rsidR="003B1B2F" w:rsidTr="00D05C18">
        <w:trPr>
          <w:trHeight w:val="963"/>
        </w:trPr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6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Привлекать к деятельности по профилактике несчастных случаев на водных объектах старост населенных пунктов и общественность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июнь-август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Никитенко Г.А.</w:t>
            </w:r>
            <w:r w:rsidR="00D05C18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- специалист 1 кат.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3B1B2F" w:rsidTr="00D05C18">
        <w:trPr>
          <w:trHeight w:val="963"/>
        </w:trPr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7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Установка аншлагов о запрете купания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июнь-июль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D05C18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Д.Н.</w:t>
            </w:r>
            <w:r w:rsidR="003B1B2F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</w:tc>
      </w:tr>
      <w:tr w:rsidR="003B1B2F" w:rsidTr="00D05C18">
        <w:trPr>
          <w:trHeight w:val="80"/>
        </w:trPr>
        <w:tc>
          <w:tcPr>
            <w:tcW w:w="68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spacing w:line="270" w:lineRule="atLeast"/>
              <w:ind w:left="360" w:right="720"/>
              <w:jc w:val="center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8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Анализ и обобщение результатов проведенных мероприятий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август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А.М.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B2F" w:rsidRDefault="003B1B2F" w:rsidP="00D02355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082109" w:rsidRDefault="00082109"/>
    <w:sectPr w:rsidR="0008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F2598"/>
    <w:multiLevelType w:val="hybridMultilevel"/>
    <w:tmpl w:val="18C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AA1A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762F4"/>
    <w:multiLevelType w:val="hybridMultilevel"/>
    <w:tmpl w:val="5E1C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2"/>
    <w:rsid w:val="00082109"/>
    <w:rsid w:val="003B1B2F"/>
    <w:rsid w:val="00456689"/>
    <w:rsid w:val="00583CFB"/>
    <w:rsid w:val="005B2411"/>
    <w:rsid w:val="00A723B2"/>
    <w:rsid w:val="00D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71F6-C0D4-41C7-934B-A13ABC0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1B2F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a4">
    <w:name w:val="List Paragraph"/>
    <w:basedOn w:val="a"/>
    <w:uiPriority w:val="34"/>
    <w:qFormat/>
    <w:rsid w:val="003B1B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4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2025-07-30T09:13:00Z</cp:lastPrinted>
  <dcterms:created xsi:type="dcterms:W3CDTF">2025-07-22T01:32:00Z</dcterms:created>
  <dcterms:modified xsi:type="dcterms:W3CDTF">2025-07-30T09:20:00Z</dcterms:modified>
</cp:coreProperties>
</file>