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A7" w:rsidRPr="00A3614A" w:rsidRDefault="00790CA7" w:rsidP="00790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61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90CA7" w:rsidRPr="00A3614A" w:rsidRDefault="00790CA7" w:rsidP="00790C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90CA7" w:rsidRPr="00A3614A" w:rsidRDefault="00790CA7" w:rsidP="00790C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614A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район</w:t>
      </w:r>
      <w:proofErr w:type="gramEnd"/>
    </w:p>
    <w:p w:rsidR="00790CA7" w:rsidRPr="00A3614A" w:rsidRDefault="00790CA7" w:rsidP="00790C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proofErr w:type="gram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сельсовета</w:t>
      </w:r>
      <w:proofErr w:type="gramEnd"/>
    </w:p>
    <w:p w:rsidR="00790CA7" w:rsidRPr="00A3614A" w:rsidRDefault="00790CA7" w:rsidP="00790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0CA7" w:rsidRPr="00A3614A" w:rsidRDefault="00790CA7" w:rsidP="00790C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14A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790CA7" w:rsidRPr="00A3614A" w:rsidRDefault="00790CA7" w:rsidP="00790CA7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A3614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790CA7" w:rsidRPr="003C5AE6" w:rsidRDefault="00790CA7" w:rsidP="00790CA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20.06.2023</w:t>
      </w:r>
      <w:r w:rsidRPr="003C5AE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71698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Pr="00871698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871698">
        <w:rPr>
          <w:rFonts w:ascii="Times New Roman" w:hAnsi="Times New Roman" w:cs="Times New Roman"/>
          <w:sz w:val="26"/>
          <w:szCs w:val="26"/>
        </w:rPr>
        <w:t xml:space="preserve">  </w:t>
      </w:r>
      <w:r w:rsidRPr="003C5A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59</w:t>
      </w:r>
    </w:p>
    <w:p w:rsidR="00790CA7" w:rsidRDefault="00790CA7" w:rsidP="00790CA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790CA7" w:rsidRDefault="00790CA7" w:rsidP="00790CA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Об ограничении розничной</w:t>
      </w:r>
    </w:p>
    <w:p w:rsidR="00790CA7" w:rsidRDefault="00790CA7" w:rsidP="00790CA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продажи алкогольной продукции и </w:t>
      </w:r>
    </w:p>
    <w:p w:rsidR="00790CA7" w:rsidRPr="00A3614A" w:rsidRDefault="00790CA7" w:rsidP="00790CA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пива.</w:t>
      </w:r>
    </w:p>
    <w:p w:rsidR="00790CA7" w:rsidRDefault="00790CA7" w:rsidP="00790C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90CA7" w:rsidRPr="00A3614A" w:rsidRDefault="00790CA7" w:rsidP="00790C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связи с проведением праздничных мероприятий – « День проведения выпускных мероприятий»,</w:t>
      </w:r>
      <w:r w:rsidRPr="00277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День молодежи»,  в целях обеспечения общественного порядка и безопасности граждан в местах массового скопления, в соответствии с Федеральным Законом Российской Федерации от 06.10.2003г. № 131-ФЗ «Об общих принципах организации местного самоуправления»,  Федеральным Законом российской Федерации от 22.11.1995 № 171-ФЗ «О государственном регулировании производства и оборота этилового спирта и спиртосодержащей продукции», </w:t>
      </w:r>
      <w:r w:rsidRPr="00CA26F8">
        <w:rPr>
          <w:rFonts w:ascii="Times New Roman" w:hAnsi="Times New Roman" w:cs="Times New Roman"/>
          <w:sz w:val="26"/>
          <w:szCs w:val="26"/>
        </w:rPr>
        <w:t>ст. 7 Закона Республики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дополнениями), руководствуясь </w:t>
      </w:r>
      <w:r w:rsidRPr="00A3614A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3614A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 от 04.01.2006 г.  </w:t>
      </w:r>
      <w:r>
        <w:rPr>
          <w:rFonts w:ascii="Times New Roman" w:hAnsi="Times New Roman" w:cs="Times New Roman"/>
          <w:sz w:val="26"/>
          <w:szCs w:val="26"/>
        </w:rPr>
        <w:t xml:space="preserve">(с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изменениями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дополнениями),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Pr="00A3614A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790CA7" w:rsidRDefault="00790CA7" w:rsidP="00790CA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1.Рекомендовать руководителям торговых точек ограничить розничную продажу алкогольной продукции и пива на территории села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деревни Нижний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 до 24 часов по местному времени, согласно прилагаемой таблице: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09"/>
        <w:gridCol w:w="3297"/>
        <w:gridCol w:w="3264"/>
      </w:tblGrid>
      <w:tr w:rsidR="00790CA7" w:rsidTr="004C6E50">
        <w:tc>
          <w:tcPr>
            <w:tcW w:w="56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336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мероприятия</w:t>
            </w:r>
          </w:p>
        </w:tc>
      </w:tr>
      <w:tr w:rsidR="00790CA7" w:rsidTr="004C6E50">
        <w:tc>
          <w:tcPr>
            <w:tcW w:w="56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 проведения выпускных мероприятий</w:t>
            </w:r>
          </w:p>
        </w:tc>
        <w:tc>
          <w:tcPr>
            <w:tcW w:w="3402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 до 24 часов</w:t>
            </w:r>
          </w:p>
        </w:tc>
        <w:tc>
          <w:tcPr>
            <w:tcW w:w="336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</w:p>
        </w:tc>
      </w:tr>
      <w:tr w:rsidR="00790CA7" w:rsidTr="004C6E50">
        <w:tc>
          <w:tcPr>
            <w:tcW w:w="56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молодежи</w:t>
            </w:r>
          </w:p>
        </w:tc>
        <w:tc>
          <w:tcPr>
            <w:tcW w:w="3402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25.06.2023</w:t>
            </w:r>
          </w:p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 до 24 часов</w:t>
            </w:r>
          </w:p>
        </w:tc>
        <w:tc>
          <w:tcPr>
            <w:tcW w:w="3367" w:type="dxa"/>
          </w:tcPr>
          <w:p w:rsidR="00790CA7" w:rsidRDefault="00790CA7" w:rsidP="004C6E5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деревня Нижний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</w:p>
        </w:tc>
      </w:tr>
    </w:tbl>
    <w:p w:rsidR="00790CA7" w:rsidRDefault="00790CA7" w:rsidP="00790CA7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90CA7" w:rsidRPr="003B52EF" w:rsidRDefault="00790CA7" w:rsidP="00790C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2EF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3B52EF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B52EF">
        <w:rPr>
          <w:rFonts w:ascii="Times New Roman" w:hAnsi="Times New Roman" w:cs="Times New Roman"/>
          <w:sz w:val="26"/>
          <w:szCs w:val="26"/>
        </w:rPr>
        <w:t xml:space="preserve"> сельсовета в сети Интернет;</w:t>
      </w:r>
    </w:p>
    <w:p w:rsidR="00790CA7" w:rsidRPr="00A3614A" w:rsidRDefault="00790CA7" w:rsidP="00790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над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790CA7" w:rsidRDefault="00790CA7" w:rsidP="00790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CA7" w:rsidRPr="00A3614A" w:rsidRDefault="00790CA7" w:rsidP="00790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A36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proofErr w:type="gram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F744B3" w:rsidRDefault="00F744B3"/>
    <w:sectPr w:rsidR="00F7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C13E3"/>
    <w:multiLevelType w:val="hybridMultilevel"/>
    <w:tmpl w:val="86C49E96"/>
    <w:lvl w:ilvl="0" w:tplc="36525C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6F"/>
    <w:rsid w:val="005A6B6F"/>
    <w:rsid w:val="00790CA7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7A2E-EBB3-4CA5-80F9-E44FB46F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2023-08-09T06:34:00Z</dcterms:created>
  <dcterms:modified xsi:type="dcterms:W3CDTF">2023-08-09T06:36:00Z</dcterms:modified>
</cp:coreProperties>
</file>