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4C2" w:rsidRPr="00691CAD" w:rsidRDefault="00AE4B79" w:rsidP="00C274C2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>Администрация Имекского сельсовета</w:t>
      </w:r>
      <w:r w:rsidR="00C274C2" w:rsidRPr="00691CAD">
        <w:rPr>
          <w:sz w:val="22"/>
          <w:szCs w:val="22"/>
        </w:rPr>
        <w:t xml:space="preserve"> Таштыпского района </w:t>
      </w:r>
      <w:r>
        <w:rPr>
          <w:sz w:val="22"/>
          <w:szCs w:val="22"/>
        </w:rPr>
        <w:t>собственник</w:t>
      </w:r>
      <w:r w:rsidR="00C274C2" w:rsidRPr="00691CAD">
        <w:rPr>
          <w:sz w:val="22"/>
          <w:szCs w:val="22"/>
        </w:rPr>
        <w:t xml:space="preserve"> имущества приглашает принять участие в открытом аукционе согласно прилагаемому извещению</w:t>
      </w:r>
    </w:p>
    <w:p w:rsidR="00C274C2" w:rsidRPr="00691CAD" w:rsidRDefault="00C274C2" w:rsidP="00C274C2">
      <w:pPr>
        <w:jc w:val="center"/>
        <w:rPr>
          <w:sz w:val="22"/>
          <w:szCs w:val="22"/>
        </w:rPr>
      </w:pPr>
      <w:r w:rsidRPr="00691CAD">
        <w:rPr>
          <w:sz w:val="22"/>
          <w:szCs w:val="22"/>
        </w:rPr>
        <w:t>ИЗВЕЩЕНИЕ О ПРОВЕДЕНИИ ОТКРЫТОГО АУКЦИОНА</w:t>
      </w:r>
    </w:p>
    <w:p w:rsidR="00C274C2" w:rsidRPr="00691CAD" w:rsidRDefault="00C274C2" w:rsidP="00C274C2">
      <w:pPr>
        <w:tabs>
          <w:tab w:val="left" w:pos="8340"/>
        </w:tabs>
        <w:jc w:val="center"/>
        <w:rPr>
          <w:b/>
          <w:sz w:val="22"/>
          <w:szCs w:val="22"/>
        </w:rPr>
      </w:pPr>
      <w:r w:rsidRPr="00691CAD">
        <w:rPr>
          <w:b/>
          <w:sz w:val="22"/>
          <w:szCs w:val="22"/>
        </w:rPr>
        <w:t>Право заключения долгосрочной аренды на земельный участок</w:t>
      </w:r>
    </w:p>
    <w:p w:rsidR="00C274C2" w:rsidRPr="00A41518" w:rsidRDefault="00AE4B79" w:rsidP="00C274C2">
      <w:pPr>
        <w:tabs>
          <w:tab w:val="left" w:pos="8340"/>
        </w:tabs>
        <w:spacing w:before="240" w:after="240"/>
        <w:jc w:val="both"/>
      </w:pPr>
      <w:r>
        <w:t>с. Имек</w:t>
      </w:r>
      <w:r w:rsidR="00C274C2" w:rsidRPr="00A41518">
        <w:t xml:space="preserve">                                                                                                               </w:t>
      </w:r>
      <w:r w:rsidR="00CE5A3E">
        <w:t>10</w:t>
      </w:r>
      <w:r w:rsidR="00320812">
        <w:t xml:space="preserve"> июл</w:t>
      </w:r>
      <w:r w:rsidRPr="00AE4B79">
        <w:t>я 2020</w:t>
      </w:r>
      <w:r w:rsidR="00C274C2" w:rsidRPr="00AE4B79">
        <w:t xml:space="preserve"> </w:t>
      </w:r>
      <w:r w:rsidR="00C274C2" w:rsidRPr="00A41518">
        <w:t>г.</w:t>
      </w:r>
    </w:p>
    <w:p w:rsidR="00C274C2" w:rsidRPr="00A41518" w:rsidRDefault="00C274C2" w:rsidP="00343E2C">
      <w:pPr>
        <w:ind w:firstLine="426"/>
        <w:jc w:val="both"/>
      </w:pPr>
      <w:r w:rsidRPr="00A41518">
        <w:rPr>
          <w:b/>
        </w:rPr>
        <w:t>1. Форма торгов:</w:t>
      </w:r>
      <w:r w:rsidRPr="00A41518">
        <w:t xml:space="preserve"> Открытый аукцион.</w:t>
      </w:r>
    </w:p>
    <w:p w:rsidR="00C274C2" w:rsidRPr="00A41518" w:rsidRDefault="00C274C2" w:rsidP="00343E2C">
      <w:pPr>
        <w:ind w:firstLine="426"/>
        <w:jc w:val="both"/>
      </w:pPr>
      <w:r w:rsidRPr="00A41518">
        <w:rPr>
          <w:b/>
        </w:rPr>
        <w:t>2. Наименование заказчика (уполномоченного органа собственника имущества):</w:t>
      </w:r>
      <w:r w:rsidRPr="00A41518">
        <w:t xml:space="preserve"> </w:t>
      </w:r>
      <w:r w:rsidR="00AE4B79">
        <w:t>Администрация Имекского сельсовета</w:t>
      </w:r>
      <w:r w:rsidRPr="00A41518">
        <w:t xml:space="preserve"> Таштыпского района.</w:t>
      </w:r>
    </w:p>
    <w:p w:rsidR="00C274C2" w:rsidRPr="00A41518" w:rsidRDefault="00C274C2" w:rsidP="00343E2C">
      <w:pPr>
        <w:ind w:firstLine="426"/>
        <w:jc w:val="both"/>
      </w:pPr>
      <w:r w:rsidRPr="00A41518">
        <w:rPr>
          <w:b/>
        </w:rPr>
        <w:t xml:space="preserve">Место нахождения: </w:t>
      </w:r>
      <w:r w:rsidR="00AE4B79">
        <w:t>655761</w:t>
      </w:r>
      <w:r w:rsidRPr="00A41518">
        <w:t>,</w:t>
      </w:r>
      <w:r w:rsidRPr="00A41518">
        <w:rPr>
          <w:b/>
        </w:rPr>
        <w:t xml:space="preserve"> </w:t>
      </w:r>
      <w:r w:rsidRPr="00A41518">
        <w:t>Республика Хакасия, Таштыпский район,</w:t>
      </w:r>
      <w:r w:rsidRPr="00A41518">
        <w:rPr>
          <w:b/>
        </w:rPr>
        <w:t xml:space="preserve"> </w:t>
      </w:r>
      <w:r w:rsidRPr="00A41518">
        <w:t xml:space="preserve">с. </w:t>
      </w:r>
      <w:r w:rsidR="00AE4B79">
        <w:t>Имек</w:t>
      </w:r>
      <w:r w:rsidRPr="00A41518">
        <w:t xml:space="preserve">, ул. </w:t>
      </w:r>
      <w:r w:rsidR="00AE4B79">
        <w:t>Пушкина</w:t>
      </w:r>
      <w:r w:rsidRPr="00A41518">
        <w:t xml:space="preserve">, </w:t>
      </w:r>
      <w:r w:rsidR="00AE4B79">
        <w:t>22/1Н.</w:t>
      </w:r>
    </w:p>
    <w:p w:rsidR="00AE4B79" w:rsidRPr="00AE4B79" w:rsidRDefault="00C274C2" w:rsidP="00AE4B79">
      <w:pPr>
        <w:ind w:firstLine="426"/>
        <w:jc w:val="both"/>
      </w:pPr>
      <w:r w:rsidRPr="00A41518">
        <w:rPr>
          <w:b/>
        </w:rPr>
        <w:t xml:space="preserve">Почтовый адрес: </w:t>
      </w:r>
      <w:r w:rsidR="00AE4B79">
        <w:t>655761</w:t>
      </w:r>
      <w:r w:rsidRPr="00A41518">
        <w:t>, Республика Хакасия, Таштыпский район,</w:t>
      </w:r>
      <w:r w:rsidRPr="00A41518">
        <w:rPr>
          <w:b/>
        </w:rPr>
        <w:t xml:space="preserve"> </w:t>
      </w:r>
      <w:r w:rsidR="00AE4B79" w:rsidRPr="00AE4B79">
        <w:rPr>
          <w:b/>
        </w:rPr>
        <w:t xml:space="preserve"> </w:t>
      </w:r>
      <w:r w:rsidR="00AE4B79" w:rsidRPr="00AE4B79">
        <w:t>с. Имек, ул. Пушкина, 22/1Н.</w:t>
      </w:r>
    </w:p>
    <w:p w:rsidR="00C274C2" w:rsidRPr="00A41518" w:rsidRDefault="00C274C2" w:rsidP="00343E2C">
      <w:pPr>
        <w:ind w:firstLine="426"/>
        <w:contextualSpacing/>
        <w:jc w:val="both"/>
      </w:pPr>
      <w:r w:rsidRPr="00A41518">
        <w:rPr>
          <w:b/>
        </w:rPr>
        <w:t>Адрес электронной почты:</w:t>
      </w:r>
      <w:r w:rsidRPr="00A41518">
        <w:t xml:space="preserve"> </w:t>
      </w:r>
      <w:r w:rsidR="00AE4B79">
        <w:rPr>
          <w:lang w:val="en-US"/>
        </w:rPr>
        <w:t>amoimek</w:t>
      </w:r>
      <w:r w:rsidRPr="00A41518">
        <w:t>@</w:t>
      </w:r>
      <w:r w:rsidRPr="00A41518">
        <w:rPr>
          <w:lang w:val="en-US"/>
        </w:rPr>
        <w:t>rambler</w:t>
      </w:r>
      <w:r w:rsidRPr="00A41518">
        <w:t>.</w:t>
      </w:r>
      <w:r w:rsidRPr="00A41518">
        <w:rPr>
          <w:lang w:val="en-US"/>
        </w:rPr>
        <w:t>ru</w:t>
      </w:r>
      <w:r w:rsidRPr="00A41518">
        <w:t>.</w:t>
      </w:r>
    </w:p>
    <w:p w:rsidR="00C274C2" w:rsidRPr="00A41518" w:rsidRDefault="00C274C2" w:rsidP="00343E2C">
      <w:pPr>
        <w:ind w:firstLine="426"/>
        <w:contextualSpacing/>
        <w:jc w:val="both"/>
      </w:pPr>
      <w:r w:rsidRPr="00A41518">
        <w:rPr>
          <w:b/>
        </w:rPr>
        <w:t>Номера контактных телефонов:</w:t>
      </w:r>
      <w:r w:rsidR="00AE4B79">
        <w:t xml:space="preserve"> 8 (39046) 2-</w:t>
      </w:r>
      <w:r w:rsidR="00AE4B79" w:rsidRPr="00AE4B79">
        <w:t>61</w:t>
      </w:r>
      <w:r w:rsidR="00AE4B79">
        <w:t>-</w:t>
      </w:r>
      <w:r w:rsidR="00AE4B79" w:rsidRPr="00AE4B79">
        <w:t>80</w:t>
      </w:r>
      <w:r w:rsidR="00AE4B79">
        <w:t>, 2-</w:t>
      </w:r>
      <w:r w:rsidR="00AE4B79" w:rsidRPr="00AE4B79">
        <w:t>63</w:t>
      </w:r>
      <w:r w:rsidR="00AE4B79">
        <w:t>-</w:t>
      </w:r>
      <w:r w:rsidR="00AE4B79" w:rsidRPr="00AE4B79">
        <w:t>10</w:t>
      </w:r>
      <w:r w:rsidRPr="00A41518">
        <w:t>.</w:t>
      </w:r>
    </w:p>
    <w:p w:rsidR="00C274C2" w:rsidRPr="00A41518" w:rsidRDefault="00C274C2" w:rsidP="00343E2C">
      <w:pPr>
        <w:ind w:firstLine="426"/>
        <w:contextualSpacing/>
        <w:jc w:val="both"/>
      </w:pPr>
      <w:r w:rsidRPr="00A41518">
        <w:rPr>
          <w:b/>
        </w:rPr>
        <w:t xml:space="preserve">Контактное лицо: </w:t>
      </w:r>
      <w:r w:rsidR="00AE4B79">
        <w:t>Тодояков Анатолий Михайлович, 2-61-80</w:t>
      </w:r>
      <w:r w:rsidRPr="00A41518">
        <w:t>.</w:t>
      </w:r>
    </w:p>
    <w:p w:rsidR="00C274C2" w:rsidRPr="00A41518" w:rsidRDefault="00C274C2" w:rsidP="00343E2C">
      <w:pPr>
        <w:ind w:firstLine="426"/>
        <w:contextualSpacing/>
        <w:jc w:val="both"/>
        <w:rPr>
          <w:b/>
        </w:rPr>
      </w:pPr>
      <w:r w:rsidRPr="00A41518">
        <w:rPr>
          <w:b/>
        </w:rPr>
        <w:t>Реквизиты решения о проведен</w:t>
      </w:r>
      <w:proofErr w:type="gramStart"/>
      <w:r w:rsidRPr="00A41518">
        <w:rPr>
          <w:b/>
        </w:rPr>
        <w:t>ии ау</w:t>
      </w:r>
      <w:proofErr w:type="gramEnd"/>
      <w:r w:rsidRPr="00A41518">
        <w:rPr>
          <w:b/>
        </w:rPr>
        <w:t xml:space="preserve">кциона: </w:t>
      </w:r>
      <w:r w:rsidR="00776E74" w:rsidRPr="00776E74">
        <w:t>Распоряжение Администрации Имекского сельсовета Таштыпского района от 27 мая 2020 г. № 35 «О проведении открытого аукциона на «Право заключения долгосрочной аренды (десять лет) на земельный участок».</w:t>
      </w:r>
      <w:r w:rsidR="00776E74" w:rsidRPr="00776E74">
        <w:rPr>
          <w:sz w:val="22"/>
          <w:szCs w:val="22"/>
        </w:rPr>
        <w:t xml:space="preserve">   </w:t>
      </w:r>
      <w:r w:rsidR="00776E74" w:rsidRPr="00776E74">
        <w:rPr>
          <w:b/>
          <w:sz w:val="22"/>
          <w:szCs w:val="22"/>
        </w:rPr>
        <w:t xml:space="preserve"> </w:t>
      </w:r>
    </w:p>
    <w:p w:rsidR="00C0772A" w:rsidRPr="00A41518" w:rsidRDefault="00C274C2" w:rsidP="00343E2C">
      <w:pPr>
        <w:tabs>
          <w:tab w:val="left" w:pos="8340"/>
        </w:tabs>
        <w:ind w:firstLine="426"/>
        <w:jc w:val="both"/>
      </w:pPr>
      <w:r w:rsidRPr="00A41518">
        <w:rPr>
          <w:b/>
        </w:rPr>
        <w:t xml:space="preserve">3. Предмет муниципального контракта: </w:t>
      </w:r>
      <w:r w:rsidRPr="00A41518">
        <w:t>Право заключения договора аренды на земельный участок</w:t>
      </w:r>
    </w:p>
    <w:p w:rsidR="00C274C2" w:rsidRPr="00A41518" w:rsidRDefault="00AE4B79" w:rsidP="00343E2C">
      <w:pPr>
        <w:tabs>
          <w:tab w:val="left" w:pos="8340"/>
        </w:tabs>
        <w:jc w:val="both"/>
      </w:pPr>
      <w:r>
        <w:t>Лот №1 – площадью 3000</w:t>
      </w:r>
      <w:r w:rsidR="00C274C2" w:rsidRPr="00A41518">
        <w:t xml:space="preserve"> </w:t>
      </w:r>
      <w:proofErr w:type="spellStart"/>
      <w:r w:rsidR="00C274C2" w:rsidRPr="00A41518">
        <w:t>кв.м</w:t>
      </w:r>
      <w:proofErr w:type="spellEnd"/>
      <w:r w:rsidR="00C274C2" w:rsidRPr="00A41518">
        <w:t>.</w:t>
      </w:r>
    </w:p>
    <w:p w:rsidR="00C274C2" w:rsidRPr="00A41518" w:rsidRDefault="00AE4B79" w:rsidP="00343E2C">
      <w:pPr>
        <w:jc w:val="both"/>
      </w:pPr>
      <w:r>
        <w:t>Лот №2 – площадью 3000</w:t>
      </w:r>
      <w:r w:rsidR="00C274C2" w:rsidRPr="00A41518">
        <w:t xml:space="preserve"> </w:t>
      </w:r>
      <w:proofErr w:type="spellStart"/>
      <w:r w:rsidR="00C274C2" w:rsidRPr="00A41518">
        <w:t>кв.м</w:t>
      </w:r>
      <w:proofErr w:type="spellEnd"/>
      <w:r w:rsidR="00C274C2" w:rsidRPr="00A41518">
        <w:t>.</w:t>
      </w:r>
    </w:p>
    <w:p w:rsidR="00C274C2" w:rsidRPr="00A41518" w:rsidRDefault="00AE4B79" w:rsidP="00343E2C">
      <w:pPr>
        <w:jc w:val="both"/>
      </w:pPr>
      <w:r>
        <w:t>Лот №3 – площадью 3000</w:t>
      </w:r>
      <w:r w:rsidR="00C274C2" w:rsidRPr="00A41518">
        <w:t xml:space="preserve"> </w:t>
      </w:r>
      <w:proofErr w:type="spellStart"/>
      <w:r w:rsidR="00C274C2" w:rsidRPr="00A41518">
        <w:t>кв.м</w:t>
      </w:r>
      <w:proofErr w:type="spellEnd"/>
      <w:r w:rsidR="00C274C2" w:rsidRPr="00A41518">
        <w:t>.</w:t>
      </w:r>
    </w:p>
    <w:p w:rsidR="00C274C2" w:rsidRPr="00A41518" w:rsidRDefault="00C274C2" w:rsidP="00343E2C">
      <w:pPr>
        <w:ind w:firstLine="426"/>
        <w:jc w:val="both"/>
      </w:pPr>
      <w:r w:rsidRPr="00A41518">
        <w:rPr>
          <w:b/>
        </w:rPr>
        <w:t>Целевое назначение земельного участка:</w:t>
      </w:r>
      <w:r w:rsidRPr="00A41518">
        <w:t xml:space="preserve"> </w:t>
      </w:r>
    </w:p>
    <w:p w:rsidR="00C274C2" w:rsidRPr="00A41518" w:rsidRDefault="00C274C2" w:rsidP="00343E2C">
      <w:pPr>
        <w:jc w:val="both"/>
      </w:pPr>
      <w:r w:rsidRPr="00A41518">
        <w:t xml:space="preserve">Лот №1. </w:t>
      </w:r>
      <w:r w:rsidR="00320812" w:rsidRPr="00320812">
        <w:rPr>
          <w:sz w:val="22"/>
          <w:szCs w:val="22"/>
        </w:rPr>
        <w:t xml:space="preserve">Блокированная жилая застройка. </w:t>
      </w:r>
      <w:r w:rsidRPr="00A41518">
        <w:t xml:space="preserve"> Обременение отсутствует.</w:t>
      </w:r>
    </w:p>
    <w:p w:rsidR="00C274C2" w:rsidRPr="00A41518" w:rsidRDefault="00C274C2" w:rsidP="00343E2C">
      <w:pPr>
        <w:jc w:val="both"/>
      </w:pPr>
      <w:r w:rsidRPr="00A41518">
        <w:t xml:space="preserve">Лот №2. </w:t>
      </w:r>
      <w:r w:rsidR="00320812" w:rsidRPr="00320812">
        <w:rPr>
          <w:sz w:val="22"/>
          <w:szCs w:val="22"/>
        </w:rPr>
        <w:t xml:space="preserve">Блокированная жилая застройка. </w:t>
      </w:r>
      <w:r w:rsidRPr="00A41518">
        <w:t>Обременение отсутствует.</w:t>
      </w:r>
    </w:p>
    <w:p w:rsidR="00C274C2" w:rsidRPr="00A41518" w:rsidRDefault="00C274C2" w:rsidP="00343E2C">
      <w:pPr>
        <w:jc w:val="both"/>
      </w:pPr>
      <w:r w:rsidRPr="00A41518">
        <w:t xml:space="preserve">Лот №3. </w:t>
      </w:r>
      <w:r w:rsidR="00320812" w:rsidRPr="00320812">
        <w:rPr>
          <w:sz w:val="22"/>
          <w:szCs w:val="22"/>
        </w:rPr>
        <w:t xml:space="preserve">Блокированная жилая застройка. </w:t>
      </w:r>
      <w:r w:rsidRPr="00A41518">
        <w:t>Обременение отсутствует.</w:t>
      </w:r>
    </w:p>
    <w:p w:rsidR="00C274C2" w:rsidRPr="00A41518" w:rsidRDefault="00C274C2" w:rsidP="00343E2C">
      <w:pPr>
        <w:ind w:firstLine="426"/>
        <w:jc w:val="both"/>
        <w:rPr>
          <w:b/>
        </w:rPr>
      </w:pPr>
      <w:r w:rsidRPr="00A41518">
        <w:rPr>
          <w:b/>
        </w:rPr>
        <w:t>Подключение объекта к сетям инженерно-технического обеспечения:</w:t>
      </w:r>
    </w:p>
    <w:p w:rsidR="00C274C2" w:rsidRPr="00A41518" w:rsidRDefault="00C274C2" w:rsidP="00343E2C">
      <w:pPr>
        <w:jc w:val="both"/>
      </w:pPr>
      <w:r w:rsidRPr="00A41518">
        <w:t>Лот №1 – возможно.</w:t>
      </w:r>
    </w:p>
    <w:p w:rsidR="00C274C2" w:rsidRPr="00A41518" w:rsidRDefault="00C274C2" w:rsidP="00343E2C">
      <w:pPr>
        <w:jc w:val="both"/>
      </w:pPr>
      <w:r w:rsidRPr="00A41518">
        <w:t>Лот №2 – возможно.</w:t>
      </w:r>
    </w:p>
    <w:p w:rsidR="00C274C2" w:rsidRPr="00A41518" w:rsidRDefault="00C274C2" w:rsidP="00343E2C">
      <w:pPr>
        <w:jc w:val="both"/>
      </w:pPr>
      <w:r w:rsidRPr="00A41518">
        <w:t>Лот №3 – возможно.</w:t>
      </w:r>
    </w:p>
    <w:p w:rsidR="00C274C2" w:rsidRPr="00A41518" w:rsidRDefault="00C274C2" w:rsidP="00343E2C">
      <w:pPr>
        <w:ind w:firstLine="426"/>
        <w:jc w:val="both"/>
      </w:pPr>
      <w:r w:rsidRPr="00A41518">
        <w:rPr>
          <w:b/>
        </w:rPr>
        <w:t>Адрес земельного участка:</w:t>
      </w:r>
      <w:r w:rsidRPr="00A41518">
        <w:t xml:space="preserve"> </w:t>
      </w:r>
    </w:p>
    <w:p w:rsidR="00C274C2" w:rsidRPr="00A41518" w:rsidRDefault="00AE4B79" w:rsidP="00343E2C">
      <w:pPr>
        <w:jc w:val="both"/>
      </w:pPr>
      <w:r>
        <w:t>Лот №1 РХ, Таштыпский район, д. Харой, пер. Северный, 5</w:t>
      </w:r>
      <w:r w:rsidR="00C274C2" w:rsidRPr="00A41518">
        <w:t xml:space="preserve">, сроком на </w:t>
      </w:r>
      <w:r>
        <w:t>десять</w:t>
      </w:r>
      <w:r w:rsidR="00C274C2" w:rsidRPr="00A41518">
        <w:t xml:space="preserve"> лет, кадастровый номер земельного уч</w:t>
      </w:r>
      <w:r>
        <w:t>астка: 19:09:090301:130</w:t>
      </w:r>
      <w:r w:rsidR="00C274C2" w:rsidRPr="00A41518">
        <w:t>.</w:t>
      </w:r>
    </w:p>
    <w:p w:rsidR="00C274C2" w:rsidRPr="00A41518" w:rsidRDefault="00C274C2" w:rsidP="00343E2C">
      <w:pPr>
        <w:jc w:val="both"/>
      </w:pPr>
      <w:r w:rsidRPr="00A41518">
        <w:t xml:space="preserve">Лот №2 РХ, Таштыпский район, </w:t>
      </w:r>
      <w:r w:rsidR="00AE4B79">
        <w:t>д. Харой, пер. Северный, 6</w:t>
      </w:r>
      <w:r w:rsidR="00AE4B79" w:rsidRPr="00A41518">
        <w:t xml:space="preserve">, сроком на </w:t>
      </w:r>
      <w:r w:rsidR="00AE4B79">
        <w:t>десять</w:t>
      </w:r>
      <w:r w:rsidR="00AE4B79" w:rsidRPr="00A41518">
        <w:t xml:space="preserve"> лет, кадастровый номер земельного уч</w:t>
      </w:r>
      <w:r w:rsidR="00AE4B79">
        <w:t>астка: 19:09:090301:129</w:t>
      </w:r>
    </w:p>
    <w:p w:rsidR="00AE4B79" w:rsidRDefault="00C274C2" w:rsidP="00343E2C">
      <w:pPr>
        <w:jc w:val="both"/>
      </w:pPr>
      <w:r w:rsidRPr="00A41518">
        <w:t xml:space="preserve">Лот №3 РХ, Таштыпский район, </w:t>
      </w:r>
      <w:r w:rsidR="00AE4B79">
        <w:t>д. Харой, пер. Северный, 7</w:t>
      </w:r>
      <w:r w:rsidR="00AE4B79" w:rsidRPr="00A41518">
        <w:t xml:space="preserve">, сроком на </w:t>
      </w:r>
      <w:r w:rsidR="00AE4B79">
        <w:t>десять</w:t>
      </w:r>
      <w:r w:rsidR="00AE4B79" w:rsidRPr="00A41518">
        <w:t xml:space="preserve"> лет, кадастровый номер земельного уч</w:t>
      </w:r>
      <w:r w:rsidR="00AE4B79">
        <w:t>астка: 19:09:090301:131</w:t>
      </w:r>
    </w:p>
    <w:p w:rsidR="00C274C2" w:rsidRPr="00A41518" w:rsidRDefault="00C274C2" w:rsidP="00343E2C">
      <w:pPr>
        <w:ind w:firstLine="426"/>
        <w:jc w:val="both"/>
      </w:pPr>
      <w:r w:rsidRPr="00A41518">
        <w:rPr>
          <w:b/>
        </w:rPr>
        <w:t>4.Начальная цена контракта:</w:t>
      </w:r>
      <w:r w:rsidRPr="00A41518">
        <w:t xml:space="preserve"> </w:t>
      </w:r>
    </w:p>
    <w:p w:rsidR="00AE4B79" w:rsidRDefault="00AE4B79" w:rsidP="00343E2C">
      <w:pPr>
        <w:jc w:val="both"/>
      </w:pPr>
      <w:r>
        <w:t>Лот №1 – 91890</w:t>
      </w:r>
      <w:r w:rsidR="00C274C2" w:rsidRPr="00A41518">
        <w:t xml:space="preserve"> (</w:t>
      </w:r>
      <w:r>
        <w:t>девяносто одна</w:t>
      </w:r>
      <w:r w:rsidR="00C274C2" w:rsidRPr="00A41518">
        <w:t xml:space="preserve"> тысяч</w:t>
      </w:r>
      <w:r>
        <w:t>а</w:t>
      </w:r>
      <w:r w:rsidR="00C274C2" w:rsidRPr="00A41518">
        <w:t xml:space="preserve"> восемьсот </w:t>
      </w:r>
      <w:r>
        <w:t>девяносто</w:t>
      </w:r>
      <w:r w:rsidR="00C274C2" w:rsidRPr="00A41518">
        <w:t xml:space="preserve"> рублей) рублей 00 копеек. </w:t>
      </w:r>
    </w:p>
    <w:p w:rsidR="00AE4B79" w:rsidRDefault="00C274C2" w:rsidP="00343E2C">
      <w:pPr>
        <w:jc w:val="both"/>
      </w:pPr>
      <w:r w:rsidRPr="00A41518">
        <w:t xml:space="preserve">Лот №2 – </w:t>
      </w:r>
      <w:r w:rsidR="00AE4B79">
        <w:t>91890</w:t>
      </w:r>
      <w:r w:rsidR="00AE4B79" w:rsidRPr="00A41518">
        <w:t xml:space="preserve"> (</w:t>
      </w:r>
      <w:r w:rsidR="00AE4B79">
        <w:t>девяносто одна</w:t>
      </w:r>
      <w:r w:rsidR="00AE4B79" w:rsidRPr="00A41518">
        <w:t xml:space="preserve"> тысяч</w:t>
      </w:r>
      <w:r w:rsidR="00AE4B79">
        <w:t>а</w:t>
      </w:r>
      <w:r w:rsidR="00AE4B79" w:rsidRPr="00A41518">
        <w:t xml:space="preserve"> восемьсот </w:t>
      </w:r>
      <w:r w:rsidR="00AE4B79">
        <w:t>девяносто</w:t>
      </w:r>
      <w:r w:rsidR="00AE4B79" w:rsidRPr="00A41518">
        <w:t xml:space="preserve"> рублей) рублей 00 копеек. </w:t>
      </w:r>
    </w:p>
    <w:p w:rsidR="00AE4B79" w:rsidRDefault="00C274C2" w:rsidP="00AE4B79">
      <w:pPr>
        <w:jc w:val="both"/>
      </w:pPr>
      <w:r w:rsidRPr="00A41518">
        <w:t xml:space="preserve">Лот №3 – </w:t>
      </w:r>
      <w:r w:rsidR="00AE4B79">
        <w:t>91890</w:t>
      </w:r>
      <w:r w:rsidR="00AE4B79" w:rsidRPr="00A41518">
        <w:t xml:space="preserve"> (</w:t>
      </w:r>
      <w:r w:rsidR="00AE4B79">
        <w:t>девяносто одна</w:t>
      </w:r>
      <w:r w:rsidR="00AE4B79" w:rsidRPr="00A41518">
        <w:t xml:space="preserve"> тысяч</w:t>
      </w:r>
      <w:r w:rsidR="00AE4B79">
        <w:t>а</w:t>
      </w:r>
      <w:r w:rsidR="00AE4B79" w:rsidRPr="00A41518">
        <w:t xml:space="preserve"> восемьсот </w:t>
      </w:r>
      <w:r w:rsidR="00AE4B79">
        <w:t>девяносто</w:t>
      </w:r>
      <w:r w:rsidR="00AE4B79" w:rsidRPr="00A41518">
        <w:t xml:space="preserve"> рублей) рублей 00 копеек. </w:t>
      </w:r>
    </w:p>
    <w:p w:rsidR="00C274C2" w:rsidRPr="00A41518" w:rsidRDefault="00C274C2" w:rsidP="00AE4B79">
      <w:pPr>
        <w:jc w:val="both"/>
        <w:rPr>
          <w:b/>
        </w:rPr>
      </w:pPr>
      <w:r w:rsidRPr="00A41518">
        <w:rPr>
          <w:b/>
        </w:rPr>
        <w:t xml:space="preserve">Шаг аукциона: </w:t>
      </w:r>
    </w:p>
    <w:p w:rsidR="00C274C2" w:rsidRPr="00A41518" w:rsidRDefault="00C274C2" w:rsidP="00343E2C">
      <w:pPr>
        <w:jc w:val="both"/>
      </w:pPr>
      <w:r w:rsidRPr="00A41518">
        <w:t xml:space="preserve">Лот №1 – 3% - </w:t>
      </w:r>
      <w:r w:rsidR="00AE4B79">
        <w:t>2756(две тысячи семьсот пятьдесят шесть</w:t>
      </w:r>
      <w:r w:rsidR="00213203">
        <w:t>) рублей 7</w:t>
      </w:r>
      <w:r w:rsidRPr="00A41518">
        <w:t>0 копеек.</w:t>
      </w:r>
    </w:p>
    <w:p w:rsidR="00213203" w:rsidRDefault="00C274C2" w:rsidP="00343E2C">
      <w:pPr>
        <w:jc w:val="both"/>
      </w:pPr>
      <w:r w:rsidRPr="00A41518">
        <w:t xml:space="preserve">Лот №2 – 3% - </w:t>
      </w:r>
      <w:r w:rsidR="00213203">
        <w:t>2756(две тысячи семьсот пятьдесят шесть) рублей 7</w:t>
      </w:r>
      <w:r w:rsidR="00213203" w:rsidRPr="00A41518">
        <w:t>0 копеек.</w:t>
      </w:r>
    </w:p>
    <w:p w:rsidR="00C274C2" w:rsidRPr="00A41518" w:rsidRDefault="00C274C2" w:rsidP="00343E2C">
      <w:pPr>
        <w:jc w:val="both"/>
      </w:pPr>
      <w:r w:rsidRPr="00A41518">
        <w:t xml:space="preserve">Лот №3 – 3% - </w:t>
      </w:r>
      <w:r w:rsidR="00213203">
        <w:t>2756(две тысячи семьсот пятьдесят шесть) рублей 7</w:t>
      </w:r>
      <w:r w:rsidR="00213203" w:rsidRPr="00A41518">
        <w:t>0 копеек.</w:t>
      </w:r>
    </w:p>
    <w:p w:rsidR="00C274C2" w:rsidRPr="00A41518" w:rsidRDefault="00C274C2" w:rsidP="00343E2C">
      <w:pPr>
        <w:pStyle w:val="a3"/>
        <w:ind w:firstLine="426"/>
        <w:contextualSpacing/>
      </w:pPr>
      <w:r w:rsidRPr="00A41518">
        <w:rPr>
          <w:b/>
        </w:rPr>
        <w:t>Задаток (сумма в обеспечение заявки на участие в аукционе):</w:t>
      </w:r>
      <w:r w:rsidRPr="00A41518">
        <w:t xml:space="preserve"> </w:t>
      </w:r>
    </w:p>
    <w:p w:rsidR="00C274C2" w:rsidRPr="00A41518" w:rsidRDefault="00C274C2" w:rsidP="00343E2C">
      <w:pPr>
        <w:jc w:val="both"/>
      </w:pPr>
      <w:r w:rsidRPr="00A41518">
        <w:t xml:space="preserve">Лот №1 – 20% - </w:t>
      </w:r>
      <w:r w:rsidR="00213203">
        <w:t>18378</w:t>
      </w:r>
      <w:r w:rsidRPr="00A41518">
        <w:t xml:space="preserve"> (</w:t>
      </w:r>
      <w:r w:rsidR="00213203">
        <w:t>восемнадцать тысяч триста семьдесят восемь</w:t>
      </w:r>
      <w:r w:rsidRPr="00A41518">
        <w:t>) рублей 00 копеек.</w:t>
      </w:r>
    </w:p>
    <w:p w:rsidR="00C274C2" w:rsidRPr="00A41518" w:rsidRDefault="00C274C2" w:rsidP="00343E2C">
      <w:pPr>
        <w:jc w:val="both"/>
      </w:pPr>
      <w:r w:rsidRPr="00A41518">
        <w:t xml:space="preserve">Лот №2 – 20% - </w:t>
      </w:r>
      <w:r w:rsidR="00213203">
        <w:t>18378</w:t>
      </w:r>
      <w:r w:rsidR="00213203" w:rsidRPr="00A41518">
        <w:t xml:space="preserve"> (</w:t>
      </w:r>
      <w:r w:rsidR="00213203">
        <w:t>восемнадцать тысяч триста семьдесят восемь</w:t>
      </w:r>
      <w:r w:rsidR="00213203" w:rsidRPr="00A41518">
        <w:t xml:space="preserve">) </w:t>
      </w:r>
      <w:r w:rsidRPr="00A41518">
        <w:t>рубля 00 копеек.</w:t>
      </w:r>
    </w:p>
    <w:p w:rsidR="00C274C2" w:rsidRPr="00A41518" w:rsidRDefault="00C274C2" w:rsidP="00343E2C">
      <w:pPr>
        <w:jc w:val="both"/>
      </w:pPr>
      <w:r w:rsidRPr="00A41518">
        <w:t xml:space="preserve">Лот №3 – 20% - </w:t>
      </w:r>
      <w:r w:rsidR="00213203">
        <w:t>18378</w:t>
      </w:r>
      <w:r w:rsidR="00213203" w:rsidRPr="00A41518">
        <w:t xml:space="preserve"> (</w:t>
      </w:r>
      <w:r w:rsidR="00213203">
        <w:t>восемнадцать тысяч триста семьдесят восемь</w:t>
      </w:r>
      <w:r w:rsidR="00213203" w:rsidRPr="00A41518">
        <w:t xml:space="preserve">) </w:t>
      </w:r>
      <w:r w:rsidRPr="00A41518">
        <w:t>рубля 00 копеек.</w:t>
      </w:r>
    </w:p>
    <w:p w:rsidR="00213203" w:rsidRDefault="00C274C2" w:rsidP="00343E2C">
      <w:pPr>
        <w:pStyle w:val="a3"/>
        <w:ind w:firstLine="426"/>
        <w:contextualSpacing/>
        <w:rPr>
          <w:spacing w:val="-3"/>
        </w:rPr>
      </w:pPr>
      <w:r w:rsidRPr="00A41518">
        <w:t>Задаток (сумма в счет обеспечения заявки) перечисляется</w:t>
      </w:r>
      <w:r w:rsidRPr="00A41518">
        <w:rPr>
          <w:i/>
        </w:rPr>
        <w:t xml:space="preserve"> </w:t>
      </w:r>
      <w:r w:rsidRPr="00A41518">
        <w:t xml:space="preserve">на следующие банковские реквизиты: </w:t>
      </w:r>
      <w:r w:rsidRPr="00A41518">
        <w:rPr>
          <w:spacing w:val="-3"/>
        </w:rPr>
        <w:t>Получатель: УФК по Республике Хакасия (</w:t>
      </w:r>
      <w:r w:rsidR="00213203">
        <w:rPr>
          <w:spacing w:val="-3"/>
        </w:rPr>
        <w:t>Администрация Имекского сельсовета), ИНН 1909000232</w:t>
      </w:r>
      <w:r w:rsidRPr="00A41518">
        <w:rPr>
          <w:spacing w:val="-3"/>
        </w:rPr>
        <w:t>, КПП 190901001 Банк получателя: Отделение – НБ</w:t>
      </w:r>
      <w:proofErr w:type="gramStart"/>
      <w:r w:rsidRPr="00A41518">
        <w:rPr>
          <w:spacing w:val="-3"/>
        </w:rPr>
        <w:t xml:space="preserve"> Р</w:t>
      </w:r>
      <w:proofErr w:type="gramEnd"/>
      <w:r w:rsidRPr="00A41518">
        <w:rPr>
          <w:spacing w:val="-3"/>
        </w:rPr>
        <w:t>есп. Хакасия г. Абакан,</w:t>
      </w:r>
    </w:p>
    <w:p w:rsidR="00C274C2" w:rsidRPr="00850CEC" w:rsidRDefault="00C274C2" w:rsidP="00343E2C">
      <w:pPr>
        <w:pStyle w:val="a3"/>
        <w:ind w:firstLine="426"/>
        <w:contextualSpacing/>
        <w:rPr>
          <w:spacing w:val="-3"/>
        </w:rPr>
      </w:pPr>
      <w:r w:rsidRPr="00A41518">
        <w:rPr>
          <w:spacing w:val="-3"/>
        </w:rPr>
        <w:lastRenderedPageBreak/>
        <w:t xml:space="preserve"> БИК 049514001</w:t>
      </w:r>
      <w:r w:rsidR="00330764" w:rsidRPr="00A41518">
        <w:rPr>
          <w:spacing w:val="-3"/>
        </w:rPr>
        <w:t xml:space="preserve">, </w:t>
      </w:r>
      <w:proofErr w:type="gramStart"/>
      <w:r w:rsidR="00213203">
        <w:rPr>
          <w:spacing w:val="-3"/>
        </w:rPr>
        <w:t>р</w:t>
      </w:r>
      <w:proofErr w:type="gramEnd"/>
      <w:r w:rsidR="00213203">
        <w:rPr>
          <w:spacing w:val="-3"/>
        </w:rPr>
        <w:t>/</w:t>
      </w:r>
      <w:proofErr w:type="spellStart"/>
      <w:r w:rsidR="00213203">
        <w:rPr>
          <w:spacing w:val="-3"/>
        </w:rPr>
        <w:t>сч</w:t>
      </w:r>
      <w:proofErr w:type="spellEnd"/>
      <w:r w:rsidR="00213203">
        <w:rPr>
          <w:spacing w:val="-3"/>
        </w:rPr>
        <w:t xml:space="preserve"> № 40101810150045510001</w:t>
      </w:r>
      <w:r w:rsidRPr="00A41518">
        <w:rPr>
          <w:spacing w:val="-3"/>
        </w:rPr>
        <w:t xml:space="preserve">, </w:t>
      </w:r>
      <w:r w:rsidR="00213203">
        <w:rPr>
          <w:spacing w:val="-3"/>
        </w:rPr>
        <w:t xml:space="preserve">л/ счет 05803000700, </w:t>
      </w:r>
      <w:r w:rsidR="00850CEC">
        <w:rPr>
          <w:spacing w:val="-3"/>
        </w:rPr>
        <w:t>ОКТМО 95625400 -</w:t>
      </w:r>
      <w:r w:rsidR="00850CEC" w:rsidRPr="00850CEC">
        <w:rPr>
          <w:spacing w:val="-3"/>
          <w:sz w:val="22"/>
          <w:szCs w:val="22"/>
        </w:rPr>
        <w:t xml:space="preserve"> </w:t>
      </w:r>
      <w:r w:rsidR="00850CEC" w:rsidRPr="00850CEC">
        <w:rPr>
          <w:spacing w:val="-3"/>
        </w:rPr>
        <w:t>обеспечение заявки на участие в аукционе.</w:t>
      </w:r>
    </w:p>
    <w:p w:rsidR="00793BB8" w:rsidRPr="00A41518" w:rsidRDefault="00793BB8" w:rsidP="00343E2C">
      <w:pPr>
        <w:ind w:firstLine="426"/>
        <w:jc w:val="both"/>
        <w:rPr>
          <w:spacing w:val="-3"/>
        </w:rPr>
      </w:pPr>
      <w:r w:rsidRPr="00A41518">
        <w:rPr>
          <w:spacing w:val="-3"/>
        </w:rPr>
        <w:t>Документом, подтверждающим поступление задатка на счет организатора торгов, является выписка из указанного в извещении лицевого счета</w:t>
      </w:r>
      <w:r w:rsidRPr="00A41518">
        <w:rPr>
          <w:bCs/>
          <w:spacing w:val="-3"/>
        </w:rPr>
        <w:t>, сформированная</w:t>
      </w:r>
      <w:r w:rsidRPr="00A41518">
        <w:rPr>
          <w:spacing w:val="-3"/>
        </w:rPr>
        <w:t xml:space="preserve"> на дату рассмотрения заявок на участие в аукционе.</w:t>
      </w:r>
    </w:p>
    <w:p w:rsidR="00330764" w:rsidRPr="00A41518" w:rsidRDefault="00330764" w:rsidP="00343E2C">
      <w:pPr>
        <w:pStyle w:val="31"/>
        <w:ind w:firstLine="426"/>
        <w:rPr>
          <w:color w:val="auto"/>
        </w:rPr>
      </w:pPr>
      <w:r w:rsidRPr="00A41518">
        <w:rPr>
          <w:color w:val="auto"/>
        </w:rPr>
        <w:t xml:space="preserve">Заявителю, не допущенному к участию в аукционе, задаток возвращается организатором аукциона в течение трех рабочих дней со дня оформления протокола </w:t>
      </w:r>
      <w:r w:rsidR="009B4AB5" w:rsidRPr="00A41518">
        <w:rPr>
          <w:color w:val="auto"/>
        </w:rPr>
        <w:t>рассмотрения</w:t>
      </w:r>
      <w:r w:rsidRPr="00A41518">
        <w:rPr>
          <w:color w:val="auto"/>
        </w:rPr>
        <w:t xml:space="preserve"> заявок на участие в аукционе, на указанный им в заявке расчетный счет.</w:t>
      </w:r>
    </w:p>
    <w:p w:rsidR="00330764" w:rsidRPr="00A41518" w:rsidRDefault="00330764" w:rsidP="00343E2C">
      <w:pPr>
        <w:widowControl w:val="0"/>
        <w:autoSpaceDE w:val="0"/>
        <w:autoSpaceDN w:val="0"/>
        <w:adjustRightInd w:val="0"/>
        <w:ind w:firstLine="426"/>
        <w:jc w:val="both"/>
      </w:pPr>
      <w:proofErr w:type="gramStart"/>
      <w:r w:rsidRPr="00A41518">
        <w:t>Задаток, внесенный лицом, признанным победителем аукциона, а также задаток, внесенный иным лицом, с которым заключается договор аренды земельного участка, (лицом, подавшим единственную заявку на участие в аукционе, с заявителем, признанным единственным участником аукциона, с единственным принявшим участие в аукционе его участником, а также с лицом, сделавшим предпоследнее предложение о цене предмета аукциона), задаток возвращается в течение 3-х рабочих дней после</w:t>
      </w:r>
      <w:proofErr w:type="gramEnd"/>
      <w:r w:rsidRPr="00A41518">
        <w:t xml:space="preserve"> подписания договора на право аренды земельного участка</w:t>
      </w:r>
      <w:r w:rsidR="003655F0" w:rsidRPr="00A41518">
        <w:t xml:space="preserve">. </w:t>
      </w:r>
      <w:r w:rsidRPr="00A41518">
        <w:t>Задатки, внесенные этими лицами, но не заключившими в установленном порядке договор аренды земельного участка вследствие уклонения от заключения указанного договора, не возвращаются.</w:t>
      </w:r>
    </w:p>
    <w:p w:rsidR="00330764" w:rsidRPr="00A41518" w:rsidRDefault="00330764" w:rsidP="00343E2C">
      <w:pPr>
        <w:pStyle w:val="31"/>
        <w:autoSpaceDE/>
        <w:autoSpaceDN/>
        <w:adjustRightInd/>
        <w:ind w:firstLine="426"/>
        <w:rPr>
          <w:color w:val="auto"/>
        </w:rPr>
      </w:pPr>
      <w:r w:rsidRPr="00A41518">
        <w:rPr>
          <w:color w:val="auto"/>
        </w:rPr>
        <w:t>Задатки лицам, участвовавшим в аукционе, но не победившим в нем, в течение трех рабочих дней со дня подписания протокола о результатах аукциона, возвращаются организатором аукциона на расчетный счет, указанный ими в заявках.</w:t>
      </w:r>
    </w:p>
    <w:p w:rsidR="00C274C2" w:rsidRPr="00A41518" w:rsidRDefault="00C274C2" w:rsidP="00343E2C">
      <w:pPr>
        <w:ind w:firstLine="426"/>
        <w:jc w:val="both"/>
      </w:pPr>
      <w:r w:rsidRPr="00A41518">
        <w:rPr>
          <w:b/>
        </w:rPr>
        <w:t>5. Преимущества учреждениям и предприятиям уголовно-исполнительной системы и (или) организациям инвалидов:</w:t>
      </w:r>
      <w:r w:rsidRPr="00A41518">
        <w:t xml:space="preserve"> не предоставляются.</w:t>
      </w:r>
    </w:p>
    <w:p w:rsidR="00C274C2" w:rsidRPr="00A41518" w:rsidRDefault="00C274C2" w:rsidP="00343E2C">
      <w:pPr>
        <w:ind w:firstLine="426"/>
        <w:jc w:val="both"/>
      </w:pPr>
      <w:r w:rsidRPr="00A41518">
        <w:rPr>
          <w:b/>
        </w:rPr>
        <w:t>6. Срок, место, порядок предоставления документации об аукционе:</w:t>
      </w:r>
    </w:p>
    <w:p w:rsidR="00C274C2" w:rsidRPr="00A41518" w:rsidRDefault="00C274C2" w:rsidP="00343E2C">
      <w:pPr>
        <w:ind w:firstLine="426"/>
        <w:jc w:val="both"/>
      </w:pPr>
      <w:proofErr w:type="gramStart"/>
      <w:r w:rsidRPr="00A41518">
        <w:t>Документация об аукционе предоставляется на основании заявления любого заинтересованного лица и может быть получена после опубликования извещения в течение двух рабочих дней со дня получения заявления, без взимания платы в письменной либо в электронной форме, по адресу:</w:t>
      </w:r>
      <w:proofErr w:type="gramEnd"/>
      <w:r w:rsidRPr="00A41518">
        <w:t xml:space="preserve"> Республика Хакасия,</w:t>
      </w:r>
      <w:r w:rsidR="00213203">
        <w:t xml:space="preserve"> Таштыпский район, с. Имек,  ул. Пушкина 22/1Н. Телефоны: (39046) 2-63-10, 2-61-</w:t>
      </w:r>
      <w:r w:rsidRPr="00A41518">
        <w:t>8</w:t>
      </w:r>
      <w:r w:rsidR="00213203">
        <w:t>0</w:t>
      </w:r>
      <w:r w:rsidRPr="00A41518">
        <w:t>.</w:t>
      </w:r>
    </w:p>
    <w:p w:rsidR="00793BB8" w:rsidRPr="00A41518" w:rsidRDefault="00793BB8" w:rsidP="00343E2C">
      <w:pPr>
        <w:ind w:firstLine="426"/>
        <w:contextualSpacing/>
        <w:jc w:val="both"/>
      </w:pPr>
      <w:r w:rsidRPr="00A41518">
        <w:t>Извещение о проведен</w:t>
      </w:r>
      <w:proofErr w:type="gramStart"/>
      <w:r w:rsidRPr="00A41518">
        <w:t>ии ау</w:t>
      </w:r>
      <w:proofErr w:type="gramEnd"/>
      <w:r w:rsidRPr="00A41518">
        <w:t xml:space="preserve">кциона размещено на следующих сайтах в информационно - телекоммуникационной сети «Интернет»: </w:t>
      </w:r>
      <w:hyperlink r:id="rId7" w:history="1">
        <w:r w:rsidRPr="00A41518">
          <w:rPr>
            <w:rStyle w:val="a5"/>
            <w:lang w:val="en-US"/>
          </w:rPr>
          <w:t>www</w:t>
        </w:r>
        <w:r w:rsidRPr="00A41518">
          <w:rPr>
            <w:rStyle w:val="a5"/>
          </w:rPr>
          <w:t>.</w:t>
        </w:r>
        <w:r w:rsidRPr="00A41518">
          <w:rPr>
            <w:rStyle w:val="a5"/>
            <w:lang w:val="en-US"/>
          </w:rPr>
          <w:t>torgi</w:t>
        </w:r>
        <w:r w:rsidRPr="00A41518">
          <w:rPr>
            <w:rStyle w:val="a5"/>
          </w:rPr>
          <w:t>.</w:t>
        </w:r>
        <w:r w:rsidRPr="00A41518">
          <w:rPr>
            <w:rStyle w:val="a5"/>
            <w:lang w:val="en-US"/>
          </w:rPr>
          <w:t>gov</w:t>
        </w:r>
        <w:r w:rsidRPr="00A41518">
          <w:rPr>
            <w:rStyle w:val="a5"/>
          </w:rPr>
          <w:t>.</w:t>
        </w:r>
        <w:r w:rsidRPr="00A41518">
          <w:rPr>
            <w:rStyle w:val="a5"/>
            <w:lang w:val="en-US"/>
          </w:rPr>
          <w:t>ru</w:t>
        </w:r>
      </w:hyperlink>
      <w:r w:rsidRPr="00A41518">
        <w:t xml:space="preserve">, </w:t>
      </w:r>
      <w:hyperlink r:id="rId8" w:history="1">
        <w:proofErr w:type="spellStart"/>
        <w:r w:rsidR="00213203">
          <w:rPr>
            <w:rStyle w:val="a5"/>
          </w:rPr>
          <w:t>имек</w:t>
        </w:r>
        <w:proofErr w:type="spellEnd"/>
        <w:r w:rsidR="00213203">
          <w:rPr>
            <w:rStyle w:val="a5"/>
          </w:rPr>
          <w:t>.</w:t>
        </w:r>
      </w:hyperlink>
      <w:r w:rsidR="00213203">
        <w:rPr>
          <w:rStyle w:val="a5"/>
        </w:rPr>
        <w:t xml:space="preserve"> </w:t>
      </w:r>
      <w:proofErr w:type="spellStart"/>
      <w:r w:rsidR="00213203">
        <w:rPr>
          <w:rStyle w:val="a5"/>
        </w:rPr>
        <w:t>рф</w:t>
      </w:r>
      <w:proofErr w:type="spellEnd"/>
      <w:r w:rsidRPr="00A41518">
        <w:t xml:space="preserve"> и опубликовано в газете «Земля </w:t>
      </w:r>
      <w:proofErr w:type="spellStart"/>
      <w:r w:rsidRPr="00A41518">
        <w:t>Таштыпская</w:t>
      </w:r>
      <w:proofErr w:type="spellEnd"/>
      <w:r w:rsidRPr="00A41518">
        <w:t>».</w:t>
      </w:r>
    </w:p>
    <w:p w:rsidR="00C0772A" w:rsidRPr="00A41518" w:rsidRDefault="00C0772A" w:rsidP="00343E2C">
      <w:pPr>
        <w:ind w:firstLine="426"/>
        <w:jc w:val="both"/>
      </w:pPr>
      <w:r w:rsidRPr="00A41518">
        <w:rPr>
          <w:b/>
        </w:rPr>
        <w:t xml:space="preserve">7. Дата, время и порядок осмотра земельного участка на местности: </w:t>
      </w:r>
      <w:r w:rsidRPr="00A41518">
        <w:t>Осмотр участка на месте осуществляется в согласованные сторонами сроки и время.</w:t>
      </w:r>
      <w:r w:rsidRPr="00A41518">
        <w:rPr>
          <w:bCs/>
        </w:rPr>
        <w:t xml:space="preserve"> Для этого необходимо предварительно обратиться в </w:t>
      </w:r>
      <w:r w:rsidR="00FF2113">
        <w:rPr>
          <w:bCs/>
        </w:rPr>
        <w:t>Администрацию Имекского сельсовета</w:t>
      </w:r>
      <w:r w:rsidRPr="00A41518">
        <w:rPr>
          <w:bCs/>
        </w:rPr>
        <w:t xml:space="preserve"> Ташт</w:t>
      </w:r>
      <w:r w:rsidR="00FF2113">
        <w:rPr>
          <w:bCs/>
        </w:rPr>
        <w:t>ыпского района по адресу: 655761</w:t>
      </w:r>
      <w:r w:rsidRPr="00A41518">
        <w:rPr>
          <w:bCs/>
        </w:rPr>
        <w:t xml:space="preserve">, </w:t>
      </w:r>
      <w:r w:rsidRPr="00A41518">
        <w:t>Республика Хака</w:t>
      </w:r>
      <w:r w:rsidR="00FF2113">
        <w:t>сия, Таштыпский район, с. Имек,  ул. Пушкина, 22/1Н</w:t>
      </w:r>
      <w:r w:rsidR="00FF2113">
        <w:rPr>
          <w:bCs/>
        </w:rPr>
        <w:t>.</w:t>
      </w:r>
      <w:r w:rsidRPr="00A41518">
        <w:rPr>
          <w:bCs/>
        </w:rPr>
        <w:t xml:space="preserve">  </w:t>
      </w:r>
    </w:p>
    <w:p w:rsidR="00C274C2" w:rsidRPr="00A41518" w:rsidRDefault="00C0772A" w:rsidP="00343E2C">
      <w:pPr>
        <w:ind w:firstLine="426"/>
        <w:jc w:val="both"/>
        <w:rPr>
          <w:b/>
        </w:rPr>
      </w:pPr>
      <w:r w:rsidRPr="00A41518">
        <w:rPr>
          <w:b/>
        </w:rPr>
        <w:t>8</w:t>
      </w:r>
      <w:r w:rsidR="00C274C2" w:rsidRPr="00A41518">
        <w:rPr>
          <w:b/>
        </w:rPr>
        <w:t xml:space="preserve">. Место, дата и время начала и окончания подачи заявок на участие в аукционе: </w:t>
      </w:r>
    </w:p>
    <w:p w:rsidR="00C274C2" w:rsidRPr="00A41518" w:rsidRDefault="00C274C2" w:rsidP="00343E2C">
      <w:pPr>
        <w:widowControl w:val="0"/>
        <w:autoSpaceDE w:val="0"/>
        <w:autoSpaceDN w:val="0"/>
        <w:adjustRightInd w:val="0"/>
        <w:ind w:firstLine="426"/>
        <w:jc w:val="both"/>
      </w:pPr>
      <w:r w:rsidRPr="00A41518">
        <w:t>Прием заявок осуществляется по адресу:</w:t>
      </w:r>
      <w:r w:rsidR="00FF2113">
        <w:rPr>
          <w:bCs/>
        </w:rPr>
        <w:t xml:space="preserve"> 655761</w:t>
      </w:r>
      <w:r w:rsidRPr="00A41518">
        <w:rPr>
          <w:bCs/>
        </w:rPr>
        <w:t xml:space="preserve">, </w:t>
      </w:r>
      <w:r w:rsidRPr="00A41518">
        <w:t>Республика Хака</w:t>
      </w:r>
      <w:r w:rsidR="00213203">
        <w:t>сия, Таштыпский район, с. Имек,  ул. Пушкина, 22/1Н</w:t>
      </w:r>
      <w:r w:rsidR="00213203">
        <w:rPr>
          <w:bCs/>
        </w:rPr>
        <w:t>,</w:t>
      </w:r>
      <w:r w:rsidRPr="00A41518">
        <w:rPr>
          <w:bCs/>
        </w:rPr>
        <w:t xml:space="preserve">  </w:t>
      </w:r>
      <w:r w:rsidR="00CE5A3E">
        <w:rPr>
          <w:b/>
          <w:bCs/>
        </w:rPr>
        <w:t>с 10</w:t>
      </w:r>
      <w:r w:rsidR="00320812">
        <w:rPr>
          <w:b/>
          <w:bCs/>
        </w:rPr>
        <w:t>.07</w:t>
      </w:r>
      <w:r w:rsidRPr="00A41518">
        <w:rPr>
          <w:b/>
          <w:bCs/>
        </w:rPr>
        <w:t>.2020 г.</w:t>
      </w:r>
      <w:r w:rsidRPr="00A41518">
        <w:rPr>
          <w:bCs/>
          <w:shd w:val="clear" w:color="auto" w:fill="FFFFFF"/>
        </w:rPr>
        <w:t xml:space="preserve"> </w:t>
      </w:r>
      <w:r w:rsidRPr="00A41518">
        <w:rPr>
          <w:bCs/>
        </w:rPr>
        <w:t xml:space="preserve">с 8:00 до 16:00 часов </w:t>
      </w:r>
      <w:r w:rsidR="009B4AB5" w:rsidRPr="00A41518">
        <w:rPr>
          <w:bCs/>
        </w:rPr>
        <w:t>(</w:t>
      </w:r>
      <w:r w:rsidRPr="00A41518">
        <w:rPr>
          <w:bCs/>
        </w:rPr>
        <w:t>с перерывом на обед с 12:00 до 13:00 часов</w:t>
      </w:r>
      <w:r w:rsidR="009B4AB5" w:rsidRPr="00A41518">
        <w:rPr>
          <w:bCs/>
        </w:rPr>
        <w:t xml:space="preserve">) </w:t>
      </w:r>
      <w:r w:rsidRPr="00A41518">
        <w:rPr>
          <w:bCs/>
        </w:rPr>
        <w:t xml:space="preserve"> до 09:00 часов местного времени </w:t>
      </w:r>
      <w:r w:rsidR="00CE5A3E">
        <w:rPr>
          <w:b/>
          <w:bCs/>
        </w:rPr>
        <w:t>10</w:t>
      </w:r>
      <w:r w:rsidR="00320812">
        <w:rPr>
          <w:b/>
          <w:bCs/>
        </w:rPr>
        <w:t>.08</w:t>
      </w:r>
      <w:r w:rsidRPr="00A41518">
        <w:rPr>
          <w:b/>
          <w:bCs/>
        </w:rPr>
        <w:t>.2020 г.</w:t>
      </w:r>
      <w:r w:rsidRPr="00A41518">
        <w:rPr>
          <w:bCs/>
        </w:rPr>
        <w:t xml:space="preserve"> </w:t>
      </w:r>
    </w:p>
    <w:p w:rsidR="003655F0" w:rsidRPr="00A41518" w:rsidRDefault="003655F0" w:rsidP="00343E2C">
      <w:pPr>
        <w:pStyle w:val="a3"/>
        <w:ind w:right="22" w:firstLine="426"/>
        <w:rPr>
          <w:bCs/>
        </w:rPr>
      </w:pPr>
      <w:r w:rsidRPr="00A41518">
        <w:t>При подаче заявки физическое лицо предъявляет документ удостоверяющий личность.</w:t>
      </w:r>
    </w:p>
    <w:p w:rsidR="003655F0" w:rsidRPr="00A41518" w:rsidRDefault="003655F0" w:rsidP="00343E2C">
      <w:pPr>
        <w:pStyle w:val="a3"/>
        <w:ind w:right="22" w:firstLine="426"/>
        <w:rPr>
          <w:bCs/>
        </w:rPr>
      </w:pPr>
      <w:r w:rsidRPr="00A41518">
        <w:t xml:space="preserve">В случае подачи заявки уполномоченным представителем заявителя, либо для его дальнейшего участия в аукционе, к заявке прилагается доверенность, оформленная в соответствии с Гражданским кодексом РФ. </w:t>
      </w:r>
    </w:p>
    <w:p w:rsidR="003655F0" w:rsidRPr="00A41518" w:rsidRDefault="003655F0" w:rsidP="00343E2C">
      <w:pPr>
        <w:pStyle w:val="a3"/>
        <w:ind w:right="22" w:firstLine="426"/>
        <w:rPr>
          <w:bCs/>
          <w:u w:val="single"/>
        </w:rPr>
      </w:pPr>
      <w:r w:rsidRPr="00A41518">
        <w:rPr>
          <w:bCs/>
          <w:u w:val="single"/>
        </w:rPr>
        <w:t>Для участия в аукционе заявители предоставляют организатору аукциона лично либо через своего уполномоченного представителя в установленный в данном извещении срок, следующие документы:</w:t>
      </w:r>
    </w:p>
    <w:p w:rsidR="003655F0" w:rsidRPr="00A41518" w:rsidRDefault="003655F0" w:rsidP="00343E2C">
      <w:pPr>
        <w:pStyle w:val="a3"/>
        <w:ind w:right="22" w:firstLine="426"/>
      </w:pPr>
      <w:r w:rsidRPr="00A41518">
        <w:t>1. Заявку на участие в аукционе по установленной организатором торгов форме, с указанием банковских реквизитов счета для возврата задатка (форма заявки является Приложением №1 к данному извещению).</w:t>
      </w:r>
    </w:p>
    <w:p w:rsidR="003655F0" w:rsidRPr="00A41518" w:rsidRDefault="003655F0" w:rsidP="00343E2C">
      <w:pPr>
        <w:pStyle w:val="a3"/>
        <w:ind w:right="22" w:firstLine="426"/>
      </w:pPr>
      <w:r w:rsidRPr="00A41518">
        <w:t>2. Копии документов, удостоверяющих личность заявителя (для граждан).</w:t>
      </w:r>
    </w:p>
    <w:p w:rsidR="003655F0" w:rsidRPr="00A41518" w:rsidRDefault="003655F0" w:rsidP="00343E2C">
      <w:pPr>
        <w:autoSpaceDE w:val="0"/>
        <w:autoSpaceDN w:val="0"/>
        <w:adjustRightInd w:val="0"/>
        <w:ind w:firstLine="426"/>
        <w:jc w:val="both"/>
      </w:pPr>
      <w:r w:rsidRPr="00A41518">
        <w:t xml:space="preserve">3. В случае если заявителем является иностранное юридическое лицо – надлежащим образом, заверенный перевод на русский язык документов о государственной регистрации юридического лица, в соответствии с законодательством иностранного государства. </w:t>
      </w:r>
    </w:p>
    <w:p w:rsidR="003655F0" w:rsidRPr="00A41518" w:rsidRDefault="003655F0" w:rsidP="00343E2C">
      <w:pPr>
        <w:pStyle w:val="a3"/>
        <w:ind w:right="22" w:firstLine="426"/>
      </w:pPr>
      <w:r w:rsidRPr="00A41518">
        <w:t>4. Платежный документ, подтверждающий факт перечисления задатка на указанный в настоящем извещении расчетный счет организатора торгов.</w:t>
      </w:r>
    </w:p>
    <w:p w:rsidR="003655F0" w:rsidRPr="00A41518" w:rsidRDefault="003655F0" w:rsidP="00343E2C">
      <w:pPr>
        <w:pStyle w:val="a3"/>
        <w:ind w:right="22" w:firstLine="426"/>
      </w:pPr>
      <w:r w:rsidRPr="00A41518">
        <w:lastRenderedPageBreak/>
        <w:t xml:space="preserve">Предоставление документов, подтверждающих внесение задатка, признается заключением соглашения о задатке. </w:t>
      </w:r>
    </w:p>
    <w:p w:rsidR="008A3CE1" w:rsidRPr="00A41518" w:rsidRDefault="008A3CE1" w:rsidP="00343E2C">
      <w:pPr>
        <w:ind w:firstLine="426"/>
        <w:jc w:val="both"/>
      </w:pPr>
      <w:r w:rsidRPr="00A41518">
        <w:t>В случае направления документации по почте, отправитель берет на себя ответственность за утерю или вручение с опозданием  документации об аукционе.</w:t>
      </w:r>
    </w:p>
    <w:p w:rsidR="003655F0" w:rsidRPr="00A41518" w:rsidRDefault="003655F0" w:rsidP="00343E2C">
      <w:pPr>
        <w:pStyle w:val="a3"/>
        <w:ind w:right="22" w:firstLine="426"/>
      </w:pPr>
      <w:r w:rsidRPr="00A41518">
        <w:t>Заявитель имеет право подать только одну заявку для участия в аукционе по лоту.</w:t>
      </w:r>
    </w:p>
    <w:p w:rsidR="003655F0" w:rsidRPr="00A41518" w:rsidRDefault="003655F0" w:rsidP="00343E2C">
      <w:pPr>
        <w:pStyle w:val="a3"/>
        <w:ind w:right="22" w:firstLine="426"/>
      </w:pPr>
      <w:r w:rsidRPr="00A41518">
        <w:t xml:space="preserve"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В этом случае организатор аукциона, в течение трех рабочих дней со дня поступления уведомления об отзыве заявки, возвращает ему задаток на указанный в его заявке расчетный счет. </w:t>
      </w:r>
    </w:p>
    <w:p w:rsidR="003655F0" w:rsidRPr="00A41518" w:rsidRDefault="003655F0" w:rsidP="00343E2C">
      <w:pPr>
        <w:pStyle w:val="a3"/>
        <w:ind w:right="22" w:firstLine="426"/>
      </w:pPr>
      <w:r w:rsidRPr="00A41518">
        <w:t>Заявка, поступившая по истечении срока приема заявок, возвращается заявителю в день ее поступления, при этом организатором аукциона задаток заявителю возвращается в порядке, установленном для участников аукциона, на указанный в его заявке расчетный счет.</w:t>
      </w:r>
    </w:p>
    <w:p w:rsidR="008A3CE1" w:rsidRPr="00A41518" w:rsidRDefault="008A3CE1" w:rsidP="00343E2C">
      <w:pPr>
        <w:widowControl w:val="0"/>
        <w:autoSpaceDE w:val="0"/>
        <w:autoSpaceDN w:val="0"/>
        <w:adjustRightInd w:val="0"/>
        <w:ind w:firstLine="426"/>
        <w:jc w:val="both"/>
        <w:rPr>
          <w:u w:val="single"/>
        </w:rPr>
      </w:pPr>
      <w:r w:rsidRPr="00A41518">
        <w:rPr>
          <w:u w:val="single"/>
        </w:rPr>
        <w:t>Заявитель не допускается к участию в аукционе в следующих случаях:</w:t>
      </w:r>
    </w:p>
    <w:p w:rsidR="008A3CE1" w:rsidRPr="00A41518" w:rsidRDefault="008A3CE1" w:rsidP="00343E2C">
      <w:pPr>
        <w:widowControl w:val="0"/>
        <w:autoSpaceDE w:val="0"/>
        <w:autoSpaceDN w:val="0"/>
        <w:adjustRightInd w:val="0"/>
        <w:ind w:firstLine="426"/>
        <w:jc w:val="both"/>
      </w:pPr>
      <w:r w:rsidRPr="00A41518">
        <w:t>- непредставление необходимых для участия в аукционе документов или представление недостоверных сведений;</w:t>
      </w:r>
    </w:p>
    <w:p w:rsidR="008A3CE1" w:rsidRPr="00A41518" w:rsidRDefault="008A3CE1" w:rsidP="00343E2C">
      <w:pPr>
        <w:widowControl w:val="0"/>
        <w:autoSpaceDE w:val="0"/>
        <w:autoSpaceDN w:val="0"/>
        <w:adjustRightInd w:val="0"/>
        <w:ind w:firstLine="426"/>
        <w:jc w:val="both"/>
      </w:pPr>
      <w:r w:rsidRPr="00A41518">
        <w:t>-  не поступление задатка на дату рассмотрения заявок на участие в аукционе;</w:t>
      </w:r>
    </w:p>
    <w:p w:rsidR="008A3CE1" w:rsidRPr="00A41518" w:rsidRDefault="008A3CE1" w:rsidP="00343E2C">
      <w:pPr>
        <w:widowControl w:val="0"/>
        <w:autoSpaceDE w:val="0"/>
        <w:autoSpaceDN w:val="0"/>
        <w:adjustRightInd w:val="0"/>
        <w:ind w:firstLine="426"/>
        <w:jc w:val="both"/>
      </w:pPr>
      <w:r w:rsidRPr="00A41518">
        <w:t>- подача заявки на участие в аукционе лицом, которое в соответствии с федеральным законодательством не имеет права быть участником настоящего аукциона или приобрести земельный участок в аренду;</w:t>
      </w:r>
    </w:p>
    <w:p w:rsidR="003655F0" w:rsidRPr="00A41518" w:rsidRDefault="008A3CE1" w:rsidP="00F84264">
      <w:pPr>
        <w:widowControl w:val="0"/>
        <w:autoSpaceDE w:val="0"/>
        <w:autoSpaceDN w:val="0"/>
        <w:adjustRightInd w:val="0"/>
        <w:ind w:firstLine="426"/>
        <w:jc w:val="both"/>
      </w:pPr>
      <w:r w:rsidRPr="00A41518"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FF0C81" w:rsidRPr="00A41518" w:rsidRDefault="00C0772A" w:rsidP="00343E2C">
      <w:pPr>
        <w:ind w:firstLine="426"/>
        <w:jc w:val="both"/>
      </w:pPr>
      <w:r w:rsidRPr="00A41518">
        <w:rPr>
          <w:b/>
        </w:rPr>
        <w:t>9</w:t>
      </w:r>
      <w:r w:rsidR="00C274C2" w:rsidRPr="00A41518">
        <w:rPr>
          <w:b/>
        </w:rPr>
        <w:t>. Рассмотрение заявок на</w:t>
      </w:r>
      <w:r w:rsidR="008A3CE1" w:rsidRPr="00A41518">
        <w:rPr>
          <w:b/>
        </w:rPr>
        <w:t xml:space="preserve"> участие в</w:t>
      </w:r>
      <w:r w:rsidR="00C274C2" w:rsidRPr="00A41518">
        <w:rPr>
          <w:b/>
        </w:rPr>
        <w:t xml:space="preserve"> аукцион</w:t>
      </w:r>
      <w:r w:rsidR="008A3CE1" w:rsidRPr="00A41518">
        <w:rPr>
          <w:b/>
        </w:rPr>
        <w:t>е состоится</w:t>
      </w:r>
      <w:r w:rsidR="00C274C2" w:rsidRPr="00A41518">
        <w:rPr>
          <w:b/>
        </w:rPr>
        <w:t>:</w:t>
      </w:r>
      <w:r w:rsidR="00C274C2" w:rsidRPr="00A41518">
        <w:rPr>
          <w:bCs/>
        </w:rPr>
        <w:t xml:space="preserve"> </w:t>
      </w:r>
      <w:r w:rsidR="00CE5A3E">
        <w:rPr>
          <w:b/>
          <w:bCs/>
        </w:rPr>
        <w:t>13</w:t>
      </w:r>
      <w:r w:rsidR="00320812">
        <w:rPr>
          <w:b/>
          <w:bCs/>
        </w:rPr>
        <w:t>.08</w:t>
      </w:r>
      <w:r w:rsidR="00C274C2" w:rsidRPr="00A41518">
        <w:rPr>
          <w:b/>
          <w:bCs/>
        </w:rPr>
        <w:t>.2020 г</w:t>
      </w:r>
      <w:r w:rsidR="00C274C2" w:rsidRPr="00A41518">
        <w:rPr>
          <w:bCs/>
        </w:rPr>
        <w:t>., с 09</w:t>
      </w:r>
      <w:r w:rsidR="008A3CE1" w:rsidRPr="00A41518">
        <w:rPr>
          <w:bCs/>
        </w:rPr>
        <w:t xml:space="preserve">:00 часов местного времени, </w:t>
      </w:r>
      <w:r w:rsidR="00FF0C81" w:rsidRPr="00A41518">
        <w:t xml:space="preserve">по адресу: </w:t>
      </w:r>
      <w:r w:rsidR="00FF2113">
        <w:t>с. Имек,  ул. Пушкина, 22/1Н</w:t>
      </w:r>
      <w:r w:rsidR="00FF2113">
        <w:rPr>
          <w:bCs/>
        </w:rPr>
        <w:t>.</w:t>
      </w:r>
      <w:r w:rsidR="008A3CE1" w:rsidRPr="00A41518">
        <w:rPr>
          <w:bCs/>
        </w:rPr>
        <w:t xml:space="preserve">  </w:t>
      </w:r>
    </w:p>
    <w:p w:rsidR="00FF0C81" w:rsidRPr="00A41518" w:rsidRDefault="00FF0C81" w:rsidP="00343E2C">
      <w:pPr>
        <w:autoSpaceDE w:val="0"/>
        <w:autoSpaceDN w:val="0"/>
        <w:adjustRightInd w:val="0"/>
        <w:ind w:firstLine="426"/>
        <w:jc w:val="both"/>
        <w:rPr>
          <w:rFonts w:eastAsiaTheme="minorHAnsi"/>
          <w:spacing w:val="-2"/>
          <w:lang w:eastAsia="en-US"/>
        </w:rPr>
      </w:pPr>
      <w:proofErr w:type="gramStart"/>
      <w:r w:rsidRPr="00A41518">
        <w:rPr>
          <w:rFonts w:eastAsiaTheme="minorHAnsi"/>
          <w:spacing w:val="-2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A41518">
        <w:rPr>
          <w:rFonts w:eastAsiaTheme="minorHAnsi"/>
          <w:spacing w:val="-2"/>
          <w:lang w:eastAsia="en-US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</w:t>
      </w:r>
      <w:r w:rsidRPr="00A41518">
        <w:t xml:space="preserve">на официальном сайте в информационно – телекоммуникационной сети «Интернет»: </w:t>
      </w:r>
      <w:hyperlink r:id="rId9" w:history="1">
        <w:r w:rsidRPr="00A41518">
          <w:rPr>
            <w:rStyle w:val="a5"/>
            <w:lang w:val="en-US"/>
          </w:rPr>
          <w:t>www</w:t>
        </w:r>
        <w:r w:rsidRPr="00A41518">
          <w:rPr>
            <w:rStyle w:val="a5"/>
          </w:rPr>
          <w:t>.</w:t>
        </w:r>
        <w:proofErr w:type="spellStart"/>
        <w:r w:rsidRPr="00A41518">
          <w:rPr>
            <w:rStyle w:val="a5"/>
            <w:lang w:val="en-US"/>
          </w:rPr>
          <w:t>torgi</w:t>
        </w:r>
        <w:proofErr w:type="spellEnd"/>
        <w:r w:rsidRPr="00A41518">
          <w:rPr>
            <w:rStyle w:val="a5"/>
          </w:rPr>
          <w:t>.</w:t>
        </w:r>
        <w:proofErr w:type="spellStart"/>
        <w:r w:rsidRPr="00A41518">
          <w:rPr>
            <w:rStyle w:val="a5"/>
            <w:lang w:val="en-US"/>
          </w:rPr>
          <w:t>gov</w:t>
        </w:r>
        <w:proofErr w:type="spellEnd"/>
        <w:r w:rsidRPr="00A41518">
          <w:rPr>
            <w:rStyle w:val="a5"/>
          </w:rPr>
          <w:t>.</w:t>
        </w:r>
        <w:r w:rsidRPr="00A41518">
          <w:rPr>
            <w:rStyle w:val="a5"/>
            <w:lang w:val="en-US"/>
          </w:rPr>
          <w:t>ru</w:t>
        </w:r>
      </w:hyperlink>
      <w:r w:rsidRPr="00A41518">
        <w:rPr>
          <w:rFonts w:eastAsiaTheme="minorHAnsi"/>
          <w:spacing w:val="-2"/>
          <w:lang w:eastAsia="en-US"/>
        </w:rPr>
        <w:t xml:space="preserve"> не </w:t>
      </w:r>
      <w:proofErr w:type="gramStart"/>
      <w:r w:rsidRPr="00A41518">
        <w:rPr>
          <w:rFonts w:eastAsiaTheme="minorHAnsi"/>
          <w:spacing w:val="-2"/>
          <w:lang w:eastAsia="en-US"/>
        </w:rPr>
        <w:t>позднее</w:t>
      </w:r>
      <w:proofErr w:type="gramEnd"/>
      <w:r w:rsidRPr="00A41518">
        <w:rPr>
          <w:rFonts w:eastAsiaTheme="minorHAnsi"/>
          <w:spacing w:val="-2"/>
          <w:lang w:eastAsia="en-US"/>
        </w:rPr>
        <w:t xml:space="preserve"> чем на следующий день после дня подписания протокола</w:t>
      </w:r>
    </w:p>
    <w:p w:rsidR="00FF0C81" w:rsidRPr="00A41518" w:rsidRDefault="00FF0C81" w:rsidP="00343E2C">
      <w:pPr>
        <w:widowControl w:val="0"/>
        <w:autoSpaceDE w:val="0"/>
        <w:autoSpaceDN w:val="0"/>
        <w:adjustRightInd w:val="0"/>
        <w:ind w:firstLine="426"/>
        <w:jc w:val="both"/>
      </w:pPr>
      <w:r w:rsidRPr="00A41518"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</w:p>
    <w:p w:rsidR="00FF0C81" w:rsidRPr="00A41518" w:rsidRDefault="00FF0C81" w:rsidP="00343E2C">
      <w:pPr>
        <w:autoSpaceDE w:val="0"/>
        <w:autoSpaceDN w:val="0"/>
        <w:adjustRightInd w:val="0"/>
        <w:ind w:firstLine="426"/>
        <w:jc w:val="both"/>
        <w:rPr>
          <w:rFonts w:eastAsiaTheme="minorHAnsi"/>
          <w:spacing w:val="-2"/>
          <w:lang w:eastAsia="en-US"/>
        </w:rPr>
      </w:pPr>
      <w:r w:rsidRPr="00A41518">
        <w:rPr>
          <w:rFonts w:eastAsiaTheme="minorHAnsi"/>
          <w:spacing w:val="-2"/>
          <w:lang w:eastAsia="en-US"/>
        </w:rPr>
        <w:t>В случае</w:t>
      </w:r>
      <w:proofErr w:type="gramStart"/>
      <w:r w:rsidRPr="00A41518">
        <w:rPr>
          <w:rFonts w:eastAsiaTheme="minorHAnsi"/>
          <w:spacing w:val="-2"/>
          <w:lang w:eastAsia="en-US"/>
        </w:rPr>
        <w:t>,</w:t>
      </w:r>
      <w:proofErr w:type="gramEnd"/>
      <w:r w:rsidRPr="00A41518">
        <w:rPr>
          <w:rFonts w:eastAsiaTheme="minorHAnsi"/>
          <w:spacing w:val="-2"/>
          <w:lang w:eastAsia="en-US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FF0C81" w:rsidRPr="00A41518" w:rsidRDefault="00FF0C81" w:rsidP="00343E2C">
      <w:pPr>
        <w:autoSpaceDE w:val="0"/>
        <w:autoSpaceDN w:val="0"/>
        <w:adjustRightInd w:val="0"/>
        <w:ind w:firstLine="426"/>
        <w:jc w:val="both"/>
        <w:rPr>
          <w:rFonts w:eastAsiaTheme="minorHAnsi"/>
          <w:spacing w:val="-2"/>
          <w:lang w:eastAsia="en-US"/>
        </w:rPr>
      </w:pPr>
      <w:r w:rsidRPr="00A41518">
        <w:rPr>
          <w:rFonts w:eastAsiaTheme="minorHAnsi"/>
          <w:spacing w:val="-2"/>
          <w:lang w:eastAsia="en-US"/>
        </w:rPr>
        <w:t>В случае</w:t>
      </w:r>
      <w:proofErr w:type="gramStart"/>
      <w:r w:rsidRPr="00A41518">
        <w:rPr>
          <w:rFonts w:eastAsiaTheme="minorHAnsi"/>
          <w:spacing w:val="-2"/>
          <w:lang w:eastAsia="en-US"/>
        </w:rPr>
        <w:t>,</w:t>
      </w:r>
      <w:proofErr w:type="gramEnd"/>
      <w:r w:rsidRPr="00A41518">
        <w:rPr>
          <w:rFonts w:eastAsiaTheme="minorHAnsi"/>
          <w:spacing w:val="-2"/>
          <w:lang w:eastAsia="en-US"/>
        </w:rPr>
        <w:t xml:space="preserve"> если аукцион признан несостоявшимся и только один заявитель признан участником аукциона, </w:t>
      </w:r>
      <w:r w:rsidRPr="00A41518">
        <w:t xml:space="preserve">организатор аукциона </w:t>
      </w:r>
      <w:r w:rsidRPr="00A41518">
        <w:rPr>
          <w:rFonts w:eastAsiaTheme="minorHAnsi"/>
          <w:spacing w:val="-2"/>
          <w:lang w:eastAsia="en-US"/>
        </w:rPr>
        <w:t xml:space="preserve">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</w:t>
      </w:r>
    </w:p>
    <w:p w:rsidR="002E0638" w:rsidRPr="00A41518" w:rsidRDefault="00FF0C81" w:rsidP="00343E2C">
      <w:pPr>
        <w:autoSpaceDE w:val="0"/>
        <w:autoSpaceDN w:val="0"/>
        <w:adjustRightInd w:val="0"/>
        <w:ind w:firstLine="426"/>
        <w:jc w:val="both"/>
        <w:rPr>
          <w:rFonts w:eastAsiaTheme="minorHAnsi"/>
          <w:spacing w:val="-2"/>
          <w:lang w:eastAsia="en-US"/>
        </w:rPr>
      </w:pPr>
      <w:r w:rsidRPr="00A41518">
        <w:rPr>
          <w:rFonts w:eastAsiaTheme="minorHAnsi"/>
          <w:spacing w:val="-2"/>
          <w:lang w:eastAsia="en-US"/>
        </w:rPr>
        <w:t>В случае</w:t>
      </w:r>
      <w:proofErr w:type="gramStart"/>
      <w:r w:rsidRPr="00A41518">
        <w:rPr>
          <w:rFonts w:eastAsiaTheme="minorHAnsi"/>
          <w:spacing w:val="-2"/>
          <w:lang w:eastAsia="en-US"/>
        </w:rPr>
        <w:t>,</w:t>
      </w:r>
      <w:proofErr w:type="gramEnd"/>
      <w:r w:rsidRPr="00A41518">
        <w:rPr>
          <w:rFonts w:eastAsiaTheme="minorHAnsi"/>
          <w:spacing w:val="-2"/>
          <w:lang w:eastAsia="en-US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A41518">
        <w:rPr>
          <w:rFonts w:eastAsiaTheme="minorHAnsi"/>
          <w:spacing w:val="-2"/>
          <w:lang w:eastAsia="en-US"/>
        </w:rPr>
        <w:t>ии ау</w:t>
      </w:r>
      <w:proofErr w:type="gramEnd"/>
      <w:r w:rsidRPr="00A41518">
        <w:rPr>
          <w:rFonts w:eastAsiaTheme="minorHAnsi"/>
          <w:spacing w:val="-2"/>
          <w:lang w:eastAsia="en-US"/>
        </w:rPr>
        <w:t xml:space="preserve">кциона условиям аукциона, </w:t>
      </w:r>
      <w:r w:rsidRPr="00A41518">
        <w:t>организатор аукциона</w:t>
      </w:r>
      <w:r w:rsidRPr="00A41518">
        <w:rPr>
          <w:rFonts w:eastAsiaTheme="minorHAnsi"/>
          <w:spacing w:val="-2"/>
          <w:lang w:eastAsia="en-US"/>
        </w:rPr>
        <w:t xml:space="preserve"> в течение десяти дней со дня рассмотрения указанной заявки направляет заявителю три экземпляра подписанного проекта аренды земельного участка. </w:t>
      </w:r>
    </w:p>
    <w:p w:rsidR="00C274C2" w:rsidRPr="00A41518" w:rsidRDefault="00C0772A" w:rsidP="00343E2C">
      <w:pPr>
        <w:ind w:firstLine="426"/>
        <w:jc w:val="both"/>
        <w:rPr>
          <w:b/>
        </w:rPr>
      </w:pPr>
      <w:r w:rsidRPr="00A41518">
        <w:rPr>
          <w:b/>
        </w:rPr>
        <w:t>10</w:t>
      </w:r>
      <w:r w:rsidR="00C274C2" w:rsidRPr="00A41518">
        <w:rPr>
          <w:b/>
        </w:rPr>
        <w:t>. Место, дата</w:t>
      </w:r>
      <w:r w:rsidR="00CE5A3E">
        <w:rPr>
          <w:b/>
        </w:rPr>
        <w:t xml:space="preserve"> и время проведения аукциона: 16</w:t>
      </w:r>
      <w:r w:rsidR="00320812">
        <w:rPr>
          <w:b/>
        </w:rPr>
        <w:t>.08</w:t>
      </w:r>
      <w:r w:rsidR="00C274C2" w:rsidRPr="00A41518">
        <w:rPr>
          <w:b/>
        </w:rPr>
        <w:t>.2020 г.</w:t>
      </w:r>
    </w:p>
    <w:p w:rsidR="00C274C2" w:rsidRPr="00A41518" w:rsidRDefault="00C274C2" w:rsidP="00343E2C">
      <w:pPr>
        <w:ind w:firstLine="426"/>
        <w:jc w:val="both"/>
      </w:pPr>
      <w:r w:rsidRPr="00A41518">
        <w:lastRenderedPageBreak/>
        <w:t>Аукцион буд</w:t>
      </w:r>
      <w:r w:rsidR="00FF2113">
        <w:t>ет проводиться по адресу: 655761</w:t>
      </w:r>
      <w:r w:rsidRPr="00A41518">
        <w:t>, Республика Хака</w:t>
      </w:r>
      <w:r w:rsidR="00FF2113">
        <w:t>сия, Таштыпский район, с. Имек,  ул. Пушкина, 22/1Н</w:t>
      </w:r>
      <w:r w:rsidRPr="00A41518">
        <w:t>:</w:t>
      </w:r>
    </w:p>
    <w:p w:rsidR="00C274C2" w:rsidRPr="00A41518" w:rsidRDefault="00C274C2" w:rsidP="00343E2C">
      <w:pPr>
        <w:ind w:firstLine="426"/>
        <w:jc w:val="both"/>
        <w:rPr>
          <w:b/>
        </w:rPr>
      </w:pPr>
      <w:r w:rsidRPr="00A41518">
        <w:t xml:space="preserve">По лоту №1 </w:t>
      </w:r>
      <w:r w:rsidR="00CE5A3E">
        <w:rPr>
          <w:b/>
        </w:rPr>
        <w:t>– 16</w:t>
      </w:r>
      <w:r w:rsidR="00320812">
        <w:rPr>
          <w:b/>
        </w:rPr>
        <w:t>.08</w:t>
      </w:r>
      <w:r w:rsidRPr="00A41518">
        <w:rPr>
          <w:b/>
        </w:rPr>
        <w:t xml:space="preserve">.2020 г. </w:t>
      </w:r>
      <w:r w:rsidR="00FF2113">
        <w:t>с 10:0</w:t>
      </w:r>
      <w:r w:rsidRPr="00A41518">
        <w:t>0 часов по местному времени.</w:t>
      </w:r>
    </w:p>
    <w:p w:rsidR="00C274C2" w:rsidRPr="00A41518" w:rsidRDefault="00C274C2" w:rsidP="00343E2C">
      <w:pPr>
        <w:ind w:firstLine="426"/>
        <w:jc w:val="both"/>
      </w:pPr>
      <w:r w:rsidRPr="00A41518">
        <w:t xml:space="preserve">По лоту №2 </w:t>
      </w:r>
      <w:r w:rsidR="00CE5A3E">
        <w:rPr>
          <w:b/>
        </w:rPr>
        <w:t>– 16</w:t>
      </w:r>
      <w:r w:rsidR="00320812">
        <w:rPr>
          <w:b/>
        </w:rPr>
        <w:t>.08</w:t>
      </w:r>
      <w:r w:rsidRPr="00A41518">
        <w:rPr>
          <w:b/>
        </w:rPr>
        <w:t xml:space="preserve">.2020 г. </w:t>
      </w:r>
      <w:r w:rsidR="00FF2113">
        <w:t>с 10:3</w:t>
      </w:r>
      <w:r w:rsidRPr="00A41518">
        <w:t xml:space="preserve">0 часов по местному времени. </w:t>
      </w:r>
    </w:p>
    <w:p w:rsidR="00C274C2" w:rsidRPr="00A41518" w:rsidRDefault="00C274C2" w:rsidP="00343E2C">
      <w:pPr>
        <w:ind w:firstLine="426"/>
        <w:jc w:val="both"/>
      </w:pPr>
      <w:r w:rsidRPr="00A41518">
        <w:t xml:space="preserve">По лоту №3 </w:t>
      </w:r>
      <w:r w:rsidR="00CE5A3E">
        <w:rPr>
          <w:b/>
        </w:rPr>
        <w:t>– 16</w:t>
      </w:r>
      <w:r w:rsidR="00320812">
        <w:rPr>
          <w:b/>
        </w:rPr>
        <w:t>.08</w:t>
      </w:r>
      <w:r w:rsidRPr="00A41518">
        <w:rPr>
          <w:b/>
        </w:rPr>
        <w:t xml:space="preserve">.2020 г. </w:t>
      </w:r>
      <w:r w:rsidR="00FF2113">
        <w:t>с 11:0</w:t>
      </w:r>
      <w:r w:rsidRPr="00A41518">
        <w:t xml:space="preserve">0 часов по местному времени. </w:t>
      </w:r>
    </w:p>
    <w:p w:rsidR="00387E30" w:rsidRPr="00A41518" w:rsidRDefault="00C10933" w:rsidP="00343E2C">
      <w:pPr>
        <w:widowControl w:val="0"/>
        <w:autoSpaceDE w:val="0"/>
        <w:autoSpaceDN w:val="0"/>
        <w:adjustRightInd w:val="0"/>
        <w:ind w:firstLine="426"/>
        <w:jc w:val="both"/>
      </w:pPr>
      <w:r w:rsidRPr="00A41518">
        <w:t>Аукцион проводится в указанном в извещении о проведен</w:t>
      </w:r>
      <w:proofErr w:type="gramStart"/>
      <w:r w:rsidRPr="00A41518">
        <w:t>ии ау</w:t>
      </w:r>
      <w:proofErr w:type="gramEnd"/>
      <w:r w:rsidRPr="00A41518">
        <w:t xml:space="preserve">кциона месте, в назначенный день и час. Аукцион, открытый по форме подачи предложений </w:t>
      </w:r>
      <w:r w:rsidR="00387E30" w:rsidRPr="00A41518">
        <w:t>о стоимости права заключения договора аренды на земельный участок.</w:t>
      </w:r>
    </w:p>
    <w:p w:rsidR="00C10933" w:rsidRPr="00A41518" w:rsidRDefault="00387E30" w:rsidP="00343E2C">
      <w:pPr>
        <w:widowControl w:val="0"/>
        <w:autoSpaceDE w:val="0"/>
        <w:autoSpaceDN w:val="0"/>
        <w:adjustRightInd w:val="0"/>
        <w:ind w:firstLine="426"/>
        <w:jc w:val="both"/>
      </w:pPr>
      <w:r w:rsidRPr="00A41518">
        <w:t xml:space="preserve"> </w:t>
      </w:r>
      <w:r w:rsidR="00C10933" w:rsidRPr="00A41518">
        <w:t>Перед началом аукциона проводится регистрация участников аукциона, при этом участникам аукциона выдаются пронумерованные таблички, в соответствии с их порядковым номером в протоколе рассмотрения заявок на участие в аукционе.</w:t>
      </w:r>
    </w:p>
    <w:p w:rsidR="00C10933" w:rsidRPr="00A41518" w:rsidRDefault="00C10933" w:rsidP="00343E2C">
      <w:pPr>
        <w:pStyle w:val="31"/>
        <w:ind w:firstLine="426"/>
        <w:rPr>
          <w:color w:val="auto"/>
        </w:rPr>
      </w:pPr>
      <w:r w:rsidRPr="00A41518">
        <w:rPr>
          <w:color w:val="auto"/>
        </w:rPr>
        <w:t xml:space="preserve">Аукцион ведет аукционист, в присутствии </w:t>
      </w:r>
      <w:r w:rsidRPr="00A41518">
        <w:rPr>
          <w:bCs/>
          <w:color w:val="auto"/>
        </w:rPr>
        <w:t xml:space="preserve">членов Единой </w:t>
      </w:r>
      <w:r w:rsidR="00387E30" w:rsidRPr="00A41518">
        <w:rPr>
          <w:bCs/>
          <w:color w:val="auto"/>
        </w:rPr>
        <w:t>к</w:t>
      </w:r>
      <w:r w:rsidRPr="00A41518">
        <w:rPr>
          <w:bCs/>
          <w:color w:val="auto"/>
        </w:rPr>
        <w:t xml:space="preserve">омиссии по проведению торгов при Администрации </w:t>
      </w:r>
      <w:r w:rsidR="00FF2113">
        <w:rPr>
          <w:bCs/>
          <w:color w:val="auto"/>
        </w:rPr>
        <w:t xml:space="preserve">Имекского сельсовета </w:t>
      </w:r>
      <w:r w:rsidRPr="00A41518">
        <w:rPr>
          <w:bCs/>
          <w:color w:val="auto"/>
        </w:rPr>
        <w:t>Таштыпского района и участников аукциона.</w:t>
      </w:r>
    </w:p>
    <w:p w:rsidR="00C10933" w:rsidRPr="00A41518" w:rsidRDefault="00C10933" w:rsidP="00343E2C">
      <w:pPr>
        <w:widowControl w:val="0"/>
        <w:autoSpaceDE w:val="0"/>
        <w:autoSpaceDN w:val="0"/>
        <w:adjustRightInd w:val="0"/>
        <w:ind w:firstLine="426"/>
        <w:jc w:val="both"/>
      </w:pPr>
      <w:r w:rsidRPr="00A41518">
        <w:t>Аукцион начинается с оглашения аукционистом наименования, основных характеристик и начальной цены предмета аукциона, «шага аукциона» и порядка проведения аукциона.</w:t>
      </w:r>
    </w:p>
    <w:p w:rsidR="009B0F9D" w:rsidRPr="00A41518" w:rsidRDefault="00C10933" w:rsidP="00343E2C">
      <w:pPr>
        <w:widowControl w:val="0"/>
        <w:autoSpaceDE w:val="0"/>
        <w:autoSpaceDN w:val="0"/>
        <w:adjustRightInd w:val="0"/>
        <w:ind w:firstLine="426"/>
        <w:jc w:val="both"/>
      </w:pPr>
      <w:r w:rsidRPr="00A41518">
        <w:t xml:space="preserve">Участники аукциона после оглашения аукционистом начальной цены предмета аукциона и каждой очередной цены предмета аукциона поднимают пронумерованные таблички в случае, если готовы заключить договор аренды в соответствии с </w:t>
      </w:r>
      <w:r w:rsidR="00387E30" w:rsidRPr="00A41518">
        <w:t xml:space="preserve">этой стоимостью </w:t>
      </w:r>
      <w:r w:rsidR="009B0F9D" w:rsidRPr="00A41518">
        <w:t>права заключения договора аренды на земельный участок.</w:t>
      </w:r>
    </w:p>
    <w:p w:rsidR="00C10933" w:rsidRPr="00A41518" w:rsidRDefault="00C10933" w:rsidP="00343E2C">
      <w:pPr>
        <w:widowControl w:val="0"/>
        <w:autoSpaceDE w:val="0"/>
        <w:autoSpaceDN w:val="0"/>
        <w:adjustRightInd w:val="0"/>
        <w:ind w:firstLine="426"/>
        <w:jc w:val="both"/>
      </w:pPr>
      <w:r w:rsidRPr="00A41518">
        <w:t>Каждую последующую цену предмета аукциона аукционист назначает путем увеличения</w:t>
      </w:r>
      <w:r w:rsidR="009B0F9D" w:rsidRPr="00A41518">
        <w:t xml:space="preserve"> </w:t>
      </w:r>
      <w:proofErr w:type="gramStart"/>
      <w:r w:rsidR="009B0F9D" w:rsidRPr="00A41518">
        <w:t>стоимости права заключения договора аренды</w:t>
      </w:r>
      <w:proofErr w:type="gramEnd"/>
      <w:r w:rsidR="009B0F9D" w:rsidRPr="00A41518">
        <w:t xml:space="preserve"> на земельный участок</w:t>
      </w:r>
      <w:r w:rsidRPr="00A41518">
        <w:t xml:space="preserve"> на «шаг аукциона». После объявления очередной цены предмета аукциона, аукционист называет номер таблички участника аукциона, который первым поднял табличку, и указывает на этого участника аукциона. Затем аукционист объявляет следующую цену предмета аукциона, в соответствии с «шагом аукциона» и т.д. При отсутствии участников аукциона, готовых заключить договор аренды в соответствии с названн</w:t>
      </w:r>
      <w:r w:rsidR="009B0F9D" w:rsidRPr="00A41518">
        <w:t>ой</w:t>
      </w:r>
      <w:r w:rsidRPr="00A41518">
        <w:t xml:space="preserve"> аукционистом </w:t>
      </w:r>
      <w:r w:rsidR="009B0F9D" w:rsidRPr="00A41518">
        <w:t>стоимостью права заключения договора аренды на земельный участок</w:t>
      </w:r>
      <w:r w:rsidRPr="00A41518">
        <w:t xml:space="preserve">, аукционист повторяет </w:t>
      </w:r>
      <w:r w:rsidR="00116685" w:rsidRPr="00A41518">
        <w:t xml:space="preserve">стоимость права заключения договора аренды на земельный участок </w:t>
      </w:r>
      <w:r w:rsidRPr="00A41518">
        <w:t>3 раза.</w:t>
      </w:r>
    </w:p>
    <w:p w:rsidR="00C10933" w:rsidRPr="00A41518" w:rsidRDefault="00C10933" w:rsidP="00343E2C">
      <w:pPr>
        <w:widowControl w:val="0"/>
        <w:autoSpaceDE w:val="0"/>
        <w:autoSpaceDN w:val="0"/>
        <w:adjustRightInd w:val="0"/>
        <w:ind w:firstLine="426"/>
        <w:jc w:val="both"/>
      </w:pPr>
      <w:r w:rsidRPr="00A41518">
        <w:t xml:space="preserve">Если после троекратного объявления </w:t>
      </w:r>
      <w:proofErr w:type="gramStart"/>
      <w:r w:rsidR="009B0F9D" w:rsidRPr="00A41518">
        <w:t>стоимости права заключения договора аренды</w:t>
      </w:r>
      <w:proofErr w:type="gramEnd"/>
      <w:r w:rsidR="009B0F9D" w:rsidRPr="00A41518">
        <w:t xml:space="preserve"> на земельный участок </w:t>
      </w:r>
      <w:r w:rsidRPr="00A41518">
        <w:t xml:space="preserve">ни один из участников аукциона не поднял табличку, аукцион завершается. Победителем аукциона признается тот участник аукциона, номер таблички которого был назван аукционистом последним, предложившим наибольший размер </w:t>
      </w:r>
      <w:proofErr w:type="gramStart"/>
      <w:r w:rsidR="009B0F9D" w:rsidRPr="00A41518">
        <w:t>стоимости права заключения договора аренды</w:t>
      </w:r>
      <w:proofErr w:type="gramEnd"/>
      <w:r w:rsidR="009B0F9D" w:rsidRPr="00A41518">
        <w:t xml:space="preserve"> на земельный участок</w:t>
      </w:r>
      <w:r w:rsidRPr="00A41518">
        <w:t>.</w:t>
      </w:r>
    </w:p>
    <w:p w:rsidR="00C10933" w:rsidRPr="00A41518" w:rsidRDefault="00C10933" w:rsidP="00343E2C">
      <w:pPr>
        <w:widowControl w:val="0"/>
        <w:autoSpaceDE w:val="0"/>
        <w:autoSpaceDN w:val="0"/>
        <w:adjustRightInd w:val="0"/>
        <w:ind w:firstLine="426"/>
        <w:jc w:val="both"/>
      </w:pPr>
      <w:r w:rsidRPr="00A41518">
        <w:t xml:space="preserve">После завершения аукциона аукционист объявляет о продаже права заключение договора аренды земельного участка, называет </w:t>
      </w:r>
      <w:r w:rsidR="009B0F9D" w:rsidRPr="00A41518">
        <w:t xml:space="preserve">размер </w:t>
      </w:r>
      <w:proofErr w:type="gramStart"/>
      <w:r w:rsidR="009B0F9D" w:rsidRPr="00A41518">
        <w:t>стоимости права заключения договора аренды</w:t>
      </w:r>
      <w:proofErr w:type="gramEnd"/>
      <w:r w:rsidR="009B0F9D" w:rsidRPr="00A41518">
        <w:t xml:space="preserve"> на земельный участок</w:t>
      </w:r>
      <w:r w:rsidRPr="00A41518">
        <w:t xml:space="preserve"> и номер таблички победителя аукциона. </w:t>
      </w:r>
    </w:p>
    <w:p w:rsidR="00C10933" w:rsidRPr="00A41518" w:rsidRDefault="00C10933" w:rsidP="00343E2C">
      <w:pPr>
        <w:widowControl w:val="0"/>
        <w:autoSpaceDE w:val="0"/>
        <w:autoSpaceDN w:val="0"/>
        <w:adjustRightInd w:val="0"/>
        <w:ind w:firstLine="426"/>
        <w:jc w:val="both"/>
      </w:pPr>
      <w:proofErr w:type="gramStart"/>
      <w:r w:rsidRPr="00A41518">
        <w:t>В случае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</w:t>
      </w:r>
      <w:proofErr w:type="gramEnd"/>
    </w:p>
    <w:p w:rsidR="00C10933" w:rsidRPr="00A41518" w:rsidRDefault="00C10933" w:rsidP="00343E2C">
      <w:pPr>
        <w:widowControl w:val="0"/>
        <w:autoSpaceDE w:val="0"/>
        <w:autoSpaceDN w:val="0"/>
        <w:adjustRightInd w:val="0"/>
        <w:ind w:firstLine="426"/>
        <w:jc w:val="both"/>
      </w:pPr>
      <w:r w:rsidRPr="00A41518">
        <w:t>Результаты аукциона оформляются протоколом о результатах аукциона, который подписывается от организатора аукциона –</w:t>
      </w:r>
      <w:r w:rsidRPr="00A41518">
        <w:rPr>
          <w:bCs/>
        </w:rPr>
        <w:t xml:space="preserve"> членами Единой </w:t>
      </w:r>
      <w:r w:rsidR="009B0F9D" w:rsidRPr="00A41518">
        <w:rPr>
          <w:bCs/>
        </w:rPr>
        <w:t>к</w:t>
      </w:r>
      <w:r w:rsidRPr="00A41518">
        <w:rPr>
          <w:bCs/>
        </w:rPr>
        <w:t xml:space="preserve">омиссии по проведению торгов при Администрации </w:t>
      </w:r>
      <w:r w:rsidR="00FF2113">
        <w:rPr>
          <w:bCs/>
        </w:rPr>
        <w:t xml:space="preserve">Имекского сельсовета </w:t>
      </w:r>
      <w:r w:rsidRPr="00A41518">
        <w:rPr>
          <w:bCs/>
        </w:rPr>
        <w:t>Таштыпского района</w:t>
      </w:r>
      <w:r w:rsidRPr="00A41518">
        <w:t xml:space="preserve"> </w:t>
      </w:r>
      <w:r w:rsidR="00116685" w:rsidRPr="00A41518">
        <w:t xml:space="preserve">и </w:t>
      </w:r>
      <w:r w:rsidRPr="00A41518">
        <w:t>победителем аукциона в день проведения аукциона. Протокол о результатах аукциона составляется в 2</w:t>
      </w:r>
      <w:r w:rsidR="00116685" w:rsidRPr="00A41518">
        <w:t>-х</w:t>
      </w:r>
      <w:r w:rsidRPr="00A41518">
        <w:t xml:space="preserve"> экземплярах, один из которых передается победителю аукциона, а второй остается у организатора аукциона. </w:t>
      </w:r>
    </w:p>
    <w:p w:rsidR="00C10933" w:rsidRPr="00A41518" w:rsidRDefault="00C10933" w:rsidP="00343E2C">
      <w:pPr>
        <w:widowControl w:val="0"/>
        <w:autoSpaceDE w:val="0"/>
        <w:autoSpaceDN w:val="0"/>
        <w:adjustRightInd w:val="0"/>
        <w:ind w:firstLine="426"/>
        <w:jc w:val="both"/>
      </w:pPr>
      <w:r w:rsidRPr="00A41518">
        <w:t xml:space="preserve">Протокол о результатах аукциона является основанием для заключения с победителем аукциона договора аренды земельного участка и размещается в течение одного рабочего дня со дня подписания указанного протокола на официальном сайте в информационно – телекоммуникационной сети «Интернет»: </w:t>
      </w:r>
      <w:hyperlink r:id="rId10" w:history="1">
        <w:r w:rsidRPr="00A41518">
          <w:rPr>
            <w:rStyle w:val="a5"/>
            <w:lang w:val="en-US"/>
          </w:rPr>
          <w:t>www</w:t>
        </w:r>
        <w:r w:rsidRPr="00A41518">
          <w:rPr>
            <w:rStyle w:val="a5"/>
          </w:rPr>
          <w:t>.</w:t>
        </w:r>
        <w:proofErr w:type="spellStart"/>
        <w:r w:rsidRPr="00A41518">
          <w:rPr>
            <w:rStyle w:val="a5"/>
            <w:lang w:val="en-US"/>
          </w:rPr>
          <w:t>torgi</w:t>
        </w:r>
        <w:proofErr w:type="spellEnd"/>
        <w:r w:rsidRPr="00A41518">
          <w:rPr>
            <w:rStyle w:val="a5"/>
          </w:rPr>
          <w:t>.</w:t>
        </w:r>
        <w:proofErr w:type="spellStart"/>
        <w:r w:rsidRPr="00A41518">
          <w:rPr>
            <w:rStyle w:val="a5"/>
            <w:lang w:val="en-US"/>
          </w:rPr>
          <w:t>gov</w:t>
        </w:r>
        <w:proofErr w:type="spellEnd"/>
        <w:r w:rsidRPr="00A41518">
          <w:rPr>
            <w:rStyle w:val="a5"/>
          </w:rPr>
          <w:t>.</w:t>
        </w:r>
        <w:r w:rsidRPr="00A41518">
          <w:rPr>
            <w:rStyle w:val="a5"/>
            <w:lang w:val="en-US"/>
          </w:rPr>
          <w:t>ru</w:t>
        </w:r>
      </w:hyperlink>
      <w:r w:rsidRPr="00A41518">
        <w:t>.</w:t>
      </w:r>
    </w:p>
    <w:p w:rsidR="009B0F9D" w:rsidRPr="00A41518" w:rsidRDefault="00C0772A" w:rsidP="00116685">
      <w:pPr>
        <w:ind w:firstLine="426"/>
        <w:jc w:val="both"/>
      </w:pPr>
      <w:bookmarkStart w:id="0" w:name="Par134"/>
      <w:bookmarkEnd w:id="0"/>
      <w:r w:rsidRPr="00A41518">
        <w:rPr>
          <w:b/>
        </w:rPr>
        <w:t xml:space="preserve">11. Заключение договора аренды: </w:t>
      </w:r>
      <w:r w:rsidR="00FF2113">
        <w:rPr>
          <w:bCs/>
        </w:rPr>
        <w:t>Администрация Имекского сельсовета</w:t>
      </w:r>
      <w:r w:rsidR="00C10933" w:rsidRPr="00A41518">
        <w:rPr>
          <w:bCs/>
        </w:rPr>
        <w:t xml:space="preserve"> Таштыпского района </w:t>
      </w:r>
      <w:r w:rsidR="00C10933" w:rsidRPr="00A41518">
        <w:t xml:space="preserve">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</w:p>
    <w:p w:rsidR="00C10933" w:rsidRPr="00A41518" w:rsidRDefault="00C10933" w:rsidP="00343E2C">
      <w:pPr>
        <w:widowControl w:val="0"/>
        <w:autoSpaceDE w:val="0"/>
        <w:autoSpaceDN w:val="0"/>
        <w:adjustRightInd w:val="0"/>
        <w:ind w:firstLine="426"/>
        <w:jc w:val="both"/>
      </w:pPr>
      <w:r w:rsidRPr="00A41518">
        <w:t xml:space="preserve">Договор аренды земельного участка заключается с указанными выше лицами не ранее, чем </w:t>
      </w:r>
      <w:r w:rsidRPr="00A41518">
        <w:lastRenderedPageBreak/>
        <w:t xml:space="preserve">через десять дней со дня размещения информации о результатах аукциона на официальном сайте в сети «Интернет»: </w:t>
      </w:r>
      <w:hyperlink r:id="rId11" w:history="1">
        <w:r w:rsidRPr="00A41518">
          <w:rPr>
            <w:rStyle w:val="a5"/>
            <w:lang w:val="en-US"/>
          </w:rPr>
          <w:t>www</w:t>
        </w:r>
        <w:r w:rsidRPr="00A41518">
          <w:rPr>
            <w:rStyle w:val="a5"/>
          </w:rPr>
          <w:t>.</w:t>
        </w:r>
        <w:proofErr w:type="spellStart"/>
        <w:r w:rsidRPr="00A41518">
          <w:rPr>
            <w:rStyle w:val="a5"/>
            <w:lang w:val="en-US"/>
          </w:rPr>
          <w:t>torgi</w:t>
        </w:r>
        <w:proofErr w:type="spellEnd"/>
        <w:r w:rsidRPr="00A41518">
          <w:rPr>
            <w:rStyle w:val="a5"/>
          </w:rPr>
          <w:t>.</w:t>
        </w:r>
        <w:proofErr w:type="spellStart"/>
        <w:r w:rsidRPr="00A41518">
          <w:rPr>
            <w:rStyle w:val="a5"/>
            <w:lang w:val="en-US"/>
          </w:rPr>
          <w:t>gov</w:t>
        </w:r>
        <w:proofErr w:type="spellEnd"/>
        <w:r w:rsidRPr="00A41518">
          <w:rPr>
            <w:rStyle w:val="a5"/>
          </w:rPr>
          <w:t>.</w:t>
        </w:r>
        <w:r w:rsidRPr="00A41518">
          <w:rPr>
            <w:rStyle w:val="a5"/>
            <w:lang w:val="en-US"/>
          </w:rPr>
          <w:t>ru</w:t>
        </w:r>
      </w:hyperlink>
      <w:r w:rsidRPr="00A41518">
        <w:t>.</w:t>
      </w:r>
    </w:p>
    <w:p w:rsidR="00C10933" w:rsidRPr="00A41518" w:rsidRDefault="00C10933" w:rsidP="00343E2C">
      <w:pPr>
        <w:widowControl w:val="0"/>
        <w:autoSpaceDE w:val="0"/>
        <w:autoSpaceDN w:val="0"/>
        <w:adjustRightInd w:val="0"/>
        <w:ind w:firstLine="426"/>
        <w:jc w:val="both"/>
      </w:pPr>
      <w:bookmarkStart w:id="1" w:name="Par138"/>
      <w:bookmarkEnd w:id="1"/>
      <w:proofErr w:type="gramStart"/>
      <w:r w:rsidRPr="00A41518">
        <w:t xml:space="preserve">В случае если в течение тридцати дней со дня направления победителю аукциона трех экземпляров подписанного проекта договора аренды земельного участка, они не были им подписаны и не предоставлены в </w:t>
      </w:r>
      <w:r w:rsidR="00FF2113">
        <w:rPr>
          <w:bCs/>
        </w:rPr>
        <w:t>Администрацию Имекского сельсовета</w:t>
      </w:r>
      <w:r w:rsidR="00507065" w:rsidRPr="00A41518">
        <w:rPr>
          <w:bCs/>
        </w:rPr>
        <w:t xml:space="preserve"> Таштыпского района</w:t>
      </w:r>
      <w:r w:rsidRPr="00A41518"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аукциона,  и также направляет ему</w:t>
      </w:r>
      <w:proofErr w:type="gramEnd"/>
      <w:r w:rsidRPr="00A41518">
        <w:t xml:space="preserve"> три экземпляра подписанного проекта договора аренды земельного участка.</w:t>
      </w:r>
    </w:p>
    <w:p w:rsidR="00C10933" w:rsidRPr="00A41518" w:rsidRDefault="00C10933" w:rsidP="00343E2C">
      <w:pPr>
        <w:pStyle w:val="a6"/>
        <w:ind w:firstLine="426"/>
      </w:pPr>
      <w:r w:rsidRPr="00A41518">
        <w:t xml:space="preserve">В случае если в течение тридцати дней со дня направления участнику аукциона, сделавшему предпоследнее предложение о цене предмета аукциона, трех экземпляров подписанного проекта договора аренды земельного участка, этот участник не представил в </w:t>
      </w:r>
      <w:r w:rsidR="00FF2113">
        <w:rPr>
          <w:bCs/>
        </w:rPr>
        <w:t>Администрацию Имекского сельсовета</w:t>
      </w:r>
      <w:r w:rsidR="009B0F9D" w:rsidRPr="00A41518">
        <w:rPr>
          <w:bCs/>
        </w:rPr>
        <w:t xml:space="preserve"> Таштыпского района</w:t>
      </w:r>
      <w:r w:rsidR="009B0F9D" w:rsidRPr="00A41518">
        <w:t xml:space="preserve"> </w:t>
      </w:r>
      <w:r w:rsidRPr="00A41518">
        <w:t>подписанный им договор, организатор аукциона вправе объявить о проведении повторного аукциона.</w:t>
      </w:r>
    </w:p>
    <w:p w:rsidR="00C10933" w:rsidRPr="00A41518" w:rsidRDefault="00C10933" w:rsidP="00343E2C">
      <w:pPr>
        <w:pStyle w:val="a6"/>
        <w:ind w:firstLine="426"/>
      </w:pPr>
      <w:proofErr w:type="gramStart"/>
      <w:r w:rsidRPr="00A41518">
        <w:t xml:space="preserve">В случае уклонения единственного заявителя, единственного участника аукциона либо победителя аукциона от заключения договора аренды земельного участка в установленные законом сроки, </w:t>
      </w:r>
      <w:r w:rsidR="00FF2113">
        <w:rPr>
          <w:bCs/>
        </w:rPr>
        <w:t>Администрация Имекского сельсовета</w:t>
      </w:r>
      <w:r w:rsidR="009B0F9D" w:rsidRPr="00A41518">
        <w:rPr>
          <w:bCs/>
        </w:rPr>
        <w:t xml:space="preserve"> Таштыпского района</w:t>
      </w:r>
      <w:r w:rsidRPr="00A41518">
        <w:t>, в течение 5 рабочих дней со дня истечения срока для подписания договора аренды земельного участка, направляет сведения о них в орган исполнительной власти, уполномоченный Правительством Российской Федерации на ведение реестра недобросовестных участников аукциона, для</w:t>
      </w:r>
      <w:proofErr w:type="gramEnd"/>
      <w:r w:rsidRPr="00A41518">
        <w:t xml:space="preserve"> включения  в указанный реестр и размещения </w:t>
      </w:r>
      <w:bookmarkStart w:id="2" w:name="Par179"/>
      <w:bookmarkEnd w:id="2"/>
      <w:r w:rsidRPr="00A41518">
        <w:t xml:space="preserve">в сети «Интернет» на официальном сайте РФ </w:t>
      </w:r>
      <w:hyperlink r:id="rId12" w:history="1">
        <w:r w:rsidRPr="00A41518">
          <w:rPr>
            <w:rStyle w:val="a5"/>
            <w:lang w:val="en-US"/>
          </w:rPr>
          <w:t>www</w:t>
        </w:r>
        <w:r w:rsidRPr="00A41518">
          <w:rPr>
            <w:rStyle w:val="a5"/>
          </w:rPr>
          <w:t>.</w:t>
        </w:r>
        <w:proofErr w:type="spellStart"/>
        <w:r w:rsidRPr="00A41518">
          <w:rPr>
            <w:rStyle w:val="a5"/>
            <w:lang w:val="en-US"/>
          </w:rPr>
          <w:t>torgi</w:t>
        </w:r>
        <w:proofErr w:type="spellEnd"/>
        <w:r w:rsidRPr="00A41518">
          <w:rPr>
            <w:rStyle w:val="a5"/>
          </w:rPr>
          <w:t>.</w:t>
        </w:r>
        <w:proofErr w:type="spellStart"/>
        <w:r w:rsidRPr="00A41518">
          <w:rPr>
            <w:rStyle w:val="a5"/>
            <w:lang w:val="en-US"/>
          </w:rPr>
          <w:t>gov</w:t>
        </w:r>
        <w:proofErr w:type="spellEnd"/>
        <w:r w:rsidRPr="00A41518">
          <w:rPr>
            <w:rStyle w:val="a5"/>
          </w:rPr>
          <w:t>.</w:t>
        </w:r>
        <w:r w:rsidRPr="00A41518">
          <w:rPr>
            <w:rStyle w:val="a5"/>
            <w:lang w:val="en-US"/>
          </w:rPr>
          <w:t>ru</w:t>
        </w:r>
      </w:hyperlink>
      <w:r w:rsidRPr="00A41518">
        <w:rPr>
          <w:u w:val="single"/>
        </w:rPr>
        <w:t xml:space="preserve"> . </w:t>
      </w:r>
    </w:p>
    <w:p w:rsidR="00C10933" w:rsidRPr="00A41518" w:rsidRDefault="00C10933" w:rsidP="00343E2C">
      <w:pPr>
        <w:pStyle w:val="a6"/>
        <w:ind w:firstLine="426"/>
      </w:pPr>
      <w:proofErr w:type="gramStart"/>
      <w:r w:rsidRPr="00A41518">
        <w:t>Организатор аукциона вправе объявить о проведении повторного аукциона в случае, если победитель аукциона или лицо, сделавшее предпоследнее предложение о цене предмета аукциона уклонилось от заключения договора аренды земельного участка, либо аукцион был признан несостоявшимся, и лицо, подавшее единственную заявку на участие в аукционе (или заявитель, признанный единственным участником аукциона, или единственный принявший участие в аукционе его участник), в течение тридцати</w:t>
      </w:r>
      <w:proofErr w:type="gramEnd"/>
      <w:r w:rsidRPr="00A41518">
        <w:t xml:space="preserve"> дней со дня направления им трех экземпляров проекта договора аренды земельного участка, не подписали и не предоставили их в </w:t>
      </w:r>
      <w:r w:rsidR="00FF2113">
        <w:rPr>
          <w:bCs/>
        </w:rPr>
        <w:t>Администрацию Имекского сельсовета</w:t>
      </w:r>
      <w:r w:rsidR="00C0772A" w:rsidRPr="00A41518">
        <w:rPr>
          <w:bCs/>
        </w:rPr>
        <w:t xml:space="preserve"> Таштыпского района</w:t>
      </w:r>
      <w:r w:rsidR="00C0772A" w:rsidRPr="00A41518">
        <w:t xml:space="preserve"> </w:t>
      </w:r>
      <w:r w:rsidRPr="00A41518">
        <w:t xml:space="preserve">(при наличии указанных лиц). При этом условия повторного аукциона могут быть изменены. </w:t>
      </w:r>
    </w:p>
    <w:p w:rsidR="00C10933" w:rsidRPr="00A41518" w:rsidRDefault="00FF2113" w:rsidP="00343E2C">
      <w:pPr>
        <w:widowControl w:val="0"/>
        <w:autoSpaceDE w:val="0"/>
        <w:autoSpaceDN w:val="0"/>
        <w:adjustRightInd w:val="0"/>
        <w:ind w:firstLine="426"/>
        <w:jc w:val="both"/>
      </w:pPr>
      <w:r>
        <w:rPr>
          <w:bCs/>
        </w:rPr>
        <w:t>Администрация Имекского сельсовета</w:t>
      </w:r>
      <w:r w:rsidR="00C0772A" w:rsidRPr="00A41518">
        <w:rPr>
          <w:bCs/>
        </w:rPr>
        <w:t xml:space="preserve"> Таштыпского района</w:t>
      </w:r>
      <w:r w:rsidR="00C0772A" w:rsidRPr="00A41518">
        <w:t xml:space="preserve"> </w:t>
      </w:r>
      <w:r w:rsidR="00C10933" w:rsidRPr="00A41518">
        <w:t xml:space="preserve">имеет право принять решение об отказе от проведения аукциона в случае выявления обстоятельств, предусмотренных </w:t>
      </w:r>
      <w:hyperlink w:anchor="Par50" w:history="1">
        <w:r w:rsidR="00C10933" w:rsidRPr="00A41518">
          <w:t>п.8</w:t>
        </w:r>
      </w:hyperlink>
      <w:r w:rsidR="00C10933" w:rsidRPr="00A41518">
        <w:t xml:space="preserve"> ст.39.11 Земельного Кодекса РФ. Извещение об отказе от проведения аукциона, в течение трех дней со дня принятия данного решения, размещается организатором аукциона на следующих сайтах в информационно – телекоммуникационной сети «Интернет»: </w:t>
      </w:r>
      <w:hyperlink r:id="rId13" w:history="1">
        <w:r w:rsidR="00C10933" w:rsidRPr="00A41518">
          <w:rPr>
            <w:rStyle w:val="a5"/>
            <w:lang w:val="en-US"/>
          </w:rPr>
          <w:t>www</w:t>
        </w:r>
        <w:r w:rsidR="00C10933" w:rsidRPr="00A41518">
          <w:rPr>
            <w:rStyle w:val="a5"/>
          </w:rPr>
          <w:t>.</w:t>
        </w:r>
        <w:r w:rsidR="00C10933" w:rsidRPr="00A41518">
          <w:rPr>
            <w:rStyle w:val="a5"/>
            <w:lang w:val="en-US"/>
          </w:rPr>
          <w:t>torgi</w:t>
        </w:r>
        <w:r w:rsidR="00C10933" w:rsidRPr="00A41518">
          <w:rPr>
            <w:rStyle w:val="a5"/>
          </w:rPr>
          <w:t>.</w:t>
        </w:r>
        <w:r w:rsidR="00C10933" w:rsidRPr="00A41518">
          <w:rPr>
            <w:rStyle w:val="a5"/>
            <w:lang w:val="en-US"/>
          </w:rPr>
          <w:t>gov</w:t>
        </w:r>
        <w:r w:rsidR="00C10933" w:rsidRPr="00A41518">
          <w:rPr>
            <w:rStyle w:val="a5"/>
          </w:rPr>
          <w:t>.</w:t>
        </w:r>
        <w:r w:rsidR="00C10933" w:rsidRPr="00A41518">
          <w:rPr>
            <w:rStyle w:val="a5"/>
            <w:lang w:val="en-US"/>
          </w:rPr>
          <w:t>ru</w:t>
        </w:r>
      </w:hyperlink>
      <w:r w:rsidR="00C10933" w:rsidRPr="00A41518">
        <w:t xml:space="preserve">, </w:t>
      </w:r>
      <w:hyperlink r:id="rId14" w:history="1">
        <w:proofErr w:type="spellStart"/>
        <w:r>
          <w:rPr>
            <w:rStyle w:val="a5"/>
          </w:rPr>
          <w:t>имек</w:t>
        </w:r>
        <w:proofErr w:type="gramStart"/>
        <w:r>
          <w:rPr>
            <w:rStyle w:val="a5"/>
          </w:rPr>
          <w:t>.р</w:t>
        </w:r>
        <w:proofErr w:type="gramEnd"/>
        <w:r>
          <w:rPr>
            <w:rStyle w:val="a5"/>
          </w:rPr>
          <w:t>ф</w:t>
        </w:r>
        <w:proofErr w:type="spellEnd"/>
      </w:hyperlink>
      <w:r w:rsidR="00C10933" w:rsidRPr="00A41518">
        <w:t>.  При этом организатор аукциона, в течение трех дней со дня принятия решения об отказе от проведения аукциона, извещает участников аукциона об отказе в проведении аукциона и возвращает его участникам внесенные задатки.</w:t>
      </w:r>
    </w:p>
    <w:p w:rsidR="00507065" w:rsidRPr="00A41518" w:rsidRDefault="00507065" w:rsidP="00343E2C">
      <w:pPr>
        <w:ind w:firstLine="426"/>
        <w:jc w:val="both"/>
      </w:pPr>
    </w:p>
    <w:p w:rsidR="00FF2113" w:rsidRDefault="00FF2113" w:rsidP="00507065">
      <w:pPr>
        <w:jc w:val="both"/>
      </w:pPr>
      <w:r>
        <w:t xml:space="preserve">Глава Администрации </w:t>
      </w:r>
    </w:p>
    <w:p w:rsidR="00FF2113" w:rsidRDefault="00FF2113" w:rsidP="00507065">
      <w:pPr>
        <w:jc w:val="both"/>
      </w:pPr>
      <w:r>
        <w:t>Имекского сельсовета</w:t>
      </w:r>
      <w:r w:rsidR="00C274C2" w:rsidRPr="00A41518">
        <w:t xml:space="preserve"> </w:t>
      </w:r>
    </w:p>
    <w:p w:rsidR="00C274C2" w:rsidRPr="00A41518" w:rsidRDefault="00C274C2" w:rsidP="00507065">
      <w:pPr>
        <w:jc w:val="both"/>
      </w:pPr>
      <w:r w:rsidRPr="00A41518">
        <w:t>Таштыпского района</w:t>
      </w:r>
      <w:r w:rsidRPr="00A41518">
        <w:tab/>
      </w:r>
      <w:r w:rsidRPr="00A41518">
        <w:tab/>
      </w:r>
      <w:r w:rsidRPr="00A41518">
        <w:tab/>
      </w:r>
      <w:r w:rsidRPr="00A41518">
        <w:tab/>
      </w:r>
      <w:r w:rsidRPr="00A41518">
        <w:tab/>
        <w:t xml:space="preserve">                     </w:t>
      </w:r>
      <w:r w:rsidR="00FF2113">
        <w:t>А.М. Тодояков</w:t>
      </w:r>
    </w:p>
    <w:p w:rsidR="00507065" w:rsidRDefault="00507065" w:rsidP="00A818FD">
      <w:pPr>
        <w:spacing w:line="288" w:lineRule="auto"/>
        <w:ind w:left="5670" w:right="-185"/>
        <w:jc w:val="both"/>
      </w:pPr>
    </w:p>
    <w:p w:rsidR="00507065" w:rsidRDefault="00507065" w:rsidP="00A818FD">
      <w:pPr>
        <w:spacing w:line="288" w:lineRule="auto"/>
        <w:ind w:left="5670" w:right="-185"/>
        <w:jc w:val="both"/>
      </w:pPr>
    </w:p>
    <w:p w:rsidR="00A41518" w:rsidRDefault="00A41518" w:rsidP="00A818FD">
      <w:pPr>
        <w:spacing w:line="288" w:lineRule="auto"/>
        <w:ind w:left="5670" w:right="-185"/>
        <w:jc w:val="both"/>
      </w:pPr>
    </w:p>
    <w:p w:rsidR="00A41518" w:rsidRDefault="00A41518" w:rsidP="00A818FD">
      <w:pPr>
        <w:spacing w:line="288" w:lineRule="auto"/>
        <w:ind w:left="5670" w:right="-185"/>
        <w:jc w:val="both"/>
      </w:pPr>
    </w:p>
    <w:p w:rsidR="00A41518" w:rsidRDefault="00A41518" w:rsidP="00A818FD">
      <w:pPr>
        <w:spacing w:line="288" w:lineRule="auto"/>
        <w:ind w:left="5670" w:right="-185"/>
        <w:jc w:val="both"/>
      </w:pPr>
    </w:p>
    <w:p w:rsidR="00A41518" w:rsidRDefault="00A41518" w:rsidP="00A818FD">
      <w:pPr>
        <w:spacing w:line="288" w:lineRule="auto"/>
        <w:ind w:left="5670" w:right="-185"/>
        <w:jc w:val="both"/>
      </w:pPr>
    </w:p>
    <w:p w:rsidR="00A41518" w:rsidRDefault="00A41518" w:rsidP="00A818FD">
      <w:pPr>
        <w:spacing w:line="288" w:lineRule="auto"/>
        <w:ind w:left="5670" w:right="-185"/>
        <w:jc w:val="both"/>
      </w:pPr>
    </w:p>
    <w:p w:rsidR="00A41518" w:rsidRDefault="00A41518" w:rsidP="005C3A4F">
      <w:pPr>
        <w:spacing w:line="288" w:lineRule="auto"/>
        <w:ind w:right="-185"/>
        <w:jc w:val="both"/>
      </w:pPr>
    </w:p>
    <w:p w:rsidR="005C3A4F" w:rsidRDefault="005C3A4F" w:rsidP="005C3A4F">
      <w:pPr>
        <w:spacing w:line="288" w:lineRule="auto"/>
        <w:ind w:right="-185"/>
        <w:jc w:val="both"/>
      </w:pPr>
    </w:p>
    <w:p w:rsidR="005C3A4F" w:rsidRDefault="005C3A4F" w:rsidP="005C3A4F">
      <w:pPr>
        <w:spacing w:line="288" w:lineRule="auto"/>
        <w:ind w:right="-185"/>
        <w:jc w:val="both"/>
      </w:pPr>
    </w:p>
    <w:p w:rsidR="00A41518" w:rsidRDefault="00A41518" w:rsidP="00A818FD">
      <w:pPr>
        <w:spacing w:line="288" w:lineRule="auto"/>
        <w:ind w:left="5670" w:right="-185"/>
        <w:jc w:val="both"/>
      </w:pPr>
    </w:p>
    <w:p w:rsidR="004E69B7" w:rsidRPr="00664854" w:rsidRDefault="00974BB2" w:rsidP="00A818FD">
      <w:pPr>
        <w:spacing w:line="288" w:lineRule="auto"/>
        <w:ind w:left="5670" w:right="-185"/>
        <w:jc w:val="both"/>
        <w:rPr>
          <w:i/>
        </w:rPr>
      </w:pPr>
      <w:r>
        <w:lastRenderedPageBreak/>
        <w:t>П</w:t>
      </w:r>
      <w:r w:rsidR="007B3146">
        <w:t xml:space="preserve">риложение №1                                                                            </w:t>
      </w:r>
    </w:p>
    <w:p w:rsidR="007B3146" w:rsidRDefault="00C93449" w:rsidP="00A818FD">
      <w:pPr>
        <w:spacing w:line="288" w:lineRule="auto"/>
        <w:ind w:left="5670"/>
        <w:jc w:val="both"/>
      </w:pPr>
      <w:r>
        <w:t xml:space="preserve">Администрации </w:t>
      </w:r>
      <w:r w:rsidR="005C3A4F">
        <w:t>Имекского сельсовета</w:t>
      </w:r>
    </w:p>
    <w:p w:rsidR="00A818FD" w:rsidRDefault="00A818FD" w:rsidP="00A818FD">
      <w:pPr>
        <w:spacing w:line="288" w:lineRule="auto"/>
        <w:ind w:left="5670"/>
        <w:jc w:val="both"/>
      </w:pPr>
    </w:p>
    <w:p w:rsidR="004E69B7" w:rsidRDefault="004E69B7" w:rsidP="004E69B7">
      <w:pPr>
        <w:rPr>
          <w:b/>
        </w:rPr>
      </w:pPr>
    </w:p>
    <w:p w:rsidR="00A818FD" w:rsidRDefault="00A818FD" w:rsidP="004E69B7">
      <w:pPr>
        <w:rPr>
          <w:b/>
        </w:rPr>
      </w:pPr>
    </w:p>
    <w:p w:rsidR="007B3146" w:rsidRDefault="007B3146" w:rsidP="007B3146">
      <w:pPr>
        <w:ind w:firstLine="540"/>
        <w:jc w:val="center"/>
        <w:rPr>
          <w:b/>
        </w:rPr>
      </w:pPr>
      <w:r>
        <w:rPr>
          <w:b/>
        </w:rPr>
        <w:t>Заявка на участие в открытом аукционе</w:t>
      </w:r>
    </w:p>
    <w:p w:rsidR="007B3146" w:rsidRDefault="007B3146" w:rsidP="007B3146">
      <w:pPr>
        <w:ind w:firstLine="540"/>
        <w:jc w:val="center"/>
        <w:rPr>
          <w:b/>
        </w:rPr>
      </w:pPr>
      <w:r>
        <w:rPr>
          <w:b/>
        </w:rPr>
        <w:t>на право заключения договора аренды земельного участка</w:t>
      </w:r>
      <w:r w:rsidR="00A27AFB">
        <w:rPr>
          <w:b/>
        </w:rPr>
        <w:t xml:space="preserve"> по лоту</w:t>
      </w:r>
      <w:r w:rsidR="002E5DAD">
        <w:rPr>
          <w:b/>
        </w:rPr>
        <w:t>№_</w:t>
      </w:r>
      <w:r w:rsidR="00C93449">
        <w:rPr>
          <w:b/>
        </w:rPr>
        <w:t>____</w:t>
      </w:r>
      <w:r w:rsidR="002E5DAD">
        <w:rPr>
          <w:b/>
        </w:rPr>
        <w:t>___</w:t>
      </w:r>
    </w:p>
    <w:p w:rsidR="007B3146" w:rsidRDefault="007B3146" w:rsidP="007B3146">
      <w:pPr>
        <w:jc w:val="both"/>
      </w:pPr>
      <w:r>
        <w:t>Заявитель_______________________</w:t>
      </w:r>
      <w:r w:rsidR="00C93449">
        <w:t>_________</w:t>
      </w:r>
      <w:r>
        <w:t>_____________________________________</w:t>
      </w:r>
    </w:p>
    <w:p w:rsidR="007B3146" w:rsidRDefault="007B3146" w:rsidP="007B3146">
      <w:pPr>
        <w:tabs>
          <w:tab w:val="center" w:pos="5670"/>
        </w:tabs>
        <w:ind w:firstLine="540"/>
        <w:jc w:val="both"/>
        <w:rPr>
          <w:i/>
          <w:szCs w:val="20"/>
        </w:rPr>
      </w:pPr>
      <w:r>
        <w:rPr>
          <w:i/>
          <w:szCs w:val="20"/>
        </w:rPr>
        <w:t xml:space="preserve">               (наименование организации, ФИО физического лица, ИП)</w:t>
      </w:r>
    </w:p>
    <w:p w:rsidR="007B3146" w:rsidRDefault="007B3146" w:rsidP="007B3146">
      <w:pPr>
        <w:tabs>
          <w:tab w:val="left" w:pos="1607"/>
        </w:tabs>
        <w:jc w:val="both"/>
      </w:pPr>
      <w:r>
        <w:t>ИНН______________, КПП_________________, ОГРН__________________________</w:t>
      </w:r>
    </w:p>
    <w:p w:rsidR="007B3146" w:rsidRDefault="007B3146" w:rsidP="007B3146">
      <w:pPr>
        <w:tabs>
          <w:tab w:val="left" w:pos="1607"/>
        </w:tabs>
        <w:jc w:val="both"/>
      </w:pPr>
      <w:r>
        <w:t>Паспортные данные заявителя (</w:t>
      </w:r>
      <w:r>
        <w:rPr>
          <w:i/>
        </w:rPr>
        <w:t>физического лица, ИП</w:t>
      </w:r>
      <w:r>
        <w:t>)______________________________</w:t>
      </w:r>
    </w:p>
    <w:p w:rsidR="007B3146" w:rsidRDefault="007B3146" w:rsidP="007B3146">
      <w:pPr>
        <w:pBdr>
          <w:bottom w:val="single" w:sz="12" w:space="0" w:color="auto"/>
        </w:pBdr>
        <w:tabs>
          <w:tab w:val="left" w:pos="1607"/>
        </w:tabs>
        <w:jc w:val="both"/>
        <w:rPr>
          <w:i/>
          <w:szCs w:val="20"/>
        </w:rPr>
      </w:pPr>
      <w:r>
        <w:rPr>
          <w:szCs w:val="20"/>
        </w:rPr>
        <w:t>(</w:t>
      </w:r>
      <w:r>
        <w:rPr>
          <w:i/>
          <w:szCs w:val="20"/>
        </w:rPr>
        <w:t xml:space="preserve">дата и место рождения) </w:t>
      </w:r>
    </w:p>
    <w:p w:rsidR="007B3146" w:rsidRDefault="007B3146" w:rsidP="007B3146">
      <w:pPr>
        <w:pBdr>
          <w:bottom w:val="single" w:sz="12" w:space="0" w:color="auto"/>
        </w:pBdr>
        <w:tabs>
          <w:tab w:val="left" w:pos="1607"/>
        </w:tabs>
        <w:jc w:val="center"/>
      </w:pPr>
      <w:r>
        <w:rPr>
          <w:i/>
        </w:rPr>
        <w:t xml:space="preserve">________________________________________________________________________________  </w:t>
      </w:r>
      <w:r>
        <w:rPr>
          <w:i/>
          <w:szCs w:val="20"/>
        </w:rPr>
        <w:t>(серия, номер, дата и кем выдан паспорт, код подразделения</w:t>
      </w:r>
      <w:r>
        <w:rPr>
          <w:i/>
        </w:rPr>
        <w:t>)</w:t>
      </w:r>
    </w:p>
    <w:p w:rsidR="007B3146" w:rsidRDefault="007B3146" w:rsidP="007B3146">
      <w:pPr>
        <w:jc w:val="both"/>
      </w:pPr>
      <w:r>
        <w:t xml:space="preserve">Юридический адрес заявителя (или </w:t>
      </w:r>
      <w:r>
        <w:rPr>
          <w:i/>
        </w:rPr>
        <w:t>место регистрации ИП, или физического лица</w:t>
      </w:r>
      <w:r>
        <w:t xml:space="preserve">)________________________________________________________________________________________ </w:t>
      </w:r>
    </w:p>
    <w:p w:rsidR="007B3146" w:rsidRDefault="007B3146" w:rsidP="007B3146">
      <w:pPr>
        <w:jc w:val="both"/>
      </w:pPr>
      <w:r>
        <w:t>телефон /факс, адрес эл. почты ________________________________________________</w:t>
      </w:r>
    </w:p>
    <w:p w:rsidR="007B3146" w:rsidRDefault="007B3146" w:rsidP="007B3146">
      <w:pPr>
        <w:pStyle w:val="210"/>
        <w:overflowPunct/>
        <w:autoSpaceDE/>
        <w:adjustRightInd/>
        <w:rPr>
          <w:szCs w:val="24"/>
        </w:rPr>
      </w:pPr>
      <w:r>
        <w:rPr>
          <w:szCs w:val="24"/>
        </w:rPr>
        <w:t>в лице ____________________________________________________________________,</w:t>
      </w:r>
    </w:p>
    <w:p w:rsidR="007B3146" w:rsidRDefault="007B3146" w:rsidP="007B3146">
      <w:pPr>
        <w:tabs>
          <w:tab w:val="center" w:pos="5103"/>
        </w:tabs>
      </w:pPr>
      <w:r>
        <w:rPr>
          <w:i/>
        </w:rPr>
        <w:tab/>
        <w:t>(ФИО, должность руководителя, либо ФИО поверенного)</w:t>
      </w:r>
    </w:p>
    <w:p w:rsidR="007B3146" w:rsidRDefault="007B3146" w:rsidP="007B3146">
      <w:pPr>
        <w:jc w:val="both"/>
      </w:pPr>
      <w:r>
        <w:t>действующего на основании _____________________________________________________</w:t>
      </w:r>
    </w:p>
    <w:p w:rsidR="007B3146" w:rsidRDefault="007B3146" w:rsidP="007B3146">
      <w:pPr>
        <w:tabs>
          <w:tab w:val="center" w:pos="6663"/>
        </w:tabs>
        <w:ind w:firstLine="540"/>
      </w:pPr>
      <w:r>
        <w:rPr>
          <w:i/>
        </w:rPr>
        <w:t xml:space="preserve">                                           (учредительные документы, либо реквизиты доверенности</w:t>
      </w:r>
      <w:r>
        <w:t>)</w:t>
      </w:r>
    </w:p>
    <w:p w:rsidR="007B3146" w:rsidRPr="00451970" w:rsidRDefault="007B3146" w:rsidP="00C93449">
      <w:pPr>
        <w:ind w:firstLine="540"/>
        <w:jc w:val="both"/>
      </w:pPr>
      <w:proofErr w:type="gramStart"/>
      <w:r>
        <w:t xml:space="preserve">Изучив извещение о проведении открытого </w:t>
      </w:r>
      <w:r w:rsidR="00A27AFB">
        <w:t xml:space="preserve">аукциона </w:t>
      </w:r>
      <w:r>
        <w:t>на право заключения договора аренды земельного участка с кадастровым номером: _____________, площадью______ кв. м, расположенного по адресу: ___</w:t>
      </w:r>
      <w:r w:rsidR="00C93449">
        <w:t>__________________________________</w:t>
      </w:r>
      <w:r>
        <w:t xml:space="preserve">______________, для </w:t>
      </w:r>
      <w:r w:rsidR="00C93449">
        <w:t>____________________</w:t>
      </w:r>
      <w:r>
        <w:t>________________________________________, а также ознакомившись с проектом договора</w:t>
      </w:r>
      <w:r w:rsidR="00C93449">
        <w:t xml:space="preserve"> </w:t>
      </w:r>
      <w:r>
        <w:t>аренды земельного участка, с пакетом документов по лоту</w:t>
      </w:r>
      <w:r w:rsidR="009F6FDC">
        <w:t xml:space="preserve"> №____</w:t>
      </w:r>
      <w:r>
        <w:t>, предоставляемым организатором аукциона победителю аукциона, с условия подключения к сетям инженерных коммуникаций, а также рассмотрев прочие применимые к данному аукциону законодательные и нормативные</w:t>
      </w:r>
      <w:proofErr w:type="gramEnd"/>
      <w:r>
        <w:t xml:space="preserve"> акты, заявляю (</w:t>
      </w:r>
      <w:r>
        <w:rPr>
          <w:i/>
        </w:rPr>
        <w:t>ем</w:t>
      </w:r>
      <w:r>
        <w:t xml:space="preserve">) о своем намерении стать участником аукциона </w:t>
      </w:r>
      <w:proofErr w:type="gramStart"/>
      <w:r w:rsidRPr="00B87E71">
        <w:t>от</w:t>
      </w:r>
      <w:proofErr w:type="gramEnd"/>
      <w:r w:rsidRPr="00B87E71">
        <w:t xml:space="preserve"> </w:t>
      </w:r>
      <w:r w:rsidR="00C93449">
        <w:t>____________</w:t>
      </w:r>
      <w:r w:rsidRPr="00451970">
        <w:t>.</w:t>
      </w:r>
    </w:p>
    <w:p w:rsidR="007B3146" w:rsidRDefault="007B3146" w:rsidP="007B3146">
      <w:pPr>
        <w:ind w:firstLine="540"/>
        <w:jc w:val="both"/>
      </w:pPr>
      <w:r w:rsidRPr="00451970">
        <w:t>Сообщаю</w:t>
      </w:r>
      <w:r>
        <w:t xml:space="preserve"> (ем) банковские реквизиты для возврата задатка:__________________________________________________________</w:t>
      </w:r>
      <w:r w:rsidR="00C93449">
        <w:t>_____</w:t>
      </w:r>
      <w:r>
        <w:t>__________</w:t>
      </w:r>
    </w:p>
    <w:p w:rsidR="007B3146" w:rsidRDefault="007B3146" w:rsidP="007B3146">
      <w:pPr>
        <w:ind w:firstLine="540"/>
        <w:jc w:val="both"/>
      </w:pPr>
      <w:r>
        <w:t xml:space="preserve">              (</w:t>
      </w:r>
      <w:r>
        <w:rPr>
          <w:i/>
        </w:rPr>
        <w:t>наименование, адрес банка и номер счета</w:t>
      </w:r>
      <w:r>
        <w:t>)</w:t>
      </w:r>
    </w:p>
    <w:p w:rsidR="007B3146" w:rsidRDefault="007B3146" w:rsidP="007B3146">
      <w:pPr>
        <w:ind w:firstLine="540"/>
        <w:jc w:val="both"/>
      </w:pPr>
      <w:r>
        <w:t>В случае признания меня (нас) победителем аукциона, (либо лицом, сделавшем предпоследнее предложение о цене предмета аукциона, а в случае если аукцион признан не состоявшимся: лицом, подавшим единственную заявку на участие в аукционе или заявителем, признанным единственным участником аукциона, или единственным принявшим участие в аукционе его участником) обязуюсь(емся) подписать протокол о результатах аукциона и договор аренды земельного участка, в установленные в извещении об аукционе сроки.</w:t>
      </w:r>
    </w:p>
    <w:p w:rsidR="00A818FD" w:rsidRDefault="00A818FD" w:rsidP="007B3146">
      <w:pPr>
        <w:pStyle w:val="2"/>
        <w:tabs>
          <w:tab w:val="left" w:pos="3120"/>
        </w:tabs>
      </w:pPr>
    </w:p>
    <w:p w:rsidR="007B3146" w:rsidRDefault="007B3146" w:rsidP="007B3146">
      <w:pPr>
        <w:pStyle w:val="2"/>
        <w:tabs>
          <w:tab w:val="left" w:pos="3120"/>
        </w:tabs>
        <w:rPr>
          <w:i/>
        </w:rPr>
      </w:pPr>
      <w:r>
        <w:t xml:space="preserve">Подпись ___________________ </w:t>
      </w:r>
      <w:r>
        <w:rPr>
          <w:i/>
        </w:rPr>
        <w:t>ФИО</w:t>
      </w:r>
      <w:r>
        <w:t xml:space="preserve">                                        Дата _________________</w:t>
      </w:r>
    </w:p>
    <w:p w:rsidR="00A818FD" w:rsidRPr="00B024B2" w:rsidRDefault="007B3146" w:rsidP="00B024B2">
      <w:pPr>
        <w:pStyle w:val="2"/>
        <w:tabs>
          <w:tab w:val="left" w:pos="3120"/>
        </w:tabs>
        <w:rPr>
          <w:b w:val="0"/>
        </w:rPr>
      </w:pPr>
      <w:r>
        <w:rPr>
          <w:b w:val="0"/>
          <w:i/>
        </w:rPr>
        <w:t xml:space="preserve">                                     МП</w:t>
      </w:r>
      <w:r>
        <w:rPr>
          <w:b w:val="0"/>
          <w:i/>
        </w:rPr>
        <w:tab/>
      </w:r>
    </w:p>
    <w:p w:rsidR="007B3146" w:rsidRDefault="007B3146" w:rsidP="007B3146">
      <w:pPr>
        <w:tabs>
          <w:tab w:val="left" w:pos="1909"/>
        </w:tabs>
        <w:ind w:firstLine="540"/>
      </w:pPr>
      <w:r>
        <w:t xml:space="preserve">Заявка принята: </w:t>
      </w:r>
    </w:p>
    <w:p w:rsidR="007B3146" w:rsidRDefault="007B3146" w:rsidP="007B3146">
      <w:pPr>
        <w:tabs>
          <w:tab w:val="left" w:pos="1909"/>
        </w:tabs>
        <w:ind w:firstLine="540"/>
      </w:pPr>
      <w:r>
        <w:t>«____»_____________20</w:t>
      </w:r>
      <w:r w:rsidR="00C93449">
        <w:t>20</w:t>
      </w:r>
      <w:r>
        <w:t xml:space="preserve"> года   в____ час</w:t>
      </w:r>
      <w:proofErr w:type="gramStart"/>
      <w:r>
        <w:t>.</w:t>
      </w:r>
      <w:proofErr w:type="gramEnd"/>
      <w:r>
        <w:t xml:space="preserve"> __ </w:t>
      </w:r>
      <w:proofErr w:type="gramStart"/>
      <w:r>
        <w:t>м</w:t>
      </w:r>
      <w:proofErr w:type="gramEnd"/>
      <w:r>
        <w:t>ин. № _____</w:t>
      </w:r>
    </w:p>
    <w:p w:rsidR="007B3146" w:rsidRDefault="007B3146" w:rsidP="007B3146">
      <w:pPr>
        <w:tabs>
          <w:tab w:val="left" w:pos="1909"/>
        </w:tabs>
        <w:ind w:firstLine="540"/>
      </w:pPr>
      <w:r>
        <w:t>___________      _________________________</w:t>
      </w:r>
    </w:p>
    <w:p w:rsidR="007B3146" w:rsidRDefault="007B3146" w:rsidP="007B3146">
      <w:pPr>
        <w:tabs>
          <w:tab w:val="left" w:pos="2679"/>
        </w:tabs>
        <w:ind w:firstLine="540"/>
        <w:rPr>
          <w:rFonts w:ascii="Times New Roman CYR" w:hAnsi="Times New Roman CYR" w:cs="Times New Roman CYR"/>
          <w:i/>
          <w:iCs/>
        </w:rPr>
      </w:pPr>
      <w:r>
        <w:rPr>
          <w:i/>
        </w:rPr>
        <w:t>подпись</w:t>
      </w:r>
      <w:r>
        <w:rPr>
          <w:i/>
        </w:rPr>
        <w:tab/>
        <w:t>(ФИО)</w:t>
      </w:r>
    </w:p>
    <w:p w:rsidR="007B3146" w:rsidRDefault="007B3146" w:rsidP="007B3146">
      <w:pPr>
        <w:pStyle w:val="ConsNormal"/>
        <w:widowControl/>
        <w:spacing w:line="252" w:lineRule="auto"/>
        <w:ind w:firstLine="480"/>
        <w:jc w:val="right"/>
        <w:rPr>
          <w:rFonts w:ascii="Times New Roman" w:hAnsi="Times New Roman" w:cs="Times New Roman"/>
          <w:iCs/>
          <w:sz w:val="24"/>
        </w:rPr>
      </w:pPr>
    </w:p>
    <w:p w:rsidR="007B3146" w:rsidRDefault="007B3146" w:rsidP="007B3146">
      <w:pPr>
        <w:pStyle w:val="ConsNormal"/>
        <w:widowControl/>
        <w:spacing w:line="252" w:lineRule="auto"/>
        <w:ind w:firstLine="480"/>
        <w:jc w:val="right"/>
        <w:rPr>
          <w:rFonts w:ascii="Times New Roman" w:hAnsi="Times New Roman" w:cs="Times New Roman"/>
          <w:iCs/>
          <w:sz w:val="24"/>
        </w:rPr>
      </w:pPr>
    </w:p>
    <w:p w:rsidR="00C0772A" w:rsidRDefault="00C0772A" w:rsidP="007B3146">
      <w:pPr>
        <w:pStyle w:val="ConsNormal"/>
        <w:widowControl/>
        <w:spacing w:line="252" w:lineRule="auto"/>
        <w:ind w:firstLine="480"/>
        <w:jc w:val="right"/>
        <w:rPr>
          <w:rFonts w:ascii="Times New Roman" w:hAnsi="Times New Roman" w:cs="Times New Roman"/>
          <w:iCs/>
          <w:sz w:val="24"/>
        </w:rPr>
      </w:pPr>
    </w:p>
    <w:p w:rsidR="005C3A4F" w:rsidRDefault="005C3A4F" w:rsidP="007B3146">
      <w:pPr>
        <w:pStyle w:val="ConsNormal"/>
        <w:widowControl/>
        <w:spacing w:line="252" w:lineRule="auto"/>
        <w:ind w:firstLine="480"/>
        <w:jc w:val="right"/>
        <w:rPr>
          <w:rFonts w:ascii="Times New Roman" w:hAnsi="Times New Roman" w:cs="Times New Roman"/>
          <w:iCs/>
          <w:sz w:val="24"/>
        </w:rPr>
      </w:pPr>
    </w:p>
    <w:p w:rsidR="005C3A4F" w:rsidRDefault="005C3A4F" w:rsidP="007B3146">
      <w:pPr>
        <w:pStyle w:val="ConsNormal"/>
        <w:widowControl/>
        <w:spacing w:line="252" w:lineRule="auto"/>
        <w:ind w:firstLine="480"/>
        <w:jc w:val="right"/>
        <w:rPr>
          <w:rFonts w:ascii="Times New Roman" w:hAnsi="Times New Roman" w:cs="Times New Roman"/>
          <w:iCs/>
          <w:sz w:val="24"/>
        </w:rPr>
      </w:pPr>
    </w:p>
    <w:p w:rsidR="000F603C" w:rsidRDefault="000F603C" w:rsidP="007B3146">
      <w:pPr>
        <w:pStyle w:val="ConsNormal"/>
        <w:widowControl/>
        <w:spacing w:line="252" w:lineRule="auto"/>
        <w:ind w:firstLine="480"/>
        <w:jc w:val="right"/>
        <w:rPr>
          <w:rFonts w:ascii="Times New Roman" w:hAnsi="Times New Roman" w:cs="Times New Roman"/>
          <w:iCs/>
          <w:sz w:val="24"/>
        </w:rPr>
      </w:pPr>
    </w:p>
    <w:p w:rsidR="00C93449" w:rsidRDefault="00C93449" w:rsidP="00D31CFA">
      <w:pPr>
        <w:pStyle w:val="ConsNormal"/>
        <w:widowControl/>
        <w:spacing w:line="252" w:lineRule="auto"/>
        <w:ind w:firstLine="480"/>
        <w:jc w:val="right"/>
        <w:rPr>
          <w:rFonts w:ascii="Times New Roman" w:hAnsi="Times New Roman" w:cs="Times New Roman"/>
          <w:iCs/>
          <w:sz w:val="24"/>
        </w:rPr>
      </w:pPr>
    </w:p>
    <w:p w:rsidR="00D31CFA" w:rsidRDefault="00D31CFA" w:rsidP="00D31CFA">
      <w:pPr>
        <w:pStyle w:val="ConsNormal"/>
        <w:widowControl/>
        <w:spacing w:line="252" w:lineRule="auto"/>
        <w:ind w:firstLine="480"/>
        <w:jc w:val="right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lastRenderedPageBreak/>
        <w:t>Приложение №2</w:t>
      </w:r>
    </w:p>
    <w:p w:rsidR="00A41518" w:rsidRDefault="00A41518" w:rsidP="00D31CFA">
      <w:pPr>
        <w:pStyle w:val="ConsNormal"/>
        <w:widowControl/>
        <w:spacing w:line="252" w:lineRule="auto"/>
        <w:ind w:firstLine="480"/>
        <w:jc w:val="right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Проект договора</w:t>
      </w:r>
    </w:p>
    <w:p w:rsidR="00C93449" w:rsidRPr="00570623" w:rsidRDefault="00C93449" w:rsidP="00C93449">
      <w:pPr>
        <w:jc w:val="center"/>
        <w:rPr>
          <w:b/>
        </w:rPr>
      </w:pPr>
      <w:r w:rsidRPr="00570623">
        <w:rPr>
          <w:b/>
        </w:rPr>
        <w:t>ДОГОВОР</w:t>
      </w:r>
    </w:p>
    <w:p w:rsidR="00C93449" w:rsidRPr="00570623" w:rsidRDefault="00C93449" w:rsidP="00C93449">
      <w:pPr>
        <w:jc w:val="center"/>
        <w:rPr>
          <w:b/>
        </w:rPr>
      </w:pPr>
      <w:r w:rsidRPr="00570623">
        <w:rPr>
          <w:b/>
        </w:rPr>
        <w:t>АРЕНДЫ ЗЕМЕЛЬНОГО УЧАСТКА № ____</w:t>
      </w:r>
    </w:p>
    <w:p w:rsidR="00C93449" w:rsidRPr="00570623" w:rsidRDefault="00C93449" w:rsidP="00C93449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8"/>
        <w:gridCol w:w="5511"/>
      </w:tblGrid>
      <w:tr w:rsidR="00C93449" w:rsidRPr="00570623" w:rsidTr="00F84264">
        <w:tc>
          <w:tcPr>
            <w:tcW w:w="4785" w:type="dxa"/>
          </w:tcPr>
          <w:p w:rsidR="00C93449" w:rsidRPr="00570623" w:rsidRDefault="005C3A4F" w:rsidP="00F84264">
            <w:r>
              <w:t>с. Имек</w:t>
            </w:r>
          </w:p>
        </w:tc>
        <w:tc>
          <w:tcPr>
            <w:tcW w:w="5529" w:type="dxa"/>
          </w:tcPr>
          <w:p w:rsidR="00C93449" w:rsidRPr="00570623" w:rsidRDefault="00C93449" w:rsidP="00F84264">
            <w:pPr>
              <w:jc w:val="right"/>
            </w:pPr>
            <w:r w:rsidRPr="00570623">
              <w:t>__.__.20__ г.</w:t>
            </w:r>
          </w:p>
        </w:tc>
      </w:tr>
    </w:tbl>
    <w:p w:rsidR="00C93449" w:rsidRPr="00570623" w:rsidRDefault="00C93449" w:rsidP="00C93449">
      <w:pPr>
        <w:jc w:val="center"/>
        <w:rPr>
          <w:b/>
        </w:rPr>
      </w:pPr>
    </w:p>
    <w:p w:rsidR="006B30A2" w:rsidRDefault="00C93449" w:rsidP="006B30A2">
      <w:pPr>
        <w:spacing w:line="100" w:lineRule="atLeast"/>
        <w:jc w:val="both"/>
      </w:pPr>
      <w:r w:rsidRPr="00570623">
        <w:rPr>
          <w:b/>
        </w:rPr>
        <w:tab/>
      </w:r>
      <w:proofErr w:type="gramStart"/>
      <w:r w:rsidR="006B30A2">
        <w:rPr>
          <w:b/>
          <w:color w:val="000000"/>
        </w:rPr>
        <w:t xml:space="preserve">Администрация </w:t>
      </w:r>
      <w:r w:rsidR="005C3A4F">
        <w:rPr>
          <w:b/>
          <w:color w:val="000000"/>
        </w:rPr>
        <w:t xml:space="preserve">Имекского сельсовета </w:t>
      </w:r>
      <w:r w:rsidR="006B30A2">
        <w:rPr>
          <w:b/>
          <w:color w:val="000000"/>
        </w:rPr>
        <w:t xml:space="preserve">Таштыпского района в лице </w:t>
      </w:r>
      <w:r w:rsidR="005C3A4F">
        <w:rPr>
          <w:b/>
          <w:color w:val="000000"/>
        </w:rPr>
        <w:t>Главы Имекского сельсовета Тодоякова Анатолия Михайловича</w:t>
      </w:r>
      <w:r w:rsidR="006B30A2">
        <w:rPr>
          <w:b/>
          <w:color w:val="000000"/>
        </w:rPr>
        <w:t xml:space="preserve">, </w:t>
      </w:r>
      <w:r w:rsidR="005C3A4F">
        <w:rPr>
          <w:color w:val="000000"/>
        </w:rPr>
        <w:t>действующий</w:t>
      </w:r>
      <w:r w:rsidR="006B30A2">
        <w:rPr>
          <w:color w:val="000000"/>
        </w:rPr>
        <w:t xml:space="preserve"> на основании </w:t>
      </w:r>
      <w:r w:rsidR="005C3A4F">
        <w:rPr>
          <w:color w:val="000000"/>
        </w:rPr>
        <w:t>Устава муниципального образования Имекский сельсовет от 04.01.2006г (с изменениями и дополнениями)</w:t>
      </w:r>
      <w:r w:rsidR="006B30A2">
        <w:rPr>
          <w:color w:val="000000"/>
        </w:rPr>
        <w:t>, именуемая</w:t>
      </w:r>
      <w:r w:rsidR="006B30A2">
        <w:t xml:space="preserve"> в дальнейшем «Арендодатель» с одной стороны и </w:t>
      </w:r>
      <w:r w:rsidRPr="00570623">
        <w:t>_______________________, __.__.______ года рождения (паспорт серии ________ номер _______ выдан ____________________________, дата выдачи __.__.20___, код подразделения _____-____), проживающая по адресу: ________________________________________, именуемая в дальнейшем «Арендатор», и в</w:t>
      </w:r>
      <w:r w:rsidR="006B30A2">
        <w:t xml:space="preserve"> дальнейшем именуемые </w:t>
      </w:r>
      <w:r w:rsidRPr="00570623">
        <w:t xml:space="preserve">«Стороны», </w:t>
      </w:r>
      <w:r w:rsidR="006B30A2">
        <w:t>на</w:t>
      </w:r>
      <w:proofErr w:type="gramEnd"/>
      <w:r w:rsidR="006B30A2">
        <w:t xml:space="preserve"> </w:t>
      </w:r>
      <w:proofErr w:type="gramStart"/>
      <w:r w:rsidR="006B30A2">
        <w:t>основании</w:t>
      </w:r>
      <w:proofErr w:type="gramEnd"/>
      <w:r w:rsidR="006B30A2">
        <w:t xml:space="preserve"> протокола №____от____________2020 г. заключили настоящий договор о нижеследующем: </w:t>
      </w:r>
    </w:p>
    <w:p w:rsidR="00C93449" w:rsidRPr="00570623" w:rsidRDefault="00C93449" w:rsidP="00C93449">
      <w:pPr>
        <w:jc w:val="both"/>
      </w:pPr>
    </w:p>
    <w:p w:rsidR="00C93449" w:rsidRPr="00570623" w:rsidRDefault="00C93449" w:rsidP="00C93449">
      <w:pPr>
        <w:pStyle w:val="ad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70623">
        <w:rPr>
          <w:rFonts w:ascii="Times New Roman" w:hAnsi="Times New Roman"/>
          <w:b/>
          <w:sz w:val="24"/>
          <w:szCs w:val="24"/>
        </w:rPr>
        <w:t>Предмет</w:t>
      </w:r>
      <w:proofErr w:type="spellEnd"/>
      <w:r w:rsidRPr="005706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70623">
        <w:rPr>
          <w:rFonts w:ascii="Times New Roman" w:hAnsi="Times New Roman"/>
          <w:b/>
          <w:sz w:val="24"/>
          <w:szCs w:val="24"/>
        </w:rPr>
        <w:t>Договора</w:t>
      </w:r>
      <w:proofErr w:type="spellEnd"/>
    </w:p>
    <w:p w:rsidR="00C93449" w:rsidRPr="00570623" w:rsidRDefault="00C93449" w:rsidP="00C93449">
      <w:pPr>
        <w:pStyle w:val="ad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6B30A2" w:rsidRPr="006B30A2">
        <w:rPr>
          <w:rFonts w:ascii="Times New Roman" w:hAnsi="Times New Roman"/>
          <w:color w:val="000000"/>
          <w:sz w:val="24"/>
          <w:szCs w:val="24"/>
          <w:lang w:val="ru-RU"/>
        </w:rPr>
        <w:t xml:space="preserve">Арендодатель предоставляет, а Арендатор принимает в аренду земельный участок площадью </w:t>
      </w:r>
      <w:r w:rsidRPr="00570623">
        <w:rPr>
          <w:rFonts w:ascii="Times New Roman" w:hAnsi="Times New Roman"/>
          <w:sz w:val="24"/>
          <w:szCs w:val="24"/>
          <w:lang w:val="ru-RU"/>
        </w:rPr>
        <w:t>___________ кв.м., категори</w:t>
      </w:r>
      <w:r w:rsidR="006B30A2">
        <w:rPr>
          <w:rFonts w:ascii="Times New Roman" w:hAnsi="Times New Roman"/>
          <w:sz w:val="24"/>
          <w:szCs w:val="24"/>
          <w:lang w:val="ru-RU"/>
        </w:rPr>
        <w:t>я</w:t>
      </w:r>
      <w:r w:rsidRPr="00570623">
        <w:rPr>
          <w:rFonts w:ascii="Times New Roman" w:hAnsi="Times New Roman"/>
          <w:sz w:val="24"/>
          <w:szCs w:val="24"/>
          <w:lang w:val="ru-RU"/>
        </w:rPr>
        <w:t xml:space="preserve"> земель – _____________________________, кадастровый номер __________________, местоположение: ____________________________________________ (далее – Участок), разрешенное использование – </w:t>
      </w:r>
      <w:r w:rsidR="006B30A2">
        <w:rPr>
          <w:rFonts w:ascii="Times New Roman" w:hAnsi="Times New Roman"/>
          <w:sz w:val="24"/>
          <w:szCs w:val="24"/>
          <w:lang w:val="ru-RU"/>
        </w:rPr>
        <w:t>_______________________________</w:t>
      </w:r>
      <w:r w:rsidRPr="00570623">
        <w:rPr>
          <w:rFonts w:ascii="Times New Roman" w:hAnsi="Times New Roman"/>
          <w:sz w:val="24"/>
          <w:szCs w:val="24"/>
          <w:lang w:val="ru-RU"/>
        </w:rPr>
        <w:t xml:space="preserve"> согласно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прилагаемом к Договору и являющимся его неотъемлемой частью</w:t>
      </w:r>
      <w:r w:rsidR="00674E98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="00674E9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0623">
        <w:rPr>
          <w:rFonts w:ascii="Times New Roman" w:hAnsi="Times New Roman"/>
          <w:sz w:val="24"/>
          <w:szCs w:val="24"/>
          <w:lang w:val="ru-RU"/>
        </w:rPr>
        <w:t>(</w:t>
      </w:r>
      <w:r w:rsidR="00674E98">
        <w:rPr>
          <w:rFonts w:ascii="Times New Roman" w:hAnsi="Times New Roman"/>
          <w:sz w:val="24"/>
          <w:szCs w:val="24"/>
          <w:lang w:val="ru-RU"/>
        </w:rPr>
        <w:t>П</w:t>
      </w:r>
      <w:r w:rsidRPr="00570623">
        <w:rPr>
          <w:rFonts w:ascii="Times New Roman" w:hAnsi="Times New Roman"/>
          <w:sz w:val="24"/>
          <w:szCs w:val="24"/>
          <w:lang w:val="ru-RU"/>
        </w:rPr>
        <w:t>риложение № 1).</w:t>
      </w:r>
    </w:p>
    <w:p w:rsidR="00C93449" w:rsidRPr="00570623" w:rsidRDefault="00C93449" w:rsidP="00C93449">
      <w:pPr>
        <w:pStyle w:val="ad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>Передача Участка осуществляется на основании Акта приема-передачи земельного участка (приложение № 2).</w:t>
      </w:r>
    </w:p>
    <w:p w:rsidR="00C93449" w:rsidRPr="00570623" w:rsidRDefault="00C93449" w:rsidP="00C93449">
      <w:pPr>
        <w:pStyle w:val="ad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93449" w:rsidRPr="00570623" w:rsidRDefault="00C93449" w:rsidP="00C93449">
      <w:pPr>
        <w:pStyle w:val="ad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70623">
        <w:rPr>
          <w:rFonts w:ascii="Times New Roman" w:hAnsi="Times New Roman"/>
          <w:b/>
          <w:sz w:val="24"/>
          <w:szCs w:val="24"/>
        </w:rPr>
        <w:t>Срок</w:t>
      </w:r>
      <w:proofErr w:type="spellEnd"/>
      <w:r w:rsidRPr="005706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70623">
        <w:rPr>
          <w:rFonts w:ascii="Times New Roman" w:hAnsi="Times New Roman"/>
          <w:b/>
          <w:sz w:val="24"/>
          <w:szCs w:val="24"/>
        </w:rPr>
        <w:t>действия</w:t>
      </w:r>
      <w:proofErr w:type="spellEnd"/>
      <w:r w:rsidRPr="005706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70623">
        <w:rPr>
          <w:rFonts w:ascii="Times New Roman" w:hAnsi="Times New Roman"/>
          <w:b/>
          <w:sz w:val="24"/>
          <w:szCs w:val="24"/>
        </w:rPr>
        <w:t>Договора</w:t>
      </w:r>
      <w:proofErr w:type="spellEnd"/>
    </w:p>
    <w:p w:rsidR="00C93449" w:rsidRPr="00674E98" w:rsidRDefault="00C93449" w:rsidP="00C93449">
      <w:pPr>
        <w:pStyle w:val="ad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 xml:space="preserve">Срок аренды Участка по Договору определен сторонами с </w:t>
      </w:r>
      <w:r w:rsidRPr="00570623">
        <w:rPr>
          <w:rFonts w:ascii="Times New Roman" w:hAnsi="Times New Roman"/>
          <w:sz w:val="24"/>
          <w:szCs w:val="24"/>
          <w:lang w:val="ru-RU"/>
        </w:rPr>
        <w:softHyphen/>
      </w:r>
      <w:r w:rsidRPr="00570623">
        <w:rPr>
          <w:rFonts w:ascii="Times New Roman" w:hAnsi="Times New Roman"/>
          <w:sz w:val="24"/>
          <w:szCs w:val="24"/>
          <w:lang w:val="ru-RU"/>
        </w:rPr>
        <w:softHyphen/>
      </w:r>
      <w:r w:rsidRPr="00570623">
        <w:rPr>
          <w:rFonts w:ascii="Times New Roman" w:hAnsi="Times New Roman"/>
          <w:sz w:val="24"/>
          <w:szCs w:val="24"/>
          <w:lang w:val="ru-RU"/>
        </w:rPr>
        <w:softHyphen/>
        <w:t>___.__.20__ г. по ___.__.20__ г. включительно.</w:t>
      </w:r>
    </w:p>
    <w:p w:rsidR="00674E98" w:rsidRPr="00674E98" w:rsidRDefault="00674E98" w:rsidP="00674E98">
      <w:pPr>
        <w:jc w:val="both"/>
        <w:rPr>
          <w:b/>
        </w:rPr>
      </w:pPr>
    </w:p>
    <w:p w:rsidR="00C93449" w:rsidRPr="00570623" w:rsidRDefault="00C93449" w:rsidP="00C93449">
      <w:pPr>
        <w:pStyle w:val="ad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70623">
        <w:rPr>
          <w:rFonts w:ascii="Times New Roman" w:hAnsi="Times New Roman"/>
          <w:b/>
          <w:sz w:val="24"/>
          <w:szCs w:val="24"/>
          <w:lang w:val="ru-RU"/>
        </w:rPr>
        <w:t>Размер и условия внесения арендной платы</w:t>
      </w:r>
    </w:p>
    <w:p w:rsidR="00674E98" w:rsidRDefault="00674E98" w:rsidP="00674E98">
      <w:pPr>
        <w:pStyle w:val="10"/>
        <w:numPr>
          <w:ilvl w:val="1"/>
          <w:numId w:val="4"/>
        </w:numPr>
        <w:spacing w:after="0" w:line="10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Годовая арендная плата за </w:t>
      </w:r>
      <w:r w:rsidRPr="00674E98">
        <w:rPr>
          <w:rFonts w:ascii="Times New Roman" w:hAnsi="Times New Roman" w:cs="Times New Roman"/>
          <w:sz w:val="24"/>
          <w:szCs w:val="24"/>
        </w:rPr>
        <w:t xml:space="preserve">Участок  составляет _________ рублей _____копеек. Первый платеж вносится до </w:t>
      </w:r>
      <w:r>
        <w:rPr>
          <w:rFonts w:ascii="Times New Roman" w:hAnsi="Times New Roman" w:cs="Times New Roman"/>
          <w:sz w:val="24"/>
          <w:szCs w:val="24"/>
        </w:rPr>
        <w:t>_________2020</w:t>
      </w:r>
      <w:r w:rsidRPr="00674E98">
        <w:rPr>
          <w:rFonts w:ascii="Times New Roman" w:hAnsi="Times New Roman" w:cs="Times New Roman"/>
          <w:sz w:val="24"/>
          <w:szCs w:val="24"/>
        </w:rPr>
        <w:t xml:space="preserve"> г. и составляет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74E98">
        <w:rPr>
          <w:rFonts w:ascii="Times New Roman" w:hAnsi="Times New Roman" w:cs="Times New Roman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74E98">
        <w:rPr>
          <w:rFonts w:ascii="Times New Roman" w:hAnsi="Times New Roman" w:cs="Times New Roman"/>
          <w:sz w:val="24"/>
          <w:szCs w:val="24"/>
        </w:rPr>
        <w:t>копе</w:t>
      </w:r>
      <w:r>
        <w:rPr>
          <w:rFonts w:ascii="Times New Roman" w:hAnsi="Times New Roman" w:cs="Times New Roman"/>
          <w:sz w:val="24"/>
          <w:szCs w:val="24"/>
        </w:rPr>
        <w:t>ек</w:t>
      </w:r>
      <w:r w:rsidRPr="00674E98">
        <w:rPr>
          <w:rFonts w:ascii="Times New Roman" w:hAnsi="Times New Roman" w:cs="Times New Roman"/>
          <w:sz w:val="24"/>
          <w:szCs w:val="24"/>
        </w:rPr>
        <w:t>.</w:t>
      </w:r>
      <w:r w:rsidRPr="00674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4E98">
        <w:rPr>
          <w:rFonts w:ascii="Times New Roman" w:hAnsi="Times New Roman" w:cs="Times New Roman"/>
          <w:sz w:val="24"/>
          <w:szCs w:val="24"/>
        </w:rPr>
        <w:t xml:space="preserve">Последующие платежи вносятся </w:t>
      </w:r>
      <w:r w:rsidRPr="00674E98">
        <w:rPr>
          <w:rFonts w:ascii="Times New Roman" w:hAnsi="Times New Roman" w:cs="Times New Roman"/>
          <w:b/>
          <w:sz w:val="24"/>
          <w:szCs w:val="24"/>
        </w:rPr>
        <w:t>ежеквартально равными платежами в срок до 15 марта, 15 июня, 15 сентября, 15 ноября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текущего года.</w:t>
      </w:r>
    </w:p>
    <w:p w:rsidR="00C93449" w:rsidRPr="00570623" w:rsidRDefault="00C93449" w:rsidP="00C93449">
      <w:pPr>
        <w:pStyle w:val="ad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 xml:space="preserve">Арендная плата за Участок вносится Арендатором </w:t>
      </w:r>
      <w:r w:rsidRPr="00570623">
        <w:rPr>
          <w:rFonts w:ascii="Times New Roman" w:hAnsi="Times New Roman"/>
          <w:b/>
          <w:sz w:val="24"/>
          <w:szCs w:val="24"/>
          <w:lang w:val="ru-RU"/>
        </w:rPr>
        <w:t xml:space="preserve">ежеквартально равными платежами в срок до 15 марта, 15 июня, 15 сентября, 15 ноября текущего года </w:t>
      </w:r>
      <w:r w:rsidRPr="00570623">
        <w:rPr>
          <w:rFonts w:ascii="Times New Roman" w:hAnsi="Times New Roman"/>
          <w:sz w:val="24"/>
          <w:szCs w:val="24"/>
          <w:lang w:val="ru-RU"/>
        </w:rPr>
        <w:t>путем перечисления денежных средств по следующим реквизитам: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0623">
        <w:rPr>
          <w:rFonts w:ascii="Times New Roman" w:hAnsi="Times New Roman"/>
          <w:b/>
          <w:sz w:val="24"/>
          <w:szCs w:val="24"/>
          <w:lang w:val="ru-RU"/>
        </w:rPr>
        <w:t>получатель - УФК по Республике Хакасия (</w:t>
      </w:r>
      <w:r w:rsidR="00AA3401">
        <w:rPr>
          <w:rFonts w:ascii="Times New Roman" w:hAnsi="Times New Roman"/>
          <w:b/>
          <w:sz w:val="24"/>
          <w:szCs w:val="24"/>
          <w:lang w:val="ru-RU"/>
        </w:rPr>
        <w:t>Администрация Имекского сельсовета) ИНН 1909000232</w:t>
      </w:r>
      <w:r w:rsidRPr="00570623">
        <w:rPr>
          <w:rFonts w:ascii="Times New Roman" w:hAnsi="Times New Roman"/>
          <w:b/>
          <w:sz w:val="24"/>
          <w:szCs w:val="24"/>
          <w:lang w:val="ru-RU"/>
        </w:rPr>
        <w:t>; КПП 190901001; БИК 049</w:t>
      </w:r>
      <w:r w:rsidR="00AA3401">
        <w:rPr>
          <w:rFonts w:ascii="Times New Roman" w:hAnsi="Times New Roman"/>
          <w:b/>
          <w:sz w:val="24"/>
          <w:szCs w:val="24"/>
          <w:lang w:val="ru-RU"/>
        </w:rPr>
        <w:t xml:space="preserve">514001; </w:t>
      </w:r>
      <w:proofErr w:type="gramStart"/>
      <w:r w:rsidR="00AA3401">
        <w:rPr>
          <w:rFonts w:ascii="Times New Roman" w:hAnsi="Times New Roman"/>
          <w:b/>
          <w:sz w:val="24"/>
          <w:szCs w:val="24"/>
          <w:lang w:val="ru-RU"/>
        </w:rPr>
        <w:t>р</w:t>
      </w:r>
      <w:proofErr w:type="gramEnd"/>
      <w:r w:rsidR="00AA3401">
        <w:rPr>
          <w:rFonts w:ascii="Times New Roman" w:hAnsi="Times New Roman"/>
          <w:b/>
          <w:sz w:val="24"/>
          <w:szCs w:val="24"/>
          <w:lang w:val="ru-RU"/>
        </w:rPr>
        <w:t>/с 40101810150045510001</w:t>
      </w:r>
      <w:r w:rsidRPr="00570623">
        <w:rPr>
          <w:rFonts w:ascii="Times New Roman" w:hAnsi="Times New Roman"/>
          <w:b/>
          <w:sz w:val="24"/>
          <w:szCs w:val="24"/>
          <w:lang w:val="ru-RU"/>
        </w:rPr>
        <w:t>;</w:t>
      </w:r>
      <w:r w:rsidR="00674E9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AA3401">
        <w:rPr>
          <w:rFonts w:ascii="Times New Roman" w:hAnsi="Times New Roman"/>
          <w:b/>
          <w:sz w:val="24"/>
          <w:szCs w:val="24"/>
          <w:lang w:val="ru-RU"/>
        </w:rPr>
        <w:t xml:space="preserve">л/счет 05803000700 </w:t>
      </w:r>
      <w:r w:rsidRPr="00570623">
        <w:rPr>
          <w:rFonts w:ascii="Times New Roman" w:hAnsi="Times New Roman"/>
          <w:b/>
          <w:sz w:val="24"/>
          <w:szCs w:val="24"/>
          <w:lang w:val="ru-RU"/>
        </w:rPr>
        <w:t>банк получателя в Отделение НБ – Республика Хакасия; ОКТМО</w:t>
      </w:r>
      <w:r w:rsidR="00AA3401">
        <w:rPr>
          <w:rFonts w:ascii="Times New Roman" w:hAnsi="Times New Roman"/>
          <w:b/>
          <w:sz w:val="24"/>
          <w:szCs w:val="24"/>
          <w:lang w:val="ru-RU"/>
        </w:rPr>
        <w:t xml:space="preserve"> 95625400</w:t>
      </w:r>
      <w:r w:rsidRPr="00570623">
        <w:rPr>
          <w:rFonts w:ascii="Times New Roman" w:hAnsi="Times New Roman"/>
          <w:b/>
          <w:sz w:val="24"/>
          <w:szCs w:val="24"/>
          <w:lang w:val="ru-RU"/>
        </w:rPr>
        <w:t xml:space="preserve">; </w:t>
      </w:r>
    </w:p>
    <w:p w:rsidR="00C93449" w:rsidRPr="00570623" w:rsidRDefault="00C93449" w:rsidP="00C93449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>В платежном поручении обязательно указание номера Договора, даты его заключения и периода, за который производится оплата.</w:t>
      </w:r>
    </w:p>
    <w:p w:rsidR="00C93449" w:rsidRPr="00570623" w:rsidRDefault="00C93449" w:rsidP="00C93449">
      <w:pPr>
        <w:pStyle w:val="ad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 xml:space="preserve"> Арендная плата по Договору начисляется с ___.___.20___ года.</w:t>
      </w:r>
    </w:p>
    <w:p w:rsidR="00C93449" w:rsidRPr="00570623" w:rsidRDefault="00C93449" w:rsidP="00C93449">
      <w:pPr>
        <w:ind w:firstLine="709"/>
        <w:jc w:val="both"/>
      </w:pPr>
      <w:r w:rsidRPr="00570623">
        <w:t>Исполнением обязательства по внесению арендной платы является дата зачисления арендной платы на счет, указанный в п.3.2 Договора.</w:t>
      </w:r>
    </w:p>
    <w:p w:rsidR="00C93449" w:rsidRPr="00570623" w:rsidRDefault="00C93449" w:rsidP="00C93449">
      <w:pPr>
        <w:pStyle w:val="ad"/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 xml:space="preserve"> Изменение размера арендной платы осуществляется без согласования с Арендатором и без внесения соответствующих изменений в Договор в случаях:</w:t>
      </w:r>
    </w:p>
    <w:p w:rsidR="00C93449" w:rsidRPr="00570623" w:rsidRDefault="00C93449" w:rsidP="00C93449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>изменение кадастровой стоимости земельного участка;</w:t>
      </w:r>
    </w:p>
    <w:p w:rsidR="00C93449" w:rsidRPr="00570623" w:rsidRDefault="00C93449" w:rsidP="00C93449">
      <w:pPr>
        <w:pStyle w:val="ad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>изменение нормативных правовых актов Российской Федерации и (или) нормативных правовых актов Республики Хакасия, регулирующих определение арендной платы за земельные участки;</w:t>
      </w:r>
    </w:p>
    <w:p w:rsidR="00C93449" w:rsidRPr="00570623" w:rsidRDefault="00C93449" w:rsidP="00C93449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lastRenderedPageBreak/>
        <w:t>изменение коэффициентов</w:t>
      </w:r>
      <w:proofErr w:type="gramStart"/>
      <w:r w:rsidRPr="0057062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70623">
        <w:rPr>
          <w:rFonts w:ascii="Times New Roman" w:hAnsi="Times New Roman"/>
          <w:sz w:val="24"/>
          <w:szCs w:val="24"/>
          <w:lang w:val="ru-RU"/>
        </w:rPr>
        <w:t>К</w:t>
      </w:r>
      <w:proofErr w:type="gramEnd"/>
      <w:r w:rsidRPr="00570623">
        <w:rPr>
          <w:rFonts w:ascii="Times New Roman" w:hAnsi="Times New Roman"/>
          <w:sz w:val="24"/>
          <w:szCs w:val="24"/>
          <w:lang w:val="ru-RU"/>
        </w:rPr>
        <w:t>в</w:t>
      </w:r>
      <w:proofErr w:type="spellEnd"/>
      <w:r w:rsidRPr="00570623">
        <w:rPr>
          <w:rFonts w:ascii="Times New Roman" w:hAnsi="Times New Roman"/>
          <w:sz w:val="24"/>
          <w:szCs w:val="24"/>
          <w:lang w:val="ru-RU"/>
        </w:rPr>
        <w:t>, Ки;</w:t>
      </w:r>
    </w:p>
    <w:p w:rsidR="00C93449" w:rsidRPr="00570623" w:rsidRDefault="00C93449" w:rsidP="00C93449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>в иных случаях, предусмотренных договором аренды.</w:t>
      </w:r>
    </w:p>
    <w:p w:rsidR="00C93449" w:rsidRPr="00570623" w:rsidRDefault="00C93449" w:rsidP="00C93449">
      <w:pPr>
        <w:pStyle w:val="ad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 xml:space="preserve"> В случае изменения размера арендной платы за Участок в соответствии с п.3.4. Договора, новый размер арендной платы подлежит применению с момента, когда возникли основания для перерасчета. </w:t>
      </w:r>
    </w:p>
    <w:p w:rsidR="00C93449" w:rsidRPr="00570623" w:rsidRDefault="00C93449" w:rsidP="00C93449">
      <w:pPr>
        <w:pStyle w:val="ad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 xml:space="preserve">Информация об изменении коэффициентов Ки подлежит опубликованию Арендодателем в средствах массовой информации и применяется для расчета с момента, указанного в данном информационном сообщении. Подписание дополнительных соглашений об изменении арендной платы к Договору и направление арендатору </w:t>
      </w:r>
      <w:r w:rsidRPr="00570623">
        <w:rPr>
          <w:rFonts w:ascii="Times New Roman" w:hAnsi="Times New Roman"/>
          <w:color w:val="000000"/>
          <w:sz w:val="24"/>
          <w:szCs w:val="24"/>
          <w:lang w:val="ru-RU"/>
        </w:rPr>
        <w:t>уведомлений не требуется.</w:t>
      </w:r>
    </w:p>
    <w:p w:rsidR="00C93449" w:rsidRPr="00570623" w:rsidRDefault="00C93449" w:rsidP="00C93449">
      <w:pPr>
        <w:pStyle w:val="ad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>Неиспользование Участка Арендатором не освобождает его от обязанностей по внесению арендной платы.</w:t>
      </w:r>
    </w:p>
    <w:p w:rsidR="00C93449" w:rsidRPr="00570623" w:rsidRDefault="00C93449" w:rsidP="00C93449">
      <w:pPr>
        <w:pStyle w:val="ad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93449" w:rsidRPr="00570623" w:rsidRDefault="00C93449" w:rsidP="00C93449">
      <w:pPr>
        <w:pStyle w:val="ad"/>
        <w:numPr>
          <w:ilvl w:val="0"/>
          <w:numId w:val="4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70623">
        <w:rPr>
          <w:rFonts w:ascii="Times New Roman" w:hAnsi="Times New Roman"/>
          <w:b/>
          <w:sz w:val="24"/>
          <w:szCs w:val="24"/>
        </w:rPr>
        <w:t>Права</w:t>
      </w:r>
      <w:proofErr w:type="spellEnd"/>
      <w:r w:rsidRPr="00570623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570623">
        <w:rPr>
          <w:rFonts w:ascii="Times New Roman" w:hAnsi="Times New Roman"/>
          <w:b/>
          <w:sz w:val="24"/>
          <w:szCs w:val="24"/>
        </w:rPr>
        <w:t>обязанности</w:t>
      </w:r>
      <w:proofErr w:type="spellEnd"/>
      <w:r w:rsidRPr="005706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70623">
        <w:rPr>
          <w:rFonts w:ascii="Times New Roman" w:hAnsi="Times New Roman"/>
          <w:b/>
          <w:sz w:val="24"/>
          <w:szCs w:val="24"/>
        </w:rPr>
        <w:t>Сторон</w:t>
      </w:r>
      <w:proofErr w:type="spellEnd"/>
    </w:p>
    <w:p w:rsidR="00C93449" w:rsidRPr="00570623" w:rsidRDefault="00C93449" w:rsidP="00C93449">
      <w:pPr>
        <w:pStyle w:val="ad"/>
        <w:numPr>
          <w:ilvl w:val="1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6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623">
        <w:rPr>
          <w:rFonts w:ascii="Times New Roman" w:hAnsi="Times New Roman"/>
          <w:sz w:val="24"/>
          <w:szCs w:val="24"/>
        </w:rPr>
        <w:t>Арендодатель</w:t>
      </w:r>
      <w:proofErr w:type="spellEnd"/>
      <w:r w:rsidRPr="005706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623">
        <w:rPr>
          <w:rFonts w:ascii="Times New Roman" w:hAnsi="Times New Roman"/>
          <w:sz w:val="24"/>
          <w:szCs w:val="24"/>
        </w:rPr>
        <w:t>имеет</w:t>
      </w:r>
      <w:proofErr w:type="spellEnd"/>
      <w:r w:rsidRPr="005706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623">
        <w:rPr>
          <w:rFonts w:ascii="Times New Roman" w:hAnsi="Times New Roman"/>
          <w:sz w:val="24"/>
          <w:szCs w:val="24"/>
        </w:rPr>
        <w:t>право</w:t>
      </w:r>
      <w:proofErr w:type="spellEnd"/>
      <w:r w:rsidRPr="00570623">
        <w:rPr>
          <w:rFonts w:ascii="Times New Roman" w:hAnsi="Times New Roman"/>
          <w:sz w:val="24"/>
          <w:szCs w:val="24"/>
        </w:rPr>
        <w:t xml:space="preserve">: </w:t>
      </w:r>
    </w:p>
    <w:p w:rsidR="00C93449" w:rsidRPr="00570623" w:rsidRDefault="00C93449" w:rsidP="00C93449">
      <w:pPr>
        <w:pStyle w:val="ad"/>
        <w:numPr>
          <w:ilvl w:val="2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 xml:space="preserve">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порче; при невнесении </w:t>
      </w:r>
      <w:r w:rsidRPr="00570623">
        <w:rPr>
          <w:rFonts w:ascii="Times New Roman" w:hAnsi="Times New Roman"/>
          <w:color w:val="000000"/>
          <w:sz w:val="24"/>
          <w:szCs w:val="24"/>
          <w:lang w:val="ru-RU"/>
        </w:rPr>
        <w:t>арендной платы более</w:t>
      </w:r>
      <w:r w:rsidRPr="0057062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двух раз подряд по истечении установленного договором срока платежа не вносит арендную плату</w:t>
      </w:r>
      <w:r w:rsidRPr="0057062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;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570623">
        <w:rPr>
          <w:rFonts w:ascii="Times New Roman" w:hAnsi="Times New Roman"/>
          <w:color w:val="000000"/>
          <w:sz w:val="24"/>
          <w:szCs w:val="24"/>
          <w:lang w:val="ru-RU"/>
        </w:rPr>
        <w:t>либо при систематической недоплате арендной платы, повлекшей задолженность, превышающую размер арендной платы за 2 квартала, ликвидации Арендатора и нарушении других условий Договора.</w:t>
      </w:r>
    </w:p>
    <w:p w:rsidR="00C93449" w:rsidRPr="00570623" w:rsidRDefault="00C93449" w:rsidP="00C93449">
      <w:pPr>
        <w:pStyle w:val="ad"/>
        <w:numPr>
          <w:ilvl w:val="2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беспрепятственный доступ </w:t>
      </w:r>
      <w:r w:rsidRPr="00570623">
        <w:rPr>
          <w:rFonts w:ascii="Times New Roman" w:hAnsi="Times New Roman"/>
          <w:sz w:val="24"/>
          <w:szCs w:val="24"/>
          <w:lang w:val="ru-RU"/>
        </w:rPr>
        <w:t>на территорию Участка с целью его осмотра на предмет соблюдений условий Договора.</w:t>
      </w:r>
    </w:p>
    <w:p w:rsidR="00C93449" w:rsidRPr="00570623" w:rsidRDefault="00C93449" w:rsidP="00C93449">
      <w:pPr>
        <w:pStyle w:val="ad"/>
        <w:numPr>
          <w:ilvl w:val="2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93449" w:rsidRPr="00570623" w:rsidRDefault="00C93449" w:rsidP="00C93449">
      <w:pPr>
        <w:pStyle w:val="ad"/>
        <w:numPr>
          <w:ilvl w:val="1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0623">
        <w:rPr>
          <w:rFonts w:ascii="Times New Roman" w:hAnsi="Times New Roman"/>
          <w:sz w:val="24"/>
          <w:szCs w:val="24"/>
        </w:rPr>
        <w:t>Арендодатель</w:t>
      </w:r>
      <w:proofErr w:type="spellEnd"/>
      <w:r w:rsidRPr="005706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623">
        <w:rPr>
          <w:rFonts w:ascii="Times New Roman" w:hAnsi="Times New Roman"/>
          <w:sz w:val="24"/>
          <w:szCs w:val="24"/>
        </w:rPr>
        <w:t>обязан</w:t>
      </w:r>
      <w:proofErr w:type="spellEnd"/>
      <w:r w:rsidRPr="00570623">
        <w:rPr>
          <w:rFonts w:ascii="Times New Roman" w:hAnsi="Times New Roman"/>
          <w:sz w:val="24"/>
          <w:szCs w:val="24"/>
        </w:rPr>
        <w:t>:</w:t>
      </w:r>
    </w:p>
    <w:p w:rsidR="00C93449" w:rsidRPr="00570623" w:rsidRDefault="00C93449" w:rsidP="00C93449">
      <w:pPr>
        <w:pStyle w:val="ad"/>
        <w:numPr>
          <w:ilvl w:val="2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>Выполнять в полном объеме все условия Договора.</w:t>
      </w:r>
    </w:p>
    <w:p w:rsidR="00C93449" w:rsidRPr="00570623" w:rsidRDefault="00C93449" w:rsidP="00C93449">
      <w:pPr>
        <w:pStyle w:val="ad"/>
        <w:numPr>
          <w:ilvl w:val="2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>Передать Арендатору Участок по Акту приема-передачи на момент заключения настоящего Договора.</w:t>
      </w:r>
    </w:p>
    <w:p w:rsidR="00C93449" w:rsidRPr="00D60A19" w:rsidRDefault="00C93449" w:rsidP="00C93449">
      <w:pPr>
        <w:pStyle w:val="ad"/>
        <w:numPr>
          <w:ilvl w:val="2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 xml:space="preserve">Письменно уведомить Арендатора об изменении реквизитов для перечисления арендной платы, указанных в п.3.2. </w:t>
      </w:r>
      <w:proofErr w:type="spellStart"/>
      <w:r w:rsidRPr="00570623">
        <w:rPr>
          <w:rFonts w:ascii="Times New Roman" w:hAnsi="Times New Roman"/>
          <w:sz w:val="24"/>
          <w:szCs w:val="24"/>
        </w:rPr>
        <w:t>Договора</w:t>
      </w:r>
      <w:proofErr w:type="spellEnd"/>
      <w:r w:rsidRPr="00570623">
        <w:rPr>
          <w:rFonts w:ascii="Times New Roman" w:hAnsi="Times New Roman"/>
          <w:sz w:val="24"/>
          <w:szCs w:val="24"/>
        </w:rPr>
        <w:t>.</w:t>
      </w:r>
    </w:p>
    <w:p w:rsidR="00C93449" w:rsidRPr="00D60A19" w:rsidRDefault="00C93449" w:rsidP="00C93449">
      <w:pPr>
        <w:widowControl w:val="0"/>
        <w:numPr>
          <w:ilvl w:val="2"/>
          <w:numId w:val="4"/>
        </w:numPr>
        <w:tabs>
          <w:tab w:val="left" w:pos="0"/>
        </w:tabs>
        <w:suppressAutoHyphens/>
        <w:ind w:left="0" w:firstLine="709"/>
        <w:jc w:val="both"/>
      </w:pPr>
      <w:r w:rsidRPr="00D60A19">
        <w:rPr>
          <w:spacing w:val="-1"/>
        </w:rPr>
        <w:t>В соответствии со ст. 28, 30-32, 36 Федерального закона от 25.06.2002 № 73-ФЗ «Об объектах культурного наследия (памятниках истории и культуры) народов Российской Федерации» при хозяйственном освоении, указанных в пункте 1 настоящего постановления, предоставляемых земельных учас</w:t>
      </w:r>
      <w:r w:rsidR="00AA3401">
        <w:rPr>
          <w:spacing w:val="-1"/>
        </w:rPr>
        <w:t>тков,</w:t>
      </w:r>
      <w:r w:rsidRPr="00D60A19">
        <w:rPr>
          <w:spacing w:val="-1"/>
        </w:rPr>
        <w:t xml:space="preserve"> необходимо: </w:t>
      </w:r>
    </w:p>
    <w:p w:rsidR="00C93449" w:rsidRPr="00D60A19" w:rsidRDefault="00C93449" w:rsidP="00C93449">
      <w:pPr>
        <w:widowControl w:val="0"/>
        <w:numPr>
          <w:ilvl w:val="0"/>
          <w:numId w:val="5"/>
        </w:numPr>
        <w:tabs>
          <w:tab w:val="left" w:pos="0"/>
          <w:tab w:val="left" w:pos="851"/>
          <w:tab w:val="left" w:pos="1134"/>
        </w:tabs>
        <w:suppressAutoHyphens/>
        <w:spacing w:line="240" w:lineRule="atLeast"/>
        <w:ind w:left="0" w:firstLine="709"/>
        <w:jc w:val="both"/>
        <w:rPr>
          <w:spacing w:val="-1"/>
        </w:rPr>
      </w:pPr>
      <w:r w:rsidRPr="00D60A19">
        <w:rPr>
          <w:spacing w:val="-1"/>
        </w:rPr>
        <w:t>обеспечить проведение и финансирование государственной историко-культурной экспертизы земельных участков, подлежащих воздействию земляных, строительных, хозяйственных и иных работ;</w:t>
      </w:r>
    </w:p>
    <w:p w:rsidR="00C93449" w:rsidRPr="00D60A19" w:rsidRDefault="00C93449" w:rsidP="00C93449">
      <w:pPr>
        <w:widowControl w:val="0"/>
        <w:numPr>
          <w:ilvl w:val="0"/>
          <w:numId w:val="5"/>
        </w:numPr>
        <w:tabs>
          <w:tab w:val="left" w:pos="0"/>
          <w:tab w:val="left" w:pos="851"/>
          <w:tab w:val="left" w:pos="1134"/>
        </w:tabs>
        <w:suppressAutoHyphens/>
        <w:spacing w:line="240" w:lineRule="atLeast"/>
        <w:ind w:left="0" w:firstLine="709"/>
        <w:jc w:val="both"/>
        <w:rPr>
          <w:spacing w:val="-1"/>
        </w:rPr>
      </w:pPr>
      <w:r w:rsidRPr="00D60A19">
        <w:rPr>
          <w:spacing w:val="-1"/>
        </w:rPr>
        <w:t>предоставить в Государственную инспекцию по охране объектов культурного наследия Республики Хакасия заключение государственной историко-культурной экспертизы.</w:t>
      </w:r>
    </w:p>
    <w:p w:rsidR="00C93449" w:rsidRPr="00570623" w:rsidRDefault="00C93449" w:rsidP="00C93449">
      <w:pPr>
        <w:pStyle w:val="ad"/>
        <w:numPr>
          <w:ilvl w:val="1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0623">
        <w:rPr>
          <w:rFonts w:ascii="Times New Roman" w:hAnsi="Times New Roman"/>
          <w:sz w:val="24"/>
          <w:szCs w:val="24"/>
        </w:rPr>
        <w:t>Арендатор</w:t>
      </w:r>
      <w:proofErr w:type="spellEnd"/>
      <w:r w:rsidRPr="005706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623">
        <w:rPr>
          <w:rFonts w:ascii="Times New Roman" w:hAnsi="Times New Roman"/>
          <w:sz w:val="24"/>
          <w:szCs w:val="24"/>
        </w:rPr>
        <w:t>имеет</w:t>
      </w:r>
      <w:proofErr w:type="spellEnd"/>
      <w:r w:rsidRPr="005706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623">
        <w:rPr>
          <w:rFonts w:ascii="Times New Roman" w:hAnsi="Times New Roman"/>
          <w:sz w:val="24"/>
          <w:szCs w:val="24"/>
        </w:rPr>
        <w:t>право</w:t>
      </w:r>
      <w:proofErr w:type="spellEnd"/>
      <w:r w:rsidRPr="00570623">
        <w:rPr>
          <w:rFonts w:ascii="Times New Roman" w:hAnsi="Times New Roman"/>
          <w:sz w:val="24"/>
          <w:szCs w:val="24"/>
        </w:rPr>
        <w:t>:</w:t>
      </w:r>
    </w:p>
    <w:p w:rsidR="00C93449" w:rsidRPr="00570623" w:rsidRDefault="00C93449" w:rsidP="00C93449">
      <w:pPr>
        <w:pStyle w:val="ad"/>
        <w:numPr>
          <w:ilvl w:val="2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>Использовать Участок на условиях, установленных Договором.</w:t>
      </w:r>
    </w:p>
    <w:p w:rsidR="00C93449" w:rsidRPr="00570623" w:rsidRDefault="00C93449" w:rsidP="00C93449">
      <w:pPr>
        <w:pStyle w:val="ad"/>
        <w:numPr>
          <w:ilvl w:val="1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70623">
        <w:rPr>
          <w:rFonts w:ascii="Times New Roman" w:hAnsi="Times New Roman"/>
          <w:sz w:val="24"/>
          <w:szCs w:val="24"/>
        </w:rPr>
        <w:t>Арендатор</w:t>
      </w:r>
      <w:proofErr w:type="spellEnd"/>
      <w:r w:rsidRPr="005706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623">
        <w:rPr>
          <w:rFonts w:ascii="Times New Roman" w:hAnsi="Times New Roman"/>
          <w:sz w:val="24"/>
          <w:szCs w:val="24"/>
        </w:rPr>
        <w:t>обязан</w:t>
      </w:r>
      <w:proofErr w:type="spellEnd"/>
      <w:r w:rsidRPr="00570623">
        <w:rPr>
          <w:rFonts w:ascii="Times New Roman" w:hAnsi="Times New Roman"/>
          <w:sz w:val="24"/>
          <w:szCs w:val="24"/>
        </w:rPr>
        <w:t>:</w:t>
      </w:r>
    </w:p>
    <w:p w:rsidR="00C93449" w:rsidRPr="00570623" w:rsidRDefault="00C93449" w:rsidP="00C93449">
      <w:pPr>
        <w:pStyle w:val="ad"/>
        <w:numPr>
          <w:ilvl w:val="2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 xml:space="preserve"> Выполнять в полном объеме все условия Договора.</w:t>
      </w:r>
    </w:p>
    <w:p w:rsidR="00C93449" w:rsidRPr="00570623" w:rsidRDefault="00C93449" w:rsidP="00C93449">
      <w:pPr>
        <w:pStyle w:val="ad"/>
        <w:numPr>
          <w:ilvl w:val="2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>Использовать Участок в соответствии с целевым назначением и разрешенным использованием.</w:t>
      </w:r>
    </w:p>
    <w:p w:rsidR="00C93449" w:rsidRPr="00570623" w:rsidRDefault="00C93449" w:rsidP="00C93449">
      <w:pPr>
        <w:pStyle w:val="ad"/>
        <w:numPr>
          <w:ilvl w:val="2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>Уплачивать в размере и на условиях, установленных Договором, арендную плату.</w:t>
      </w:r>
    </w:p>
    <w:p w:rsidR="00C93449" w:rsidRPr="00570623" w:rsidRDefault="00C93449" w:rsidP="00C93449">
      <w:pPr>
        <w:pStyle w:val="ad"/>
        <w:numPr>
          <w:ilvl w:val="2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570623">
        <w:rPr>
          <w:rFonts w:ascii="Times New Roman" w:hAnsi="Times New Roman"/>
          <w:b/>
          <w:sz w:val="24"/>
          <w:szCs w:val="24"/>
          <w:lang w:val="ru-RU"/>
        </w:rPr>
        <w:t>До 1 марта</w:t>
      </w:r>
      <w:r w:rsidRPr="00570623">
        <w:rPr>
          <w:rFonts w:ascii="Times New Roman" w:hAnsi="Times New Roman"/>
          <w:b/>
          <w:color w:val="FF0000"/>
          <w:sz w:val="24"/>
          <w:szCs w:val="24"/>
          <w:lang w:val="ru-RU"/>
        </w:rPr>
        <w:t xml:space="preserve"> </w:t>
      </w:r>
      <w:r w:rsidRPr="00570623">
        <w:rPr>
          <w:rFonts w:ascii="Times New Roman" w:hAnsi="Times New Roman"/>
          <w:b/>
          <w:sz w:val="24"/>
          <w:szCs w:val="24"/>
          <w:lang w:val="ru-RU"/>
        </w:rPr>
        <w:t>ежегодно обращаться в Арендодателю за расчетом арендной платы за земельный участок.</w:t>
      </w:r>
      <w:proofErr w:type="gramEnd"/>
    </w:p>
    <w:p w:rsidR="00C93449" w:rsidRPr="00570623" w:rsidRDefault="00C93449" w:rsidP="00C93449">
      <w:pPr>
        <w:pStyle w:val="ad"/>
        <w:numPr>
          <w:ilvl w:val="2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>Обеспечивать Арендодателю (его законным представителям), представителям органов государственного земельного контроля беспрепятственный доступ на участок по их требованию.</w:t>
      </w:r>
    </w:p>
    <w:p w:rsidR="00C93449" w:rsidRPr="00570623" w:rsidRDefault="00C93449" w:rsidP="00C93449">
      <w:pPr>
        <w:pStyle w:val="ad"/>
        <w:numPr>
          <w:ilvl w:val="2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>Письменно сообщить Арендодателю не позднее, чем за два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C93449" w:rsidRPr="00570623" w:rsidRDefault="00C93449" w:rsidP="00C93449">
      <w:pPr>
        <w:pStyle w:val="ad"/>
        <w:numPr>
          <w:ilvl w:val="2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lastRenderedPageBreak/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C93449" w:rsidRPr="00570623" w:rsidRDefault="00C93449" w:rsidP="00C93449">
      <w:pPr>
        <w:pStyle w:val="ad"/>
        <w:numPr>
          <w:ilvl w:val="2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>Письменно уведомить Арендодателя об изменении своих паспортных данных, места нахождения и (или) платежных реквизитов, в течение 10 дней с момента их изменений.</w:t>
      </w:r>
    </w:p>
    <w:p w:rsidR="00C93449" w:rsidRPr="00570623" w:rsidRDefault="00C93449" w:rsidP="00C93449">
      <w:pPr>
        <w:pStyle w:val="ad"/>
        <w:numPr>
          <w:ilvl w:val="2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>Незамедлительно извещать Арендодателя и соответствующие государственные органы о всякой аварии или ином событии, нанесшим (или грозящим нанести) Участку и находящимся на нем объектам,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C93449" w:rsidRPr="00570623" w:rsidRDefault="00C93449" w:rsidP="00C93449">
      <w:pPr>
        <w:pStyle w:val="ad"/>
        <w:numPr>
          <w:ilvl w:val="2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>После окончания срока действия Договора передать Участок Арендодателю по акту приема-передачи в состоянии не хуже первоначального в течени</w:t>
      </w:r>
      <w:proofErr w:type="gramStart"/>
      <w:r w:rsidRPr="00570623">
        <w:rPr>
          <w:rFonts w:ascii="Times New Roman" w:hAnsi="Times New Roman"/>
          <w:sz w:val="24"/>
          <w:szCs w:val="24"/>
          <w:lang w:val="ru-RU"/>
        </w:rPr>
        <w:t>и</w:t>
      </w:r>
      <w:proofErr w:type="gramEnd"/>
      <w:r w:rsidRPr="00570623">
        <w:rPr>
          <w:rFonts w:ascii="Times New Roman" w:hAnsi="Times New Roman"/>
          <w:sz w:val="24"/>
          <w:szCs w:val="24"/>
          <w:lang w:val="ru-RU"/>
        </w:rPr>
        <w:t xml:space="preserve"> трех дней с момента окончания срока действия Договора.</w:t>
      </w:r>
    </w:p>
    <w:p w:rsidR="00C93449" w:rsidRPr="00570623" w:rsidRDefault="00C93449" w:rsidP="00C93449">
      <w:pPr>
        <w:pStyle w:val="ad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 xml:space="preserve"> Арендодатель и Арендатор имеют иные права и </w:t>
      </w:r>
      <w:proofErr w:type="gramStart"/>
      <w:r w:rsidRPr="00570623">
        <w:rPr>
          <w:rFonts w:ascii="Times New Roman" w:hAnsi="Times New Roman"/>
          <w:sz w:val="24"/>
          <w:szCs w:val="24"/>
          <w:lang w:val="ru-RU"/>
        </w:rPr>
        <w:t>несут иные обязанности</w:t>
      </w:r>
      <w:proofErr w:type="gramEnd"/>
      <w:r w:rsidRPr="00570623">
        <w:rPr>
          <w:rFonts w:ascii="Times New Roman" w:hAnsi="Times New Roman"/>
          <w:sz w:val="24"/>
          <w:szCs w:val="24"/>
          <w:lang w:val="ru-RU"/>
        </w:rPr>
        <w:t>, установленным законодательством Российской Федерации.</w:t>
      </w:r>
    </w:p>
    <w:p w:rsidR="00C93449" w:rsidRPr="00570623" w:rsidRDefault="00C93449" w:rsidP="00C93449">
      <w:pPr>
        <w:pStyle w:val="ad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93449" w:rsidRPr="00570623" w:rsidRDefault="00C93449" w:rsidP="00C93449">
      <w:pPr>
        <w:pStyle w:val="ad"/>
        <w:numPr>
          <w:ilvl w:val="0"/>
          <w:numId w:val="4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062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570623">
        <w:rPr>
          <w:rFonts w:ascii="Times New Roman" w:hAnsi="Times New Roman"/>
          <w:b/>
          <w:sz w:val="24"/>
          <w:szCs w:val="24"/>
        </w:rPr>
        <w:t>Ответственность</w:t>
      </w:r>
      <w:proofErr w:type="spellEnd"/>
      <w:r w:rsidRPr="005706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70623">
        <w:rPr>
          <w:rFonts w:ascii="Times New Roman" w:hAnsi="Times New Roman"/>
          <w:b/>
          <w:sz w:val="24"/>
          <w:szCs w:val="24"/>
        </w:rPr>
        <w:t>Сторон</w:t>
      </w:r>
      <w:proofErr w:type="spellEnd"/>
    </w:p>
    <w:p w:rsidR="00C93449" w:rsidRPr="00570623" w:rsidRDefault="00C93449" w:rsidP="00C93449">
      <w:pPr>
        <w:pStyle w:val="ad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>За неисполнение или ненадлежащее исполнение условий Договора Стороны несут ответственность в соответствии с действующим законодательством и Договором.</w:t>
      </w:r>
    </w:p>
    <w:p w:rsidR="00C93449" w:rsidRPr="00570623" w:rsidRDefault="00C93449" w:rsidP="00C93449">
      <w:pPr>
        <w:pStyle w:val="ad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>Арендатор несет следующую ответственность по Договору:</w:t>
      </w:r>
    </w:p>
    <w:p w:rsidR="00C93449" w:rsidRPr="00570623" w:rsidRDefault="00C93449" w:rsidP="00C93449">
      <w:pPr>
        <w:pStyle w:val="ad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>- в случае неуплаты арендной платы в установленный Договором срок Арендатор уплачивает пени в размере 0,1% от суммы задолженности за каждый календарный день просрочки.</w:t>
      </w:r>
    </w:p>
    <w:p w:rsidR="00C93449" w:rsidRPr="00570623" w:rsidRDefault="00C93449" w:rsidP="00C93449">
      <w:pPr>
        <w:pStyle w:val="ad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>- в случае просрочки сроков возврата Участка Арендатор выплачивает Арендодателю пени из расчёта 0,1 % от суммы годовой арендной платы за каждый день просрочки.</w:t>
      </w:r>
    </w:p>
    <w:p w:rsidR="00C93449" w:rsidRDefault="00C93449" w:rsidP="00C93449">
      <w:pPr>
        <w:pStyle w:val="ad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>Ответственность Сторон за нарушение обязательств по Договору, вызванных действий обстоятельств непреодолимой силы, регулируется законодательством Российской Федерации.</w:t>
      </w:r>
    </w:p>
    <w:p w:rsidR="00C93449" w:rsidRPr="00D60A19" w:rsidRDefault="00C93449" w:rsidP="00C93449">
      <w:pPr>
        <w:widowControl w:val="0"/>
        <w:numPr>
          <w:ilvl w:val="1"/>
          <w:numId w:val="4"/>
        </w:numPr>
        <w:tabs>
          <w:tab w:val="num" w:pos="0"/>
        </w:tabs>
        <w:suppressAutoHyphens/>
        <w:spacing w:line="240" w:lineRule="atLeast"/>
        <w:ind w:left="0" w:firstLine="720"/>
        <w:jc w:val="both"/>
        <w:rPr>
          <w:spacing w:val="-1"/>
        </w:rPr>
      </w:pPr>
      <w:r w:rsidRPr="00D60A19">
        <w:t xml:space="preserve"> </w:t>
      </w:r>
      <w:r w:rsidRPr="00D60A19">
        <w:rPr>
          <w:spacing w:val="-1"/>
        </w:rPr>
        <w:t xml:space="preserve">Ответственность за нарушение требований законодательства об объектах культурного наследия (памятников истории и культуры) народов Российской Федерации возлагается на </w:t>
      </w:r>
      <w:r w:rsidR="008A503A">
        <w:rPr>
          <w:spacing w:val="-1"/>
        </w:rPr>
        <w:t>Арендатора</w:t>
      </w:r>
      <w:r w:rsidRPr="00D60A19">
        <w:rPr>
          <w:spacing w:val="-1"/>
        </w:rPr>
        <w:t>.</w:t>
      </w:r>
    </w:p>
    <w:p w:rsidR="00C93449" w:rsidRPr="00570623" w:rsidRDefault="00C93449" w:rsidP="00C93449">
      <w:pPr>
        <w:pStyle w:val="ad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93449" w:rsidRPr="00570623" w:rsidRDefault="00C93449" w:rsidP="00C93449">
      <w:pPr>
        <w:pStyle w:val="ad"/>
        <w:numPr>
          <w:ilvl w:val="0"/>
          <w:numId w:val="4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b/>
          <w:sz w:val="24"/>
          <w:szCs w:val="24"/>
          <w:lang w:val="ru-RU"/>
        </w:rPr>
        <w:t>Изменение, расторжение и прекращение Договора</w:t>
      </w:r>
    </w:p>
    <w:p w:rsidR="00C93449" w:rsidRPr="00570623" w:rsidRDefault="00C93449" w:rsidP="00C93449">
      <w:pPr>
        <w:pStyle w:val="ad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 xml:space="preserve"> Все изменения, вносимые в настоящий Договор, и (или) дополнения к Договору оформляются Сторонами в письменной форме, за исключением случаев, указанных в пункте 3.4. </w:t>
      </w:r>
      <w:proofErr w:type="spellStart"/>
      <w:r w:rsidRPr="00570623">
        <w:rPr>
          <w:rFonts w:ascii="Times New Roman" w:hAnsi="Times New Roman"/>
          <w:sz w:val="24"/>
          <w:szCs w:val="24"/>
        </w:rPr>
        <w:t>Договора</w:t>
      </w:r>
      <w:proofErr w:type="spellEnd"/>
      <w:r w:rsidRPr="00570623">
        <w:rPr>
          <w:rFonts w:ascii="Times New Roman" w:hAnsi="Times New Roman"/>
          <w:sz w:val="24"/>
          <w:szCs w:val="24"/>
        </w:rPr>
        <w:t>.</w:t>
      </w:r>
    </w:p>
    <w:p w:rsidR="00C93449" w:rsidRPr="00570623" w:rsidRDefault="00C93449" w:rsidP="00C93449">
      <w:pPr>
        <w:pStyle w:val="ad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 xml:space="preserve">Договор, может </w:t>
      </w:r>
      <w:proofErr w:type="gramStart"/>
      <w:r w:rsidRPr="00570623">
        <w:rPr>
          <w:rFonts w:ascii="Times New Roman" w:hAnsi="Times New Roman"/>
          <w:sz w:val="24"/>
          <w:szCs w:val="24"/>
          <w:lang w:val="ru-RU"/>
        </w:rPr>
        <w:t>быть</w:t>
      </w:r>
      <w:proofErr w:type="gramEnd"/>
      <w:r w:rsidRPr="00570623">
        <w:rPr>
          <w:rFonts w:ascii="Times New Roman" w:hAnsi="Times New Roman"/>
          <w:sz w:val="24"/>
          <w:szCs w:val="24"/>
          <w:lang w:val="ru-RU"/>
        </w:rPr>
        <w:t xml:space="preserve">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 </w:t>
      </w:r>
      <w:proofErr w:type="spellStart"/>
      <w:r w:rsidRPr="00570623">
        <w:rPr>
          <w:rFonts w:ascii="Times New Roman" w:hAnsi="Times New Roman"/>
          <w:sz w:val="24"/>
          <w:szCs w:val="24"/>
        </w:rPr>
        <w:t>Договора</w:t>
      </w:r>
      <w:proofErr w:type="spellEnd"/>
      <w:r w:rsidRPr="00570623">
        <w:rPr>
          <w:rFonts w:ascii="Times New Roman" w:hAnsi="Times New Roman"/>
          <w:sz w:val="24"/>
          <w:szCs w:val="24"/>
        </w:rPr>
        <w:t>.</w:t>
      </w:r>
    </w:p>
    <w:p w:rsidR="00C93449" w:rsidRPr="00570623" w:rsidRDefault="00C93449" w:rsidP="00C93449">
      <w:pPr>
        <w:pStyle w:val="ad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93449" w:rsidRPr="00570623" w:rsidRDefault="00C93449" w:rsidP="00C93449">
      <w:pPr>
        <w:pStyle w:val="ad"/>
        <w:numPr>
          <w:ilvl w:val="0"/>
          <w:numId w:val="4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70623">
        <w:rPr>
          <w:rFonts w:ascii="Times New Roman" w:hAnsi="Times New Roman"/>
          <w:b/>
          <w:sz w:val="24"/>
          <w:szCs w:val="24"/>
        </w:rPr>
        <w:t>Рассмотрение</w:t>
      </w:r>
      <w:proofErr w:type="spellEnd"/>
      <w:r w:rsidRPr="00570623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570623">
        <w:rPr>
          <w:rFonts w:ascii="Times New Roman" w:hAnsi="Times New Roman"/>
          <w:b/>
          <w:sz w:val="24"/>
          <w:szCs w:val="24"/>
        </w:rPr>
        <w:t>урегулирование</w:t>
      </w:r>
      <w:proofErr w:type="spellEnd"/>
      <w:r w:rsidRPr="005706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70623">
        <w:rPr>
          <w:rFonts w:ascii="Times New Roman" w:hAnsi="Times New Roman"/>
          <w:b/>
          <w:sz w:val="24"/>
          <w:szCs w:val="24"/>
        </w:rPr>
        <w:t>споров</w:t>
      </w:r>
      <w:proofErr w:type="spellEnd"/>
    </w:p>
    <w:p w:rsidR="00C93449" w:rsidRPr="00570623" w:rsidRDefault="00C93449" w:rsidP="00C93449">
      <w:pPr>
        <w:pStyle w:val="ad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 xml:space="preserve"> Все споры между Сторонами, возникающие по Договору, разрешаются в соответствии с законодательством Российской Федерации.</w:t>
      </w:r>
    </w:p>
    <w:p w:rsidR="00C93449" w:rsidRPr="00570623" w:rsidRDefault="00C93449" w:rsidP="00C93449">
      <w:pPr>
        <w:pStyle w:val="ad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93449" w:rsidRPr="00570623" w:rsidRDefault="00C93449" w:rsidP="00C93449">
      <w:pPr>
        <w:pStyle w:val="ad"/>
        <w:numPr>
          <w:ilvl w:val="0"/>
          <w:numId w:val="4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70623">
        <w:rPr>
          <w:rFonts w:ascii="Times New Roman" w:hAnsi="Times New Roman"/>
          <w:b/>
          <w:sz w:val="24"/>
          <w:szCs w:val="24"/>
        </w:rPr>
        <w:t>Особые</w:t>
      </w:r>
      <w:proofErr w:type="spellEnd"/>
      <w:r w:rsidRPr="005706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70623">
        <w:rPr>
          <w:rFonts w:ascii="Times New Roman" w:hAnsi="Times New Roman"/>
          <w:b/>
          <w:sz w:val="24"/>
          <w:szCs w:val="24"/>
        </w:rPr>
        <w:t>условия</w:t>
      </w:r>
      <w:proofErr w:type="spellEnd"/>
      <w:r w:rsidRPr="005706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70623">
        <w:rPr>
          <w:rFonts w:ascii="Times New Roman" w:hAnsi="Times New Roman"/>
          <w:b/>
          <w:sz w:val="24"/>
          <w:szCs w:val="24"/>
        </w:rPr>
        <w:t>Договора</w:t>
      </w:r>
      <w:proofErr w:type="spellEnd"/>
    </w:p>
    <w:p w:rsidR="00C93449" w:rsidRPr="00570623" w:rsidRDefault="00C93449" w:rsidP="00C93449">
      <w:pPr>
        <w:pStyle w:val="ad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>Арендаторы не могут передавать земельный участок в аренду третьим лицам, не являющимся стороной по настоящему Договору.</w:t>
      </w:r>
    </w:p>
    <w:p w:rsidR="00C93449" w:rsidRPr="00570623" w:rsidRDefault="00C93449" w:rsidP="00C93449">
      <w:pPr>
        <w:pStyle w:val="ad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>Права и обязанности Арендатора по настоящему договору не могут быть переуступлены третьим лицам.</w:t>
      </w:r>
    </w:p>
    <w:p w:rsidR="00C93449" w:rsidRPr="00570623" w:rsidRDefault="00C93449" w:rsidP="00C93449">
      <w:pPr>
        <w:pStyle w:val="ad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>Арендаторы не имеют права заложить право аренды на предоставленный ему земельный участок.</w:t>
      </w:r>
    </w:p>
    <w:p w:rsidR="00C93449" w:rsidRPr="00570623" w:rsidRDefault="00C93449" w:rsidP="00C93449">
      <w:pPr>
        <w:pStyle w:val="ad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 xml:space="preserve"> Договор составлен в трех экземплярах, имеющих одинаковую юридическую силу. По одному экземпляру для каждой из Сторон и 1 экземпляр для Управления Федеральной службы государственной регистрации, кадастра и картографии по Республике Хакасия.</w:t>
      </w:r>
    </w:p>
    <w:p w:rsidR="00C93449" w:rsidRPr="00570623" w:rsidRDefault="00C93449" w:rsidP="00C93449">
      <w:pPr>
        <w:pStyle w:val="ad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93449" w:rsidRPr="00570623" w:rsidRDefault="00C93449" w:rsidP="00C93449">
      <w:pPr>
        <w:pStyle w:val="ad"/>
        <w:numPr>
          <w:ilvl w:val="0"/>
          <w:numId w:val="4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b/>
          <w:sz w:val="24"/>
          <w:szCs w:val="24"/>
          <w:lang w:val="ru-RU"/>
        </w:rPr>
        <w:lastRenderedPageBreak/>
        <w:t>Реквизиты и юридические адреса сторон</w:t>
      </w:r>
    </w:p>
    <w:p w:rsidR="00C93449" w:rsidRPr="00570623" w:rsidRDefault="00C93449" w:rsidP="00C93449">
      <w:pPr>
        <w:pStyle w:val="ad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49"/>
        <w:gridCol w:w="5014"/>
      </w:tblGrid>
      <w:tr w:rsidR="00C93449" w:rsidRPr="00570623" w:rsidTr="00F84264">
        <w:tc>
          <w:tcPr>
            <w:tcW w:w="4449" w:type="dxa"/>
          </w:tcPr>
          <w:p w:rsidR="00C93449" w:rsidRPr="00570623" w:rsidRDefault="00C93449" w:rsidP="00F84264">
            <w:pPr>
              <w:pStyle w:val="ad"/>
              <w:tabs>
                <w:tab w:val="left" w:pos="567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623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:rsidR="00C93449" w:rsidRPr="00570623" w:rsidRDefault="00C93449" w:rsidP="00F84264">
            <w:pPr>
              <w:pStyle w:val="ad"/>
              <w:tabs>
                <w:tab w:val="left" w:pos="567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0623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</w:t>
            </w:r>
            <w:r w:rsidR="00AA34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Имекского сельсовета </w:t>
            </w:r>
            <w:r w:rsidRPr="005706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Таштыпского района</w:t>
            </w:r>
          </w:p>
          <w:p w:rsidR="00C93449" w:rsidRPr="00570623" w:rsidRDefault="00AA3401" w:rsidP="00F84264">
            <w:pPr>
              <w:pStyle w:val="ad"/>
              <w:tabs>
                <w:tab w:val="left" w:pos="567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ИНН 1909000232</w:t>
            </w:r>
          </w:p>
          <w:p w:rsidR="00C93449" w:rsidRPr="00570623" w:rsidRDefault="00AA3401" w:rsidP="00F84264">
            <w:pPr>
              <w:pStyle w:val="ad"/>
              <w:tabs>
                <w:tab w:val="left" w:pos="567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Юридический адрес: 655761</w:t>
            </w:r>
            <w:r w:rsidR="00C93449" w:rsidRPr="00570623">
              <w:rPr>
                <w:rFonts w:ascii="Times New Roman" w:hAnsi="Times New Roman"/>
                <w:sz w:val="24"/>
                <w:szCs w:val="24"/>
                <w:lang w:val="ru-RU"/>
              </w:rPr>
              <w:t>, Республика Хакаси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я, Таштыпский район, село Имек, ул. Пушкина, 22/1Н</w:t>
            </w:r>
          </w:p>
          <w:p w:rsidR="00C93449" w:rsidRPr="00570623" w:rsidRDefault="00AA3401" w:rsidP="00F84264">
            <w:pPr>
              <w:pStyle w:val="ad"/>
              <w:tabs>
                <w:tab w:val="left" w:pos="567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Телефон: </w:t>
            </w:r>
            <w:r w:rsidR="00C93449" w:rsidRPr="00570623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(39046)-2-61-80</w:t>
            </w:r>
          </w:p>
          <w:p w:rsidR="00C93449" w:rsidRPr="00570623" w:rsidRDefault="00C93449" w:rsidP="00F84264">
            <w:pPr>
              <w:pStyle w:val="ad"/>
              <w:tabs>
                <w:tab w:val="left" w:pos="567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0623">
              <w:rPr>
                <w:rFonts w:ascii="Times New Roman" w:hAnsi="Times New Roman"/>
                <w:sz w:val="24"/>
                <w:szCs w:val="24"/>
                <w:lang w:val="ru-RU"/>
              </w:rPr>
              <w:t>Адрес электронной почты:</w:t>
            </w:r>
          </w:p>
          <w:p w:rsidR="00C93449" w:rsidRPr="00570623" w:rsidRDefault="00AA3401" w:rsidP="00F84264">
            <w:pPr>
              <w:pStyle w:val="ad"/>
              <w:tabs>
                <w:tab w:val="left" w:pos="567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amoimek</w:t>
            </w:r>
            <w:r w:rsidR="00C93449" w:rsidRPr="005706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@</w:t>
            </w:r>
            <w:r w:rsidR="00C93449" w:rsidRPr="005706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rambler</w:t>
            </w:r>
            <w:r w:rsidR="00C93449" w:rsidRPr="005706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C93449" w:rsidRPr="005706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ru</w:t>
            </w:r>
          </w:p>
        </w:tc>
        <w:tc>
          <w:tcPr>
            <w:tcW w:w="5014" w:type="dxa"/>
          </w:tcPr>
          <w:p w:rsidR="00C93449" w:rsidRPr="00570623" w:rsidRDefault="00C93449" w:rsidP="00F84264">
            <w:pPr>
              <w:pStyle w:val="ad"/>
              <w:tabs>
                <w:tab w:val="left" w:pos="567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0623">
              <w:rPr>
                <w:rFonts w:ascii="Times New Roman" w:hAnsi="Times New Roman"/>
                <w:sz w:val="24"/>
                <w:szCs w:val="24"/>
                <w:lang w:val="ru-RU"/>
              </w:rPr>
              <w:t>АРЕНДАТОР:</w:t>
            </w:r>
          </w:p>
          <w:p w:rsidR="00C93449" w:rsidRPr="00570623" w:rsidRDefault="00C93449" w:rsidP="00F84264">
            <w:pPr>
              <w:pStyle w:val="ad"/>
              <w:tabs>
                <w:tab w:val="left" w:pos="567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0623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______________________________________</w:t>
            </w:r>
          </w:p>
          <w:p w:rsidR="00C93449" w:rsidRPr="00570623" w:rsidRDefault="00C93449" w:rsidP="00F84264">
            <w:pPr>
              <w:pStyle w:val="ad"/>
              <w:tabs>
                <w:tab w:val="left" w:pos="567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93449" w:rsidRPr="00570623" w:rsidRDefault="00C93449" w:rsidP="00F84264">
            <w:pPr>
              <w:pStyle w:val="ad"/>
              <w:tabs>
                <w:tab w:val="left" w:pos="567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0623">
              <w:rPr>
                <w:rFonts w:ascii="Times New Roman" w:hAnsi="Times New Roman"/>
                <w:sz w:val="24"/>
                <w:szCs w:val="24"/>
                <w:lang w:val="ru-RU"/>
              </w:rPr>
              <w:t>Телефон_________</w:t>
            </w:r>
          </w:p>
          <w:p w:rsidR="00C93449" w:rsidRPr="00570623" w:rsidRDefault="00C93449" w:rsidP="00F84264">
            <w:pPr>
              <w:pStyle w:val="ad"/>
              <w:tabs>
                <w:tab w:val="left" w:pos="567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93449" w:rsidRPr="00570623" w:rsidRDefault="00C93449" w:rsidP="00F84264">
            <w:pPr>
              <w:pStyle w:val="ad"/>
              <w:tabs>
                <w:tab w:val="left" w:pos="567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06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Адрес электронной почты: </w:t>
            </w:r>
          </w:p>
        </w:tc>
      </w:tr>
    </w:tbl>
    <w:p w:rsidR="00C93449" w:rsidRPr="00570623" w:rsidRDefault="00C93449" w:rsidP="00C93449">
      <w:pPr>
        <w:pStyle w:val="ad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93449" w:rsidRPr="00570623" w:rsidRDefault="00C93449" w:rsidP="00C93449">
      <w:pPr>
        <w:pStyle w:val="ad"/>
        <w:numPr>
          <w:ilvl w:val="0"/>
          <w:numId w:val="4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70623">
        <w:rPr>
          <w:rFonts w:ascii="Times New Roman" w:hAnsi="Times New Roman"/>
          <w:b/>
          <w:sz w:val="24"/>
          <w:szCs w:val="24"/>
        </w:rPr>
        <w:t>Подписи</w:t>
      </w:r>
      <w:proofErr w:type="spellEnd"/>
      <w:r w:rsidRPr="005706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70623">
        <w:rPr>
          <w:rFonts w:ascii="Times New Roman" w:hAnsi="Times New Roman"/>
          <w:b/>
          <w:sz w:val="24"/>
          <w:szCs w:val="24"/>
        </w:rPr>
        <w:t>сторон</w:t>
      </w:r>
      <w:proofErr w:type="spellEnd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81"/>
        <w:gridCol w:w="5090"/>
      </w:tblGrid>
      <w:tr w:rsidR="00C93449" w:rsidRPr="00570623" w:rsidTr="00F84264">
        <w:tc>
          <w:tcPr>
            <w:tcW w:w="5102" w:type="dxa"/>
          </w:tcPr>
          <w:p w:rsidR="00C93449" w:rsidRPr="00570623" w:rsidRDefault="00C93449" w:rsidP="00F84264">
            <w:pPr>
              <w:tabs>
                <w:tab w:val="left" w:pos="567"/>
              </w:tabs>
              <w:jc w:val="center"/>
            </w:pPr>
            <w:r w:rsidRPr="00570623">
              <w:t>От Арендодателя:</w:t>
            </w:r>
          </w:p>
          <w:p w:rsidR="00C93449" w:rsidRPr="00570623" w:rsidRDefault="00C93449" w:rsidP="00F84264">
            <w:pPr>
              <w:tabs>
                <w:tab w:val="left" w:pos="567"/>
              </w:tabs>
              <w:jc w:val="center"/>
            </w:pPr>
          </w:p>
          <w:p w:rsidR="00C93449" w:rsidRPr="00570623" w:rsidRDefault="00C93449" w:rsidP="00F84264">
            <w:pPr>
              <w:tabs>
                <w:tab w:val="left" w:pos="567"/>
              </w:tabs>
              <w:jc w:val="center"/>
            </w:pPr>
          </w:p>
          <w:p w:rsidR="00C93449" w:rsidRPr="00AA3401" w:rsidRDefault="00C93449" w:rsidP="00F84264">
            <w:pPr>
              <w:tabs>
                <w:tab w:val="left" w:pos="567"/>
              </w:tabs>
              <w:jc w:val="center"/>
            </w:pPr>
            <w:r w:rsidRPr="00570623">
              <w:t xml:space="preserve">_____________________ </w:t>
            </w:r>
            <w:r w:rsidR="00AA3401">
              <w:t>А.М. Тодояков</w:t>
            </w:r>
          </w:p>
          <w:p w:rsidR="00C93449" w:rsidRPr="00570623" w:rsidRDefault="00C93449" w:rsidP="00F84264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5104" w:type="dxa"/>
          </w:tcPr>
          <w:p w:rsidR="00C93449" w:rsidRPr="00570623" w:rsidRDefault="00C93449" w:rsidP="00F84264">
            <w:pPr>
              <w:tabs>
                <w:tab w:val="left" w:pos="567"/>
              </w:tabs>
              <w:jc w:val="center"/>
            </w:pPr>
            <w:r w:rsidRPr="00570623">
              <w:t>От Арендатора:</w:t>
            </w:r>
          </w:p>
          <w:p w:rsidR="00C93449" w:rsidRPr="00570623" w:rsidRDefault="00C93449" w:rsidP="00F84264">
            <w:pPr>
              <w:tabs>
                <w:tab w:val="left" w:pos="567"/>
              </w:tabs>
              <w:jc w:val="center"/>
            </w:pPr>
          </w:p>
          <w:p w:rsidR="00C93449" w:rsidRPr="00570623" w:rsidRDefault="00C93449" w:rsidP="00F84264">
            <w:pPr>
              <w:tabs>
                <w:tab w:val="left" w:pos="567"/>
              </w:tabs>
              <w:jc w:val="center"/>
            </w:pPr>
          </w:p>
          <w:p w:rsidR="00C93449" w:rsidRPr="00570623" w:rsidRDefault="00C93449" w:rsidP="00F84264">
            <w:pPr>
              <w:tabs>
                <w:tab w:val="left" w:pos="567"/>
              </w:tabs>
              <w:jc w:val="center"/>
            </w:pPr>
            <w:r w:rsidRPr="00570623">
              <w:t>_______________________ФИО</w:t>
            </w:r>
          </w:p>
        </w:tc>
      </w:tr>
    </w:tbl>
    <w:p w:rsidR="008A503A" w:rsidRDefault="008A503A" w:rsidP="00C93449">
      <w:pPr>
        <w:pStyle w:val="ad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A503A" w:rsidRDefault="008A503A" w:rsidP="00C93449">
      <w:pPr>
        <w:pStyle w:val="ad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C93449" w:rsidRPr="00570623" w:rsidRDefault="00C93449" w:rsidP="00C93449">
      <w:pPr>
        <w:pStyle w:val="ad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b/>
          <w:sz w:val="24"/>
          <w:szCs w:val="24"/>
          <w:lang w:val="ru-RU"/>
        </w:rPr>
        <w:t xml:space="preserve">Приложения: </w:t>
      </w:r>
      <w:r w:rsidRPr="00570623">
        <w:rPr>
          <w:rFonts w:ascii="Times New Roman" w:hAnsi="Times New Roman"/>
          <w:sz w:val="24"/>
          <w:szCs w:val="24"/>
          <w:lang w:val="ru-RU"/>
        </w:rPr>
        <w:t>1. Выписка из Единого государственного реестра недвижимости об основных характеристиках и зарегистрированных правах на объект недвижимости земельного участка от __.__.20__ № __________;</w:t>
      </w:r>
    </w:p>
    <w:p w:rsidR="00C93449" w:rsidRPr="008A503A" w:rsidRDefault="008A503A" w:rsidP="008A503A">
      <w:pPr>
        <w:tabs>
          <w:tab w:val="left" w:pos="567"/>
        </w:tabs>
        <w:ind w:left="360"/>
        <w:jc w:val="center"/>
      </w:pPr>
      <w:r>
        <w:t xml:space="preserve">2. </w:t>
      </w:r>
      <w:r w:rsidR="00C93449" w:rsidRPr="008A503A">
        <w:t>Акт приема-передачи земельного участка.</w:t>
      </w:r>
    </w:p>
    <w:p w:rsidR="00C93449" w:rsidRPr="008A503A" w:rsidRDefault="008A503A" w:rsidP="008A503A">
      <w:pPr>
        <w:tabs>
          <w:tab w:val="left" w:pos="567"/>
        </w:tabs>
        <w:ind w:left="360"/>
        <w:jc w:val="center"/>
      </w:pPr>
      <w:r>
        <w:t xml:space="preserve">3. </w:t>
      </w:r>
      <w:r w:rsidR="00C93449" w:rsidRPr="008A503A">
        <w:t>Протокол №___ от ________</w:t>
      </w:r>
      <w:proofErr w:type="gramStart"/>
      <w:r w:rsidR="00C93449" w:rsidRPr="008A503A">
        <w:t>г</w:t>
      </w:r>
      <w:proofErr w:type="gramEnd"/>
      <w:r w:rsidR="00C93449" w:rsidRPr="008A503A">
        <w:t>.</w:t>
      </w:r>
    </w:p>
    <w:p w:rsidR="00C93449" w:rsidRPr="00570623" w:rsidRDefault="00C93449" w:rsidP="00C93449">
      <w:pPr>
        <w:pStyle w:val="ad"/>
        <w:tabs>
          <w:tab w:val="left" w:pos="567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ru-RU"/>
        </w:rPr>
      </w:pPr>
      <w:r w:rsidRPr="00570623">
        <w:rPr>
          <w:rFonts w:ascii="Times New Roman" w:hAnsi="Times New Roman"/>
          <w:sz w:val="24"/>
          <w:szCs w:val="24"/>
          <w:lang w:val="ru-RU"/>
        </w:rPr>
        <w:tab/>
      </w:r>
      <w:r w:rsidRPr="00570623">
        <w:rPr>
          <w:rFonts w:ascii="Times New Roman" w:hAnsi="Times New Roman"/>
          <w:sz w:val="24"/>
          <w:szCs w:val="24"/>
          <w:lang w:val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28"/>
        <w:gridCol w:w="5151"/>
      </w:tblGrid>
      <w:tr w:rsidR="00C93449" w:rsidRPr="00570623" w:rsidTr="00F84264">
        <w:tc>
          <w:tcPr>
            <w:tcW w:w="5210" w:type="dxa"/>
          </w:tcPr>
          <w:p w:rsidR="00C93449" w:rsidRPr="00570623" w:rsidRDefault="00C93449" w:rsidP="00F84264">
            <w:pPr>
              <w:jc w:val="both"/>
            </w:pPr>
          </w:p>
        </w:tc>
        <w:tc>
          <w:tcPr>
            <w:tcW w:w="5211" w:type="dxa"/>
          </w:tcPr>
          <w:p w:rsidR="00C93449" w:rsidRPr="00570623" w:rsidRDefault="00C93449" w:rsidP="00F84264">
            <w:pPr>
              <w:jc w:val="both"/>
            </w:pPr>
            <w:r w:rsidRPr="00570623">
              <w:t>Приложение № 2</w:t>
            </w:r>
          </w:p>
          <w:p w:rsidR="00C93449" w:rsidRPr="00570623" w:rsidRDefault="00C93449" w:rsidP="00F84264">
            <w:pPr>
              <w:jc w:val="both"/>
            </w:pPr>
            <w:r w:rsidRPr="00570623">
              <w:t>к Договору аренды земельного участка</w:t>
            </w:r>
          </w:p>
          <w:p w:rsidR="00C93449" w:rsidRPr="00570623" w:rsidRDefault="00C93449" w:rsidP="00F84264">
            <w:pPr>
              <w:jc w:val="both"/>
            </w:pPr>
            <w:r w:rsidRPr="00570623">
              <w:t xml:space="preserve">№ ____ от __.__.20__ г. </w:t>
            </w:r>
          </w:p>
        </w:tc>
      </w:tr>
    </w:tbl>
    <w:p w:rsidR="00C93449" w:rsidRPr="00570623" w:rsidRDefault="00C93449" w:rsidP="00C93449">
      <w:pPr>
        <w:jc w:val="both"/>
      </w:pPr>
    </w:p>
    <w:p w:rsidR="00C93449" w:rsidRPr="00570623" w:rsidRDefault="00C93449" w:rsidP="00C93449">
      <w:pPr>
        <w:jc w:val="center"/>
        <w:rPr>
          <w:b/>
        </w:rPr>
      </w:pPr>
    </w:p>
    <w:p w:rsidR="00C93449" w:rsidRPr="00570623" w:rsidRDefault="00C93449" w:rsidP="00C93449">
      <w:pPr>
        <w:jc w:val="center"/>
        <w:rPr>
          <w:b/>
        </w:rPr>
      </w:pPr>
      <w:r w:rsidRPr="00570623">
        <w:rPr>
          <w:b/>
        </w:rPr>
        <w:t>АКТ</w:t>
      </w:r>
    </w:p>
    <w:p w:rsidR="00C93449" w:rsidRPr="00570623" w:rsidRDefault="00C93449" w:rsidP="00C93449">
      <w:pPr>
        <w:jc w:val="center"/>
        <w:rPr>
          <w:b/>
        </w:rPr>
      </w:pPr>
      <w:r w:rsidRPr="00570623">
        <w:rPr>
          <w:b/>
        </w:rPr>
        <w:t>приема-передачи земельного участка</w:t>
      </w:r>
    </w:p>
    <w:p w:rsidR="00C93449" w:rsidRPr="00570623" w:rsidRDefault="00C93449" w:rsidP="00C93449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8"/>
        <w:gridCol w:w="4937"/>
      </w:tblGrid>
      <w:tr w:rsidR="00C93449" w:rsidRPr="00570623" w:rsidTr="008A503A">
        <w:tc>
          <w:tcPr>
            <w:tcW w:w="4918" w:type="dxa"/>
          </w:tcPr>
          <w:p w:rsidR="00C93449" w:rsidRPr="00570623" w:rsidRDefault="00AA3401" w:rsidP="00F84264">
            <w:r>
              <w:t>с. Имек</w:t>
            </w:r>
          </w:p>
        </w:tc>
        <w:tc>
          <w:tcPr>
            <w:tcW w:w="4937" w:type="dxa"/>
          </w:tcPr>
          <w:p w:rsidR="00C93449" w:rsidRPr="00570623" w:rsidRDefault="00C93449" w:rsidP="00F84264">
            <w:pPr>
              <w:jc w:val="right"/>
            </w:pPr>
            <w:r w:rsidRPr="00570623">
              <w:t>__.__.20__ г.</w:t>
            </w:r>
          </w:p>
        </w:tc>
      </w:tr>
    </w:tbl>
    <w:p w:rsidR="00C93449" w:rsidRPr="00570623" w:rsidRDefault="008A503A" w:rsidP="00C93449">
      <w:pPr>
        <w:jc w:val="both"/>
      </w:pPr>
      <w:proofErr w:type="gramStart"/>
      <w:r>
        <w:t xml:space="preserve">Мы, нижеподписавшиеся, </w:t>
      </w:r>
      <w:r>
        <w:rPr>
          <w:b/>
        </w:rPr>
        <w:t xml:space="preserve">Администрация </w:t>
      </w:r>
      <w:r w:rsidR="00AA3401">
        <w:rPr>
          <w:b/>
        </w:rPr>
        <w:t xml:space="preserve">Имекского сельсовета </w:t>
      </w:r>
      <w:r>
        <w:rPr>
          <w:b/>
        </w:rPr>
        <w:t xml:space="preserve">Таштыпского района </w:t>
      </w:r>
      <w:r w:rsidR="00AA3401">
        <w:rPr>
          <w:b/>
        </w:rPr>
        <w:t>Глава Имекского сельсовета А. М. Тодояков</w:t>
      </w:r>
      <w:r>
        <w:rPr>
          <w:b/>
        </w:rPr>
        <w:t xml:space="preserve">, </w:t>
      </w:r>
      <w:r>
        <w:t xml:space="preserve">действующей на основании </w:t>
      </w:r>
      <w:r w:rsidR="00AA3401">
        <w:t>Устава</w:t>
      </w:r>
      <w:r w:rsidR="00AA3401" w:rsidRPr="00AA3401">
        <w:rPr>
          <w:color w:val="000000"/>
        </w:rPr>
        <w:t xml:space="preserve"> </w:t>
      </w:r>
      <w:r w:rsidR="00AA3401">
        <w:rPr>
          <w:color w:val="000000"/>
        </w:rPr>
        <w:t>муниципального образования Имекский сельсовет от 04.01.2006г (с изменениями и дополнениями)</w:t>
      </w:r>
      <w:r w:rsidR="00AA3401">
        <w:t>,</w:t>
      </w:r>
      <w:r>
        <w:rPr>
          <w:color w:val="000000"/>
        </w:rPr>
        <w:t xml:space="preserve"> именуемая</w:t>
      </w:r>
      <w:r>
        <w:t xml:space="preserve"> в дальнейшем «Арендодатель» с одной и </w:t>
      </w:r>
      <w:r w:rsidR="00C93449" w:rsidRPr="00570623">
        <w:rPr>
          <w:b/>
        </w:rPr>
        <w:t>________________</w:t>
      </w:r>
      <w:r w:rsidR="00C93449" w:rsidRPr="00570623">
        <w:t>, ___.___.19__ года рождения (паспорт серии _____ номер ______ выдан ______________________________, дата выдачи ___.____.20___, код подразделения ___-____), проживающая по адресу: _____________________________,именуемая в дальнейшем «Арендатор», с другой стороны.</w:t>
      </w:r>
      <w:proofErr w:type="gramEnd"/>
    </w:p>
    <w:p w:rsidR="00C93449" w:rsidRPr="00570623" w:rsidRDefault="0036255B" w:rsidP="00C93449">
      <w:pPr>
        <w:pStyle w:val="ad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</w:t>
      </w:r>
      <w:r w:rsidR="00C93449" w:rsidRPr="005706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соответствии с договором</w:t>
      </w:r>
      <w:r w:rsidR="00C93449" w:rsidRPr="0057062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аренды земельного участка № __ __ от __.__.20__ года и на основании ст.556 Гражданского кодекса Российской Федерации составили настоящий акт о том, что Администрации </w:t>
      </w:r>
      <w:r w:rsidR="00AA340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Имекского сельсовета </w:t>
      </w:r>
      <w:r w:rsidR="00C93449" w:rsidRPr="00570623">
        <w:rPr>
          <w:rFonts w:ascii="Times New Roman" w:eastAsia="Times New Roman" w:hAnsi="Times New Roman"/>
          <w:sz w:val="24"/>
          <w:szCs w:val="24"/>
          <w:lang w:val="ru-RU" w:eastAsia="ru-RU"/>
        </w:rPr>
        <w:t>Таштыпского района</w:t>
      </w:r>
      <w:r w:rsidR="00AA340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C93449" w:rsidRPr="00570623">
        <w:rPr>
          <w:rFonts w:ascii="Times New Roman" w:hAnsi="Times New Roman"/>
          <w:sz w:val="24"/>
          <w:szCs w:val="24"/>
          <w:lang w:val="ru-RU"/>
        </w:rPr>
        <w:t xml:space="preserve">в лице </w:t>
      </w:r>
      <w:r w:rsidR="00AA3401">
        <w:rPr>
          <w:rFonts w:ascii="Times New Roman" w:hAnsi="Times New Roman"/>
          <w:sz w:val="24"/>
          <w:szCs w:val="24"/>
          <w:lang w:val="ru-RU"/>
        </w:rPr>
        <w:t xml:space="preserve">Главы Имекского сельсовета </w:t>
      </w:r>
      <w:r w:rsidR="00C93449" w:rsidRPr="00570623">
        <w:rPr>
          <w:rFonts w:ascii="Times New Roman" w:hAnsi="Times New Roman"/>
          <w:sz w:val="24"/>
          <w:szCs w:val="24"/>
          <w:lang w:val="ru-RU"/>
        </w:rPr>
        <w:t xml:space="preserve"> Администрации </w:t>
      </w:r>
      <w:r w:rsidR="00AA3401">
        <w:rPr>
          <w:rFonts w:ascii="Times New Roman" w:hAnsi="Times New Roman"/>
          <w:sz w:val="24"/>
          <w:szCs w:val="24"/>
          <w:lang w:val="ru-RU"/>
        </w:rPr>
        <w:t xml:space="preserve">Имекского сельсовета </w:t>
      </w:r>
      <w:r w:rsidR="00C93449" w:rsidRPr="00570623">
        <w:rPr>
          <w:rFonts w:ascii="Times New Roman" w:hAnsi="Times New Roman"/>
          <w:sz w:val="24"/>
          <w:szCs w:val="24"/>
          <w:lang w:val="ru-RU"/>
        </w:rPr>
        <w:t xml:space="preserve">Таштыпского района </w:t>
      </w:r>
      <w:r w:rsidR="00C93449" w:rsidRPr="00570623">
        <w:rPr>
          <w:rFonts w:ascii="Times New Roman" w:hAnsi="Times New Roman"/>
          <w:b/>
          <w:sz w:val="24"/>
          <w:szCs w:val="24"/>
          <w:lang w:val="ru-RU"/>
        </w:rPr>
        <w:t>_____________________________</w:t>
      </w:r>
      <w:r w:rsidR="00C93449" w:rsidRPr="0057062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переда</w:t>
      </w:r>
      <w:proofErr w:type="gramStart"/>
      <w:r w:rsidR="00C93449" w:rsidRPr="0057062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л(</w:t>
      </w:r>
      <w:proofErr w:type="gramEnd"/>
      <w:r w:rsidR="00C93449" w:rsidRPr="0057062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а)</w:t>
      </w:r>
      <w:r w:rsidR="00C93449" w:rsidRPr="0057062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а </w:t>
      </w:r>
      <w:r w:rsidR="00C93449" w:rsidRPr="00570623">
        <w:rPr>
          <w:rFonts w:ascii="Times New Roman" w:hAnsi="Times New Roman"/>
          <w:sz w:val="24"/>
          <w:szCs w:val="24"/>
          <w:lang w:val="ru-RU"/>
        </w:rPr>
        <w:t>__________________________</w:t>
      </w:r>
      <w:r w:rsidR="00C93449" w:rsidRPr="00570623">
        <w:rPr>
          <w:rFonts w:ascii="Times New Roman" w:eastAsia="Times New Roman" w:hAnsi="Times New Roman"/>
          <w:sz w:val="24"/>
          <w:szCs w:val="24"/>
          <w:lang w:val="ru-RU" w:eastAsia="ru-RU"/>
        </w:rPr>
        <w:t>приняла земельный участок площадью _______________ кв.м., расположенный по адресу:</w:t>
      </w:r>
      <w:r w:rsidR="00C93449" w:rsidRPr="00570623">
        <w:rPr>
          <w:rFonts w:ascii="Times New Roman" w:hAnsi="Times New Roman"/>
          <w:sz w:val="24"/>
          <w:szCs w:val="24"/>
          <w:lang w:val="ru-RU"/>
        </w:rPr>
        <w:t>____________________________________________________________</w:t>
      </w:r>
      <w:r w:rsidR="00C93449" w:rsidRPr="0057062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сроком на три года. Кадастровый номер: ___________________, согласно кадастровой </w:t>
      </w:r>
      <w:r w:rsidR="00C93449" w:rsidRPr="00570623">
        <w:rPr>
          <w:rFonts w:ascii="Times New Roman" w:hAnsi="Times New Roman"/>
          <w:sz w:val="24"/>
          <w:szCs w:val="24"/>
          <w:lang w:val="ru-RU"/>
        </w:rPr>
        <w:t xml:space="preserve">Выписке из Единого государственного реестра недвижимости об основных характеристиках и зарегистрированных правах на объект недвижимости от __.__.20__ </w:t>
      </w:r>
    </w:p>
    <w:p w:rsidR="00C93449" w:rsidRPr="00570623" w:rsidRDefault="00C93449" w:rsidP="00C93449">
      <w:pPr>
        <w:pStyle w:val="ad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93449" w:rsidRPr="00570623" w:rsidRDefault="00C93449" w:rsidP="00C93449">
      <w:pPr>
        <w:pStyle w:val="ad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93449" w:rsidRPr="00570623" w:rsidRDefault="00C93449" w:rsidP="00C93449">
      <w:pPr>
        <w:ind w:firstLine="708"/>
        <w:jc w:val="center"/>
      </w:pPr>
      <w:r w:rsidRPr="00570623">
        <w:t>Сведения о земельном участке</w:t>
      </w:r>
    </w:p>
    <w:p w:rsidR="00C93449" w:rsidRPr="00570623" w:rsidRDefault="00C93449" w:rsidP="00C93449">
      <w:pPr>
        <w:ind w:firstLine="708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9643"/>
      </w:tblGrid>
      <w:tr w:rsidR="00C93449" w:rsidRPr="00570623" w:rsidTr="00F84264">
        <w:tc>
          <w:tcPr>
            <w:tcW w:w="675" w:type="dxa"/>
          </w:tcPr>
          <w:p w:rsidR="00C93449" w:rsidRPr="00570623" w:rsidRDefault="00C93449" w:rsidP="00F84264">
            <w:pPr>
              <w:jc w:val="center"/>
            </w:pPr>
            <w:r w:rsidRPr="00570623">
              <w:t>1.</w:t>
            </w:r>
          </w:p>
        </w:tc>
        <w:tc>
          <w:tcPr>
            <w:tcW w:w="9746" w:type="dxa"/>
          </w:tcPr>
          <w:p w:rsidR="00C93449" w:rsidRPr="00570623" w:rsidRDefault="00C93449" w:rsidP="00F84264">
            <w:pPr>
              <w:jc w:val="both"/>
              <w:rPr>
                <w:b/>
              </w:rPr>
            </w:pPr>
            <w:r w:rsidRPr="00570623">
              <w:t>Местоположение:</w:t>
            </w:r>
            <w:r w:rsidRPr="00570623">
              <w:rPr>
                <w:b/>
              </w:rPr>
              <w:t>__________________________________________________________</w:t>
            </w:r>
          </w:p>
        </w:tc>
      </w:tr>
      <w:tr w:rsidR="00C93449" w:rsidRPr="00570623" w:rsidTr="00F84264">
        <w:tc>
          <w:tcPr>
            <w:tcW w:w="675" w:type="dxa"/>
          </w:tcPr>
          <w:p w:rsidR="00C93449" w:rsidRPr="00570623" w:rsidRDefault="00C93449" w:rsidP="00F84264">
            <w:pPr>
              <w:jc w:val="center"/>
            </w:pPr>
            <w:r w:rsidRPr="00570623">
              <w:t>2.</w:t>
            </w:r>
          </w:p>
        </w:tc>
        <w:tc>
          <w:tcPr>
            <w:tcW w:w="9746" w:type="dxa"/>
          </w:tcPr>
          <w:p w:rsidR="00C93449" w:rsidRPr="00570623" w:rsidRDefault="00C93449" w:rsidP="00F84264">
            <w:pPr>
              <w:jc w:val="both"/>
              <w:rPr>
                <w:b/>
              </w:rPr>
            </w:pPr>
            <w:r w:rsidRPr="00570623">
              <w:t xml:space="preserve">Категория земель: </w:t>
            </w:r>
            <w:r w:rsidRPr="00570623">
              <w:rPr>
                <w:b/>
              </w:rPr>
              <w:t>______________________________________________</w:t>
            </w:r>
          </w:p>
        </w:tc>
      </w:tr>
      <w:tr w:rsidR="00C93449" w:rsidRPr="00570623" w:rsidTr="00F84264">
        <w:tc>
          <w:tcPr>
            <w:tcW w:w="675" w:type="dxa"/>
          </w:tcPr>
          <w:p w:rsidR="00C93449" w:rsidRPr="00570623" w:rsidRDefault="00C93449" w:rsidP="00F84264">
            <w:pPr>
              <w:jc w:val="center"/>
            </w:pPr>
            <w:r w:rsidRPr="00570623">
              <w:t>3.</w:t>
            </w:r>
          </w:p>
        </w:tc>
        <w:tc>
          <w:tcPr>
            <w:tcW w:w="9746" w:type="dxa"/>
          </w:tcPr>
          <w:p w:rsidR="00C93449" w:rsidRPr="00570623" w:rsidRDefault="00C93449" w:rsidP="00F84264">
            <w:pPr>
              <w:jc w:val="both"/>
            </w:pPr>
            <w:r w:rsidRPr="00570623">
              <w:t xml:space="preserve">Кадастровый номер земельного участка: </w:t>
            </w:r>
            <w:r w:rsidRPr="00570623">
              <w:rPr>
                <w:b/>
              </w:rPr>
              <w:t>___________________________</w:t>
            </w:r>
          </w:p>
        </w:tc>
      </w:tr>
      <w:tr w:rsidR="00C93449" w:rsidRPr="00570623" w:rsidTr="00F84264">
        <w:tc>
          <w:tcPr>
            <w:tcW w:w="675" w:type="dxa"/>
          </w:tcPr>
          <w:p w:rsidR="00C93449" w:rsidRPr="00570623" w:rsidRDefault="00C93449" w:rsidP="00F84264">
            <w:pPr>
              <w:jc w:val="center"/>
            </w:pPr>
            <w:r w:rsidRPr="00570623">
              <w:t xml:space="preserve">4. </w:t>
            </w:r>
          </w:p>
        </w:tc>
        <w:tc>
          <w:tcPr>
            <w:tcW w:w="9746" w:type="dxa"/>
          </w:tcPr>
          <w:p w:rsidR="00C93449" w:rsidRPr="00570623" w:rsidRDefault="00C93449" w:rsidP="00F84264">
            <w:pPr>
              <w:jc w:val="both"/>
            </w:pPr>
            <w:r w:rsidRPr="00570623">
              <w:t xml:space="preserve">Площадь: </w:t>
            </w:r>
            <w:r w:rsidRPr="00570623">
              <w:rPr>
                <w:b/>
              </w:rPr>
              <w:t>______________ кв.м.</w:t>
            </w:r>
          </w:p>
        </w:tc>
      </w:tr>
      <w:tr w:rsidR="00C93449" w:rsidRPr="00570623" w:rsidTr="00F84264">
        <w:tc>
          <w:tcPr>
            <w:tcW w:w="675" w:type="dxa"/>
          </w:tcPr>
          <w:p w:rsidR="00C93449" w:rsidRPr="00570623" w:rsidRDefault="00C93449" w:rsidP="00F84264">
            <w:pPr>
              <w:jc w:val="center"/>
            </w:pPr>
            <w:r w:rsidRPr="00570623">
              <w:t>5.</w:t>
            </w:r>
          </w:p>
        </w:tc>
        <w:tc>
          <w:tcPr>
            <w:tcW w:w="9746" w:type="dxa"/>
          </w:tcPr>
          <w:p w:rsidR="00C93449" w:rsidRPr="00570623" w:rsidRDefault="00C93449" w:rsidP="00F84264">
            <w:pPr>
              <w:jc w:val="both"/>
            </w:pPr>
            <w:r w:rsidRPr="00570623">
              <w:t xml:space="preserve">Разрешенное использование: </w:t>
            </w:r>
            <w:r w:rsidRPr="00570623">
              <w:rPr>
                <w:b/>
              </w:rPr>
              <w:t>______________________________________</w:t>
            </w:r>
          </w:p>
        </w:tc>
      </w:tr>
      <w:tr w:rsidR="00C93449" w:rsidRPr="00570623" w:rsidTr="00F84264">
        <w:tc>
          <w:tcPr>
            <w:tcW w:w="675" w:type="dxa"/>
          </w:tcPr>
          <w:p w:rsidR="00C93449" w:rsidRPr="00570623" w:rsidRDefault="00C93449" w:rsidP="00F84264">
            <w:pPr>
              <w:jc w:val="center"/>
            </w:pPr>
            <w:r w:rsidRPr="00570623">
              <w:t xml:space="preserve">6. </w:t>
            </w:r>
          </w:p>
        </w:tc>
        <w:tc>
          <w:tcPr>
            <w:tcW w:w="9746" w:type="dxa"/>
          </w:tcPr>
          <w:p w:rsidR="00C93449" w:rsidRPr="00570623" w:rsidRDefault="00C93449" w:rsidP="00F84264">
            <w:pPr>
              <w:jc w:val="both"/>
            </w:pPr>
            <w:r w:rsidRPr="00570623">
              <w:t xml:space="preserve">Вид права: </w:t>
            </w:r>
            <w:r w:rsidRPr="00570623">
              <w:rPr>
                <w:b/>
              </w:rPr>
              <w:t>_________________</w:t>
            </w:r>
          </w:p>
        </w:tc>
      </w:tr>
      <w:tr w:rsidR="00C93449" w:rsidRPr="00570623" w:rsidTr="00F84264">
        <w:tc>
          <w:tcPr>
            <w:tcW w:w="675" w:type="dxa"/>
          </w:tcPr>
          <w:p w:rsidR="00C93449" w:rsidRPr="00570623" w:rsidRDefault="00C93449" w:rsidP="00F84264">
            <w:pPr>
              <w:jc w:val="center"/>
            </w:pPr>
            <w:r w:rsidRPr="00570623">
              <w:t xml:space="preserve">7. </w:t>
            </w:r>
          </w:p>
        </w:tc>
        <w:tc>
          <w:tcPr>
            <w:tcW w:w="9746" w:type="dxa"/>
          </w:tcPr>
          <w:p w:rsidR="00C93449" w:rsidRPr="00570623" w:rsidRDefault="00C93449" w:rsidP="00F84264">
            <w:pPr>
              <w:jc w:val="both"/>
            </w:pPr>
            <w:r w:rsidRPr="00570623">
              <w:t>Ограничения:</w:t>
            </w:r>
            <w:r w:rsidRPr="00570623">
              <w:rPr>
                <w:b/>
              </w:rPr>
              <w:t xml:space="preserve"> __________________</w:t>
            </w:r>
          </w:p>
        </w:tc>
      </w:tr>
    </w:tbl>
    <w:p w:rsidR="00C93449" w:rsidRPr="00570623" w:rsidRDefault="00C93449" w:rsidP="00C93449">
      <w:pPr>
        <w:ind w:firstLine="708"/>
        <w:jc w:val="center"/>
      </w:pPr>
    </w:p>
    <w:p w:rsidR="00C93449" w:rsidRPr="00570623" w:rsidRDefault="00C93449" w:rsidP="00C93449">
      <w:pPr>
        <w:pStyle w:val="ad"/>
        <w:numPr>
          <w:ilvl w:val="0"/>
          <w:numId w:val="4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70623">
        <w:rPr>
          <w:rFonts w:ascii="Times New Roman" w:hAnsi="Times New Roman"/>
          <w:b/>
          <w:sz w:val="24"/>
          <w:szCs w:val="24"/>
        </w:rPr>
        <w:t>Подписи</w:t>
      </w:r>
      <w:proofErr w:type="spellEnd"/>
      <w:r w:rsidRPr="005706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70623">
        <w:rPr>
          <w:rFonts w:ascii="Times New Roman" w:hAnsi="Times New Roman"/>
          <w:b/>
          <w:sz w:val="24"/>
          <w:szCs w:val="24"/>
        </w:rPr>
        <w:t>сторон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5195"/>
        <w:gridCol w:w="5084"/>
      </w:tblGrid>
      <w:tr w:rsidR="00C93449" w:rsidRPr="00570623" w:rsidTr="00F84264">
        <w:tc>
          <w:tcPr>
            <w:tcW w:w="5102" w:type="dxa"/>
          </w:tcPr>
          <w:p w:rsidR="00C93449" w:rsidRPr="00570623" w:rsidRDefault="00C93449" w:rsidP="00F84264">
            <w:pPr>
              <w:tabs>
                <w:tab w:val="left" w:pos="567"/>
              </w:tabs>
              <w:jc w:val="center"/>
            </w:pPr>
            <w:r w:rsidRPr="00570623">
              <w:t>От Арендодателя:</w:t>
            </w:r>
          </w:p>
          <w:p w:rsidR="00C93449" w:rsidRPr="00570623" w:rsidRDefault="00C93449" w:rsidP="00F84264">
            <w:pPr>
              <w:tabs>
                <w:tab w:val="left" w:pos="567"/>
              </w:tabs>
            </w:pPr>
          </w:p>
          <w:p w:rsidR="00C93449" w:rsidRPr="00570623" w:rsidRDefault="00C93449" w:rsidP="00F84264">
            <w:pPr>
              <w:tabs>
                <w:tab w:val="left" w:pos="567"/>
              </w:tabs>
            </w:pPr>
          </w:p>
          <w:p w:rsidR="00C93449" w:rsidRPr="00570623" w:rsidRDefault="00C93449" w:rsidP="00F84264">
            <w:pPr>
              <w:tabs>
                <w:tab w:val="left" w:pos="567"/>
              </w:tabs>
              <w:jc w:val="center"/>
            </w:pPr>
            <w:r w:rsidRPr="00570623">
              <w:t>______________________</w:t>
            </w:r>
            <w:r w:rsidR="00AA3401">
              <w:t>А.М. Тодояков</w:t>
            </w:r>
          </w:p>
          <w:p w:rsidR="00C93449" w:rsidRPr="00570623" w:rsidRDefault="00C93449" w:rsidP="00F84264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5104" w:type="dxa"/>
          </w:tcPr>
          <w:p w:rsidR="00C93449" w:rsidRPr="00570623" w:rsidRDefault="00C93449" w:rsidP="00F84264">
            <w:pPr>
              <w:tabs>
                <w:tab w:val="left" w:pos="567"/>
              </w:tabs>
              <w:jc w:val="center"/>
            </w:pPr>
            <w:r w:rsidRPr="00570623">
              <w:t>От Арендатора:</w:t>
            </w:r>
          </w:p>
          <w:p w:rsidR="00C93449" w:rsidRPr="00570623" w:rsidRDefault="00C93449" w:rsidP="00F84264">
            <w:pPr>
              <w:tabs>
                <w:tab w:val="left" w:pos="567"/>
              </w:tabs>
            </w:pPr>
          </w:p>
          <w:p w:rsidR="00C93449" w:rsidRPr="00570623" w:rsidRDefault="00C93449" w:rsidP="00F84264">
            <w:pPr>
              <w:tabs>
                <w:tab w:val="left" w:pos="567"/>
              </w:tabs>
              <w:jc w:val="center"/>
            </w:pPr>
          </w:p>
          <w:p w:rsidR="00C93449" w:rsidRPr="00570623" w:rsidRDefault="00C93449" w:rsidP="00F84264">
            <w:pPr>
              <w:tabs>
                <w:tab w:val="left" w:pos="567"/>
              </w:tabs>
              <w:jc w:val="center"/>
            </w:pPr>
            <w:r w:rsidRPr="00570623">
              <w:t>______________________ ФИО</w:t>
            </w:r>
          </w:p>
        </w:tc>
      </w:tr>
      <w:tr w:rsidR="00C93449" w:rsidRPr="00570623" w:rsidTr="00F84264">
        <w:tc>
          <w:tcPr>
            <w:tcW w:w="5211" w:type="dxa"/>
          </w:tcPr>
          <w:p w:rsidR="00C93449" w:rsidRPr="00570623" w:rsidRDefault="00C93449" w:rsidP="00F84264"/>
        </w:tc>
        <w:tc>
          <w:tcPr>
            <w:tcW w:w="5103" w:type="dxa"/>
          </w:tcPr>
          <w:p w:rsidR="00C93449" w:rsidRPr="00570623" w:rsidRDefault="00C93449" w:rsidP="00F84264"/>
          <w:p w:rsidR="00C93449" w:rsidRPr="00570623" w:rsidRDefault="00C93449" w:rsidP="00F84264"/>
          <w:p w:rsidR="00C93449" w:rsidRPr="00570623" w:rsidRDefault="00C93449" w:rsidP="00F84264">
            <w:r w:rsidRPr="00570623">
              <w:t>К Договору аренды земельного участка</w:t>
            </w:r>
          </w:p>
          <w:p w:rsidR="00C93449" w:rsidRPr="00570623" w:rsidRDefault="00C93449" w:rsidP="00F84264">
            <w:r w:rsidRPr="00570623">
              <w:t>№ ____ от __.__.20__ г.</w:t>
            </w:r>
          </w:p>
        </w:tc>
      </w:tr>
    </w:tbl>
    <w:p w:rsidR="00C93449" w:rsidRPr="00570623" w:rsidRDefault="00C93449" w:rsidP="00C93449"/>
    <w:p w:rsidR="00C93449" w:rsidRPr="00570623" w:rsidRDefault="00C93449" w:rsidP="00C93449">
      <w:pPr>
        <w:jc w:val="center"/>
        <w:rPr>
          <w:b/>
        </w:rPr>
      </w:pPr>
      <w:r w:rsidRPr="00570623">
        <w:rPr>
          <w:b/>
        </w:rPr>
        <w:t>РАСЧЕТ АРЕНДНОЙ ПЛАТЫ ЗА ЗЕМЕЛЬНЫЙ УЧАСТОК</w:t>
      </w:r>
    </w:p>
    <w:p w:rsidR="00C93449" w:rsidRPr="00570623" w:rsidRDefault="00C93449" w:rsidP="00C93449">
      <w:pPr>
        <w:jc w:val="center"/>
        <w:rPr>
          <w:u w:val="single"/>
        </w:rPr>
      </w:pPr>
    </w:p>
    <w:p w:rsidR="00C93449" w:rsidRPr="00570623" w:rsidRDefault="00C93449" w:rsidP="00C93449">
      <w:pPr>
        <w:jc w:val="both"/>
      </w:pPr>
      <w:r w:rsidRPr="00570623">
        <w:rPr>
          <w:u w:val="single"/>
        </w:rPr>
        <w:t>Арендатор:</w:t>
      </w:r>
      <w:r w:rsidRPr="00570623">
        <w:t>______________________________</w:t>
      </w:r>
    </w:p>
    <w:p w:rsidR="00C93449" w:rsidRPr="00570623" w:rsidRDefault="00C93449" w:rsidP="00C93449">
      <w:pPr>
        <w:jc w:val="both"/>
      </w:pPr>
      <w:r w:rsidRPr="00570623">
        <w:rPr>
          <w:u w:val="single"/>
        </w:rPr>
        <w:t>Местоположение земельного участка</w:t>
      </w:r>
      <w:r w:rsidRPr="00570623">
        <w:t>: _______________________________________________</w:t>
      </w:r>
    </w:p>
    <w:p w:rsidR="00C93449" w:rsidRPr="00570623" w:rsidRDefault="00C93449" w:rsidP="00C93449">
      <w:pPr>
        <w:jc w:val="both"/>
      </w:pPr>
      <w:r w:rsidRPr="00570623">
        <w:rPr>
          <w:u w:val="single"/>
        </w:rPr>
        <w:t>Кадастровый номер земельного участка</w:t>
      </w:r>
      <w:r w:rsidRPr="00570623">
        <w:t>: __________________________________</w:t>
      </w:r>
    </w:p>
    <w:p w:rsidR="00C93449" w:rsidRPr="00570623" w:rsidRDefault="00C93449" w:rsidP="00C93449">
      <w:pPr>
        <w:jc w:val="both"/>
      </w:pPr>
      <w:r w:rsidRPr="00570623">
        <w:rPr>
          <w:u w:val="single"/>
        </w:rPr>
        <w:t>Кадастровый квартал</w:t>
      </w:r>
      <w:r w:rsidRPr="00570623">
        <w:t>: _______________________________</w:t>
      </w:r>
    </w:p>
    <w:p w:rsidR="00C93449" w:rsidRPr="00570623" w:rsidRDefault="00C93449" w:rsidP="00C93449">
      <w:pPr>
        <w:jc w:val="both"/>
      </w:pPr>
      <w:r w:rsidRPr="00570623">
        <w:rPr>
          <w:u w:val="single"/>
        </w:rPr>
        <w:t>Разрешённое использование земельного участка</w:t>
      </w:r>
      <w:r w:rsidR="008E2483">
        <w:t>: малоэтажная многоквартирная жилая застройка</w:t>
      </w:r>
    </w:p>
    <w:p w:rsidR="00C93449" w:rsidRPr="00570623" w:rsidRDefault="00C93449" w:rsidP="00C93449">
      <w:pPr>
        <w:jc w:val="both"/>
      </w:pPr>
      <w:r w:rsidRPr="00570623">
        <w:rPr>
          <w:u w:val="single"/>
        </w:rPr>
        <w:t>Площадь земельного участка (</w:t>
      </w:r>
      <w:r w:rsidRPr="00570623">
        <w:rPr>
          <w:u w:val="single"/>
          <w:lang w:val="en-US"/>
        </w:rPr>
        <w:t>S</w:t>
      </w:r>
      <w:r w:rsidRPr="00570623">
        <w:rPr>
          <w:u w:val="single"/>
        </w:rPr>
        <w:t>)</w:t>
      </w:r>
      <w:r w:rsidRPr="00570623">
        <w:t>: ___________,0 кв.м.</w:t>
      </w:r>
    </w:p>
    <w:p w:rsidR="00C93449" w:rsidRPr="00570623" w:rsidRDefault="00C93449" w:rsidP="00C93449">
      <w:pPr>
        <w:jc w:val="both"/>
        <w:rPr>
          <w:i/>
        </w:rPr>
      </w:pPr>
      <w:r w:rsidRPr="00570623">
        <w:rPr>
          <w:i/>
        </w:rPr>
        <w:t>Расчет арендной платы произведен в соответствии с постановлением Правительства Республики Хакасия от 23.01.2008 № 05 « Об утверждении положения о порядке определения размера арендной платы, а также порядке, условиях и сроках внесения арендной платы за использование земельных участков, государственная собственность на которые на разграничена, на территории Республике Хакасия и Решения Совета депутатов от 17.04.2015 № 313 «Об утверждении коэффициентов, устанавливаемых  в зависимости от вида разрешенного использования земельных участков, государственная собственность на которые не разграничена при установлении арендной платы на территории Таштыпского района (</w:t>
      </w:r>
      <w:proofErr w:type="spellStart"/>
      <w:r w:rsidRPr="00570623">
        <w:rPr>
          <w:i/>
        </w:rPr>
        <w:t>Кв</w:t>
      </w:r>
      <w:proofErr w:type="spellEnd"/>
      <w:r w:rsidRPr="00570623">
        <w:rPr>
          <w:i/>
        </w:rPr>
        <w:t>)»</w:t>
      </w:r>
    </w:p>
    <w:p w:rsidR="00C93449" w:rsidRPr="00570623" w:rsidRDefault="00C93449" w:rsidP="00C93449">
      <w:pPr>
        <w:jc w:val="both"/>
      </w:pPr>
      <w:r w:rsidRPr="00570623">
        <w:rPr>
          <w:u w:val="single"/>
        </w:rPr>
        <w:t>Размер годовой арендной платы</w:t>
      </w:r>
      <w:r w:rsidRPr="00570623">
        <w:t xml:space="preserve">: Ап=КС </w:t>
      </w:r>
      <w:r w:rsidRPr="00570623">
        <w:rPr>
          <w:lang w:val="en-US"/>
        </w:rPr>
        <w:t>x</w:t>
      </w:r>
      <w:proofErr w:type="gramStart"/>
      <w:r w:rsidRPr="00570623">
        <w:t xml:space="preserve"> </w:t>
      </w:r>
      <w:proofErr w:type="spellStart"/>
      <w:r w:rsidRPr="00570623">
        <w:t>К</w:t>
      </w:r>
      <w:proofErr w:type="gramEnd"/>
      <w:r w:rsidRPr="00570623">
        <w:t>в</w:t>
      </w:r>
      <w:proofErr w:type="spellEnd"/>
      <w:r w:rsidRPr="00570623">
        <w:t xml:space="preserve"> </w:t>
      </w:r>
      <w:r w:rsidRPr="00570623">
        <w:rPr>
          <w:lang w:val="en-US"/>
        </w:rPr>
        <w:t>x</w:t>
      </w:r>
      <w:r w:rsidRPr="00570623">
        <w:t xml:space="preserve"> Ки, где:</w:t>
      </w:r>
    </w:p>
    <w:p w:rsidR="00C93449" w:rsidRPr="00570623" w:rsidRDefault="00C93449" w:rsidP="00C93449">
      <w:pPr>
        <w:jc w:val="both"/>
        <w:rPr>
          <w:i/>
        </w:rPr>
      </w:pPr>
      <w:r w:rsidRPr="00570623">
        <w:rPr>
          <w:i/>
        </w:rPr>
        <w:t xml:space="preserve">Ап - размер годовой арендной платы за земельный участок, руб.; КС – кадастровая стоимость земельного участка, определенная в соответствии с земельным законодательством, руб., </w:t>
      </w:r>
      <w:proofErr w:type="spellStart"/>
      <w:r w:rsidRPr="00570623">
        <w:rPr>
          <w:i/>
        </w:rPr>
        <w:t>Кв</w:t>
      </w:r>
      <w:proofErr w:type="spellEnd"/>
      <w:r w:rsidRPr="00570623">
        <w:rPr>
          <w:i/>
        </w:rPr>
        <w:t xml:space="preserve"> – коэффициент, устанавливаемый в зависимости от вида разрешенного использования и категории земельного участка; Ки – коэффициент инфляции.</w:t>
      </w:r>
    </w:p>
    <w:p w:rsidR="00C93449" w:rsidRPr="00570623" w:rsidRDefault="00C93449" w:rsidP="00C93449">
      <w:pPr>
        <w:jc w:val="both"/>
      </w:pPr>
      <w:r w:rsidRPr="00570623">
        <w:t>КС =_________,00 руб.</w:t>
      </w:r>
    </w:p>
    <w:p w:rsidR="00C93449" w:rsidRPr="00570623" w:rsidRDefault="00C93449" w:rsidP="00C93449">
      <w:pPr>
        <w:jc w:val="both"/>
        <w:rPr>
          <w:i/>
          <w:color w:val="000000"/>
        </w:rPr>
      </w:pPr>
      <w:proofErr w:type="spellStart"/>
      <w:r w:rsidRPr="00570623">
        <w:t>Кв</w:t>
      </w:r>
      <w:proofErr w:type="spellEnd"/>
      <w:r w:rsidRPr="00570623">
        <w:t xml:space="preserve"> =  0,009</w:t>
      </w:r>
      <w:r w:rsidR="008E2483">
        <w:rPr>
          <w:i/>
        </w:rPr>
        <w:t>(п.2.1</w:t>
      </w:r>
      <w:r w:rsidRPr="00570623">
        <w:rPr>
          <w:i/>
          <w:color w:val="000000"/>
        </w:rPr>
        <w:t>«</w:t>
      </w:r>
      <w:r w:rsidR="008E2483">
        <w:rPr>
          <w:i/>
          <w:color w:val="000000"/>
        </w:rPr>
        <w:t>Малоэтажная многоквартирная жилая застройка</w:t>
      </w:r>
      <w:r w:rsidRPr="00570623">
        <w:rPr>
          <w:i/>
          <w:color w:val="000000"/>
        </w:rPr>
        <w:t>)</w:t>
      </w:r>
    </w:p>
    <w:p w:rsidR="00C93449" w:rsidRPr="00570623" w:rsidRDefault="00C93449" w:rsidP="00C93449">
      <w:pPr>
        <w:jc w:val="both"/>
        <w:rPr>
          <w:color w:val="000000"/>
        </w:rPr>
      </w:pPr>
      <w:r w:rsidRPr="00570623">
        <w:rPr>
          <w:color w:val="000000"/>
        </w:rPr>
        <w:t>Ки = 1</w:t>
      </w:r>
      <w:r w:rsidR="008E2483">
        <w:rPr>
          <w:color w:val="000000"/>
        </w:rPr>
        <w:t>,101 (за 2020</w:t>
      </w:r>
      <w:r w:rsidRPr="00570623">
        <w:rPr>
          <w:color w:val="000000"/>
        </w:rPr>
        <w:t xml:space="preserve"> год)</w:t>
      </w:r>
    </w:p>
    <w:p w:rsidR="00C93449" w:rsidRPr="00570623" w:rsidRDefault="00C93449" w:rsidP="00C93449">
      <w:pPr>
        <w:jc w:val="both"/>
      </w:pPr>
      <w:r w:rsidRPr="00570623">
        <w:rPr>
          <w:u w:val="single"/>
        </w:rPr>
        <w:t>Годовая арендная плата</w:t>
      </w:r>
      <w:r w:rsidRPr="00570623">
        <w:t>: Ап = ___________ 0,009</w:t>
      </w:r>
      <w:r w:rsidRPr="00570623">
        <w:rPr>
          <w:lang w:val="en-US"/>
        </w:rPr>
        <w:t>x</w:t>
      </w:r>
      <w:r w:rsidRPr="00570623">
        <w:t>1</w:t>
      </w:r>
      <w:r w:rsidR="008E2483">
        <w:t>,101</w:t>
      </w:r>
      <w:r w:rsidRPr="00570623">
        <w:t>= _______ руб.</w:t>
      </w:r>
    </w:p>
    <w:p w:rsidR="00C93449" w:rsidRPr="00570623" w:rsidRDefault="00C93449" w:rsidP="00C93449">
      <w:pPr>
        <w:jc w:val="both"/>
        <w:rPr>
          <w:u w:val="single"/>
        </w:rPr>
      </w:pPr>
      <w:r w:rsidRPr="00570623">
        <w:rPr>
          <w:u w:val="single"/>
        </w:rPr>
        <w:t>За период ______________</w:t>
      </w:r>
      <w:r w:rsidRPr="00570623">
        <w:t>: Ап=_______/12мес=_________/30дн*26дн=___ руб. ___ коп.</w:t>
      </w:r>
    </w:p>
    <w:p w:rsidR="00C93449" w:rsidRPr="00570623" w:rsidRDefault="00C93449" w:rsidP="00C93449">
      <w:pPr>
        <w:jc w:val="both"/>
      </w:pPr>
      <w:r w:rsidRPr="00570623">
        <w:rPr>
          <w:u w:val="single"/>
        </w:rPr>
        <w:t xml:space="preserve">Сроки внесения арендной </w:t>
      </w:r>
      <w:proofErr w:type="spellStart"/>
      <w:r w:rsidRPr="00570623">
        <w:rPr>
          <w:u w:val="single"/>
        </w:rPr>
        <w:t>платы</w:t>
      </w:r>
      <w:proofErr w:type="gramStart"/>
      <w:r w:rsidRPr="00570623">
        <w:t>:п</w:t>
      </w:r>
      <w:proofErr w:type="gramEnd"/>
      <w:r w:rsidRPr="00570623">
        <w:t>ервый</w:t>
      </w:r>
      <w:proofErr w:type="spellEnd"/>
      <w:r w:rsidRPr="00570623">
        <w:t xml:space="preserve"> платеж вносится с момента подписания в течение 10 календарных дней за период ___.__.20___-___.__.20__ в размере ___ руб. ___ коп. </w:t>
      </w:r>
      <w:r w:rsidRPr="00570623">
        <w:rPr>
          <w:b/>
        </w:rPr>
        <w:t>Последующие платежи вносятся ежеквартально равными платежами в срок до 15 марта, 15 июня, 15 сентября, 15 ноября текущего года.</w:t>
      </w:r>
    </w:p>
    <w:p w:rsidR="00C93449" w:rsidRPr="00570623" w:rsidRDefault="00C93449" w:rsidP="00C93449">
      <w:pPr>
        <w:jc w:val="both"/>
      </w:pPr>
    </w:p>
    <w:p w:rsidR="00C93449" w:rsidRPr="00570623" w:rsidRDefault="00CE5A3E" w:rsidP="00C93449">
      <w:pPr>
        <w:jc w:val="both"/>
      </w:pPr>
      <w:r>
        <w:t>Расчет составил:</w:t>
      </w:r>
      <w:bookmarkStart w:id="3" w:name="_GoBack"/>
      <w:bookmarkEnd w:id="3"/>
    </w:p>
    <w:p w:rsidR="00C93449" w:rsidRPr="00570623" w:rsidRDefault="00C93449" w:rsidP="00C93449">
      <w:pPr>
        <w:jc w:val="both"/>
      </w:pPr>
    </w:p>
    <w:p w:rsidR="00C93449" w:rsidRPr="00570623" w:rsidRDefault="00C93449" w:rsidP="00C93449">
      <w:pPr>
        <w:jc w:val="both"/>
      </w:pPr>
    </w:p>
    <w:p w:rsidR="00C93449" w:rsidRPr="00570623" w:rsidRDefault="00AA3401" w:rsidP="00C93449">
      <w:pPr>
        <w:jc w:val="both"/>
      </w:pPr>
      <w:r>
        <w:t xml:space="preserve">Ведущий бухгалтер                                                                     </w:t>
      </w:r>
      <w:r w:rsidR="00C93449" w:rsidRPr="00570623">
        <w:tab/>
        <w:t>______________ФИО</w:t>
      </w:r>
    </w:p>
    <w:p w:rsidR="00DE6F8D" w:rsidRPr="00276F4A" w:rsidRDefault="00DE6F8D" w:rsidP="00C93449">
      <w:pPr>
        <w:pStyle w:val="ConsNormal"/>
        <w:widowControl/>
        <w:spacing w:line="252" w:lineRule="auto"/>
        <w:ind w:firstLine="480"/>
        <w:jc w:val="center"/>
      </w:pPr>
    </w:p>
    <w:sectPr w:rsidR="00DE6F8D" w:rsidRPr="00276F4A" w:rsidSect="00A41518">
      <w:pgSz w:w="11906" w:h="16838"/>
      <w:pgMar w:top="567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 w:val="0"/>
        <w:color w:val="000000"/>
        <w:spacing w:val="-1"/>
        <w:sz w:val="24"/>
        <w:szCs w:val="24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/>
        <w:b/>
        <w:spacing w:val="-1"/>
        <w:sz w:val="24"/>
        <w:szCs w:val="24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>
    <w:nsid w:val="01693F75"/>
    <w:multiLevelType w:val="hybridMultilevel"/>
    <w:tmpl w:val="A79A4F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E37E5"/>
    <w:multiLevelType w:val="hybridMultilevel"/>
    <w:tmpl w:val="D98C5F8C"/>
    <w:lvl w:ilvl="0" w:tplc="77EE6040">
      <w:start w:val="8"/>
      <w:numFmt w:val="decimal"/>
      <w:lvlText w:val="%1."/>
      <w:lvlJc w:val="left"/>
      <w:pPr>
        <w:tabs>
          <w:tab w:val="num" w:pos="4500"/>
        </w:tabs>
        <w:ind w:left="4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966CF4"/>
    <w:multiLevelType w:val="hybridMultilevel"/>
    <w:tmpl w:val="2F760F7A"/>
    <w:lvl w:ilvl="0" w:tplc="205275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B2B3F"/>
    <w:multiLevelType w:val="hybridMultilevel"/>
    <w:tmpl w:val="260E51E4"/>
    <w:lvl w:ilvl="0" w:tplc="BFC20E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6DBF15B9"/>
    <w:multiLevelType w:val="multilevel"/>
    <w:tmpl w:val="50BCD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46"/>
    <w:rsid w:val="00017B74"/>
    <w:rsid w:val="00024CBF"/>
    <w:rsid w:val="000370FB"/>
    <w:rsid w:val="000B11D8"/>
    <w:rsid w:val="000E09D7"/>
    <w:rsid w:val="000E6086"/>
    <w:rsid w:val="000F603C"/>
    <w:rsid w:val="000F66BE"/>
    <w:rsid w:val="00116685"/>
    <w:rsid w:val="001861D1"/>
    <w:rsid w:val="001B7589"/>
    <w:rsid w:val="001D4AD6"/>
    <w:rsid w:val="001E6036"/>
    <w:rsid w:val="00213203"/>
    <w:rsid w:val="00215210"/>
    <w:rsid w:val="002418FA"/>
    <w:rsid w:val="00254C9E"/>
    <w:rsid w:val="00255061"/>
    <w:rsid w:val="00257478"/>
    <w:rsid w:val="00264385"/>
    <w:rsid w:val="00276F4A"/>
    <w:rsid w:val="002B7584"/>
    <w:rsid w:val="002E0638"/>
    <w:rsid w:val="002E31C1"/>
    <w:rsid w:val="002E5DAD"/>
    <w:rsid w:val="00320812"/>
    <w:rsid w:val="00324B09"/>
    <w:rsid w:val="00330764"/>
    <w:rsid w:val="003339C6"/>
    <w:rsid w:val="0033549C"/>
    <w:rsid w:val="003420E1"/>
    <w:rsid w:val="00343E2C"/>
    <w:rsid w:val="0034427C"/>
    <w:rsid w:val="00344EDE"/>
    <w:rsid w:val="00353178"/>
    <w:rsid w:val="0036255B"/>
    <w:rsid w:val="003655F0"/>
    <w:rsid w:val="003712E9"/>
    <w:rsid w:val="003712F7"/>
    <w:rsid w:val="00371914"/>
    <w:rsid w:val="00375E96"/>
    <w:rsid w:val="003841F6"/>
    <w:rsid w:val="00387E30"/>
    <w:rsid w:val="00393E18"/>
    <w:rsid w:val="003A3629"/>
    <w:rsid w:val="003B30C3"/>
    <w:rsid w:val="003B7283"/>
    <w:rsid w:val="003C6C8E"/>
    <w:rsid w:val="003E0E3B"/>
    <w:rsid w:val="003E58AC"/>
    <w:rsid w:val="003E7099"/>
    <w:rsid w:val="003F12A3"/>
    <w:rsid w:val="003F4345"/>
    <w:rsid w:val="004063A4"/>
    <w:rsid w:val="004150FB"/>
    <w:rsid w:val="00424730"/>
    <w:rsid w:val="0043447A"/>
    <w:rsid w:val="0043702D"/>
    <w:rsid w:val="004413FF"/>
    <w:rsid w:val="00446926"/>
    <w:rsid w:val="00451970"/>
    <w:rsid w:val="00466310"/>
    <w:rsid w:val="004819B8"/>
    <w:rsid w:val="004B3B59"/>
    <w:rsid w:val="004C4E73"/>
    <w:rsid w:val="004E69B7"/>
    <w:rsid w:val="00503228"/>
    <w:rsid w:val="00507065"/>
    <w:rsid w:val="00570388"/>
    <w:rsid w:val="005B4C7E"/>
    <w:rsid w:val="005C3A4F"/>
    <w:rsid w:val="00602554"/>
    <w:rsid w:val="00634153"/>
    <w:rsid w:val="006533AD"/>
    <w:rsid w:val="00664347"/>
    <w:rsid w:val="00664854"/>
    <w:rsid w:val="006677F4"/>
    <w:rsid w:val="00674E98"/>
    <w:rsid w:val="006804CB"/>
    <w:rsid w:val="0068745B"/>
    <w:rsid w:val="00695141"/>
    <w:rsid w:val="006B30A2"/>
    <w:rsid w:val="006C644D"/>
    <w:rsid w:val="006E724D"/>
    <w:rsid w:val="007268A8"/>
    <w:rsid w:val="007405D9"/>
    <w:rsid w:val="007421D1"/>
    <w:rsid w:val="00745B40"/>
    <w:rsid w:val="00752209"/>
    <w:rsid w:val="0077109C"/>
    <w:rsid w:val="00776E74"/>
    <w:rsid w:val="007851C8"/>
    <w:rsid w:val="00790651"/>
    <w:rsid w:val="00790ADC"/>
    <w:rsid w:val="00793BB8"/>
    <w:rsid w:val="007A0E9B"/>
    <w:rsid w:val="007B3146"/>
    <w:rsid w:val="007B4317"/>
    <w:rsid w:val="007C330C"/>
    <w:rsid w:val="007E00BB"/>
    <w:rsid w:val="00850CEC"/>
    <w:rsid w:val="008538E2"/>
    <w:rsid w:val="008759A7"/>
    <w:rsid w:val="0087739B"/>
    <w:rsid w:val="00882C4C"/>
    <w:rsid w:val="0089309C"/>
    <w:rsid w:val="008A3CE1"/>
    <w:rsid w:val="008A503A"/>
    <w:rsid w:val="008B31D6"/>
    <w:rsid w:val="008E06C4"/>
    <w:rsid w:val="008E2483"/>
    <w:rsid w:val="008E42B2"/>
    <w:rsid w:val="008E780E"/>
    <w:rsid w:val="0090569D"/>
    <w:rsid w:val="00924F25"/>
    <w:rsid w:val="009260BA"/>
    <w:rsid w:val="00932174"/>
    <w:rsid w:val="00974BB2"/>
    <w:rsid w:val="00992A37"/>
    <w:rsid w:val="0099383B"/>
    <w:rsid w:val="009B0F9D"/>
    <w:rsid w:val="009B4AB5"/>
    <w:rsid w:val="009B6350"/>
    <w:rsid w:val="009C2A01"/>
    <w:rsid w:val="009E2525"/>
    <w:rsid w:val="009F6FDC"/>
    <w:rsid w:val="00A14ECF"/>
    <w:rsid w:val="00A26EBD"/>
    <w:rsid w:val="00A27AFB"/>
    <w:rsid w:val="00A31F62"/>
    <w:rsid w:val="00A41518"/>
    <w:rsid w:val="00A57D7E"/>
    <w:rsid w:val="00A70FFC"/>
    <w:rsid w:val="00A818FD"/>
    <w:rsid w:val="00AA3401"/>
    <w:rsid w:val="00AA6B12"/>
    <w:rsid w:val="00AE4B79"/>
    <w:rsid w:val="00AF087B"/>
    <w:rsid w:val="00AF74DA"/>
    <w:rsid w:val="00B024B2"/>
    <w:rsid w:val="00B12851"/>
    <w:rsid w:val="00B17D8D"/>
    <w:rsid w:val="00B273BE"/>
    <w:rsid w:val="00B363B5"/>
    <w:rsid w:val="00B631B7"/>
    <w:rsid w:val="00B75D30"/>
    <w:rsid w:val="00B869D8"/>
    <w:rsid w:val="00B87E71"/>
    <w:rsid w:val="00BF0152"/>
    <w:rsid w:val="00C06570"/>
    <w:rsid w:val="00C0772A"/>
    <w:rsid w:val="00C10933"/>
    <w:rsid w:val="00C15A4B"/>
    <w:rsid w:val="00C23ACD"/>
    <w:rsid w:val="00C274C2"/>
    <w:rsid w:val="00C6240F"/>
    <w:rsid w:val="00C73D06"/>
    <w:rsid w:val="00C7582F"/>
    <w:rsid w:val="00C81CCD"/>
    <w:rsid w:val="00C86D08"/>
    <w:rsid w:val="00C93449"/>
    <w:rsid w:val="00CA1702"/>
    <w:rsid w:val="00CC221C"/>
    <w:rsid w:val="00CE5A3E"/>
    <w:rsid w:val="00CF4DC3"/>
    <w:rsid w:val="00D1287A"/>
    <w:rsid w:val="00D13A9A"/>
    <w:rsid w:val="00D162DC"/>
    <w:rsid w:val="00D20EF0"/>
    <w:rsid w:val="00D31CFA"/>
    <w:rsid w:val="00D371A2"/>
    <w:rsid w:val="00D64537"/>
    <w:rsid w:val="00D903A7"/>
    <w:rsid w:val="00D93D12"/>
    <w:rsid w:val="00DA15F7"/>
    <w:rsid w:val="00DB233F"/>
    <w:rsid w:val="00DE5F30"/>
    <w:rsid w:val="00DE6F8D"/>
    <w:rsid w:val="00DF4270"/>
    <w:rsid w:val="00DF4A86"/>
    <w:rsid w:val="00E01642"/>
    <w:rsid w:val="00E41343"/>
    <w:rsid w:val="00E42BA0"/>
    <w:rsid w:val="00E54FD8"/>
    <w:rsid w:val="00E7777A"/>
    <w:rsid w:val="00E83FEA"/>
    <w:rsid w:val="00E923FF"/>
    <w:rsid w:val="00EA0662"/>
    <w:rsid w:val="00EC1153"/>
    <w:rsid w:val="00ED0A3B"/>
    <w:rsid w:val="00EE04DD"/>
    <w:rsid w:val="00EE6808"/>
    <w:rsid w:val="00F03BDA"/>
    <w:rsid w:val="00F1140E"/>
    <w:rsid w:val="00F224CE"/>
    <w:rsid w:val="00F37B88"/>
    <w:rsid w:val="00F425E4"/>
    <w:rsid w:val="00F46F90"/>
    <w:rsid w:val="00F82D51"/>
    <w:rsid w:val="00F84264"/>
    <w:rsid w:val="00FB0B1E"/>
    <w:rsid w:val="00FB4E11"/>
    <w:rsid w:val="00FB5217"/>
    <w:rsid w:val="00FC2F3F"/>
    <w:rsid w:val="00FC605E"/>
    <w:rsid w:val="00FD6739"/>
    <w:rsid w:val="00FE3529"/>
    <w:rsid w:val="00FF0C81"/>
    <w:rsid w:val="00FF2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pacing w:val="-2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46"/>
    <w:pPr>
      <w:spacing w:after="0" w:line="240" w:lineRule="auto"/>
    </w:pPr>
    <w:rPr>
      <w:rFonts w:eastAsia="Times New Roman"/>
      <w:spacing w:val="0"/>
      <w:lang w:eastAsia="ru-RU"/>
    </w:rPr>
  </w:style>
  <w:style w:type="paragraph" w:styleId="2">
    <w:name w:val="heading 2"/>
    <w:basedOn w:val="a"/>
    <w:next w:val="a"/>
    <w:link w:val="20"/>
    <w:qFormat/>
    <w:rsid w:val="007B3146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7B3146"/>
    <w:pPr>
      <w:keepNext/>
      <w:ind w:right="22" w:firstLine="54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3146"/>
    <w:rPr>
      <w:rFonts w:eastAsia="Times New Roman"/>
      <w:b/>
      <w:bCs/>
      <w:spacing w:val="0"/>
      <w:lang w:eastAsia="ru-RU"/>
    </w:rPr>
  </w:style>
  <w:style w:type="character" w:customStyle="1" w:styleId="30">
    <w:name w:val="Заголовок 3 Знак"/>
    <w:basedOn w:val="a0"/>
    <w:link w:val="3"/>
    <w:rsid w:val="007B3146"/>
    <w:rPr>
      <w:rFonts w:eastAsia="Times New Roman"/>
      <w:b/>
      <w:bCs/>
      <w:spacing w:val="0"/>
      <w:lang w:eastAsia="ru-RU"/>
    </w:rPr>
  </w:style>
  <w:style w:type="paragraph" w:styleId="a3">
    <w:name w:val="Body Text"/>
    <w:basedOn w:val="a"/>
    <w:link w:val="a4"/>
    <w:rsid w:val="007B3146"/>
    <w:pPr>
      <w:jc w:val="both"/>
    </w:pPr>
  </w:style>
  <w:style w:type="character" w:customStyle="1" w:styleId="a4">
    <w:name w:val="Основной текст Знак"/>
    <w:basedOn w:val="a0"/>
    <w:link w:val="a3"/>
    <w:rsid w:val="007B3146"/>
    <w:rPr>
      <w:rFonts w:eastAsia="Times New Roman"/>
      <w:spacing w:val="0"/>
      <w:lang w:eastAsia="ru-RU"/>
    </w:rPr>
  </w:style>
  <w:style w:type="character" w:styleId="a5">
    <w:name w:val="Hyperlink"/>
    <w:basedOn w:val="a0"/>
    <w:rsid w:val="007B3146"/>
    <w:rPr>
      <w:color w:val="0000FF"/>
      <w:u w:val="single"/>
    </w:rPr>
  </w:style>
  <w:style w:type="paragraph" w:styleId="a6">
    <w:name w:val="Body Text Indent"/>
    <w:basedOn w:val="a"/>
    <w:link w:val="a7"/>
    <w:rsid w:val="007B3146"/>
    <w:pPr>
      <w:autoSpaceDE w:val="0"/>
      <w:autoSpaceDN w:val="0"/>
      <w:adjustRightInd w:val="0"/>
      <w:ind w:firstLine="540"/>
      <w:jc w:val="both"/>
    </w:pPr>
  </w:style>
  <w:style w:type="character" w:customStyle="1" w:styleId="a7">
    <w:name w:val="Основной текст с отступом Знак"/>
    <w:basedOn w:val="a0"/>
    <w:link w:val="a6"/>
    <w:rsid w:val="007B3146"/>
    <w:rPr>
      <w:rFonts w:eastAsia="Times New Roman"/>
      <w:spacing w:val="0"/>
      <w:lang w:eastAsia="ru-RU"/>
    </w:rPr>
  </w:style>
  <w:style w:type="paragraph" w:styleId="21">
    <w:name w:val="Body Text Indent 2"/>
    <w:basedOn w:val="a"/>
    <w:link w:val="22"/>
    <w:rsid w:val="007B3146"/>
    <w:pPr>
      <w:ind w:firstLine="540"/>
      <w:jc w:val="both"/>
    </w:pPr>
    <w:rPr>
      <w:b/>
      <w:bCs/>
      <w:color w:val="000000"/>
    </w:rPr>
  </w:style>
  <w:style w:type="character" w:customStyle="1" w:styleId="22">
    <w:name w:val="Основной текст с отступом 2 Знак"/>
    <w:basedOn w:val="a0"/>
    <w:link w:val="21"/>
    <w:rsid w:val="007B3146"/>
    <w:rPr>
      <w:rFonts w:eastAsia="Times New Roman"/>
      <w:b/>
      <w:bCs/>
      <w:color w:val="000000"/>
      <w:spacing w:val="0"/>
      <w:lang w:eastAsia="ru-RU"/>
    </w:rPr>
  </w:style>
  <w:style w:type="paragraph" w:styleId="31">
    <w:name w:val="Body Text Indent 3"/>
    <w:basedOn w:val="a"/>
    <w:link w:val="32"/>
    <w:rsid w:val="007B3146"/>
    <w:pPr>
      <w:autoSpaceDE w:val="0"/>
      <w:autoSpaceDN w:val="0"/>
      <w:adjustRightInd w:val="0"/>
      <w:ind w:firstLine="540"/>
      <w:jc w:val="both"/>
    </w:pPr>
    <w:rPr>
      <w:color w:val="FF0000"/>
    </w:rPr>
  </w:style>
  <w:style w:type="character" w:customStyle="1" w:styleId="32">
    <w:name w:val="Основной текст с отступом 3 Знак"/>
    <w:basedOn w:val="a0"/>
    <w:link w:val="31"/>
    <w:rsid w:val="007B3146"/>
    <w:rPr>
      <w:rFonts w:eastAsia="Times New Roman"/>
      <w:color w:val="FF0000"/>
      <w:spacing w:val="0"/>
      <w:lang w:eastAsia="ru-RU"/>
    </w:rPr>
  </w:style>
  <w:style w:type="paragraph" w:styleId="a8">
    <w:name w:val="Normal (Web)"/>
    <w:basedOn w:val="a"/>
    <w:uiPriority w:val="99"/>
    <w:rsid w:val="007B3146"/>
  </w:style>
  <w:style w:type="paragraph" w:customStyle="1" w:styleId="210">
    <w:name w:val="Основной текст 21"/>
    <w:basedOn w:val="a"/>
    <w:rsid w:val="007B314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ConsNormal">
    <w:name w:val="ConsNormal"/>
    <w:rsid w:val="007B31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pacing w:val="0"/>
      <w:sz w:val="18"/>
      <w:szCs w:val="18"/>
      <w:lang w:eastAsia="ru-RU"/>
    </w:rPr>
  </w:style>
  <w:style w:type="paragraph" w:styleId="a9">
    <w:name w:val="Title"/>
    <w:basedOn w:val="a"/>
    <w:link w:val="aa"/>
    <w:qFormat/>
    <w:rsid w:val="007B3146"/>
    <w:pPr>
      <w:jc w:val="center"/>
    </w:pPr>
    <w:rPr>
      <w:b/>
      <w:bCs/>
      <w:color w:val="000000"/>
      <w:sz w:val="20"/>
      <w:szCs w:val="20"/>
    </w:rPr>
  </w:style>
  <w:style w:type="character" w:customStyle="1" w:styleId="aa">
    <w:name w:val="Название Знак"/>
    <w:basedOn w:val="a0"/>
    <w:link w:val="a9"/>
    <w:rsid w:val="007B3146"/>
    <w:rPr>
      <w:rFonts w:eastAsia="Times New Roman"/>
      <w:b/>
      <w:bCs/>
      <w:color w:val="000000"/>
      <w:spacing w:val="0"/>
      <w:sz w:val="20"/>
      <w:szCs w:val="20"/>
      <w:lang w:eastAsia="ru-RU"/>
    </w:rPr>
  </w:style>
  <w:style w:type="paragraph" w:styleId="23">
    <w:name w:val="Body Text 2"/>
    <w:basedOn w:val="a"/>
    <w:link w:val="24"/>
    <w:rsid w:val="007B3146"/>
    <w:pPr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rsid w:val="007B3146"/>
    <w:rPr>
      <w:rFonts w:eastAsia="Times New Roman"/>
      <w:spacing w:val="0"/>
      <w:sz w:val="22"/>
      <w:lang w:eastAsia="ru-RU"/>
    </w:rPr>
  </w:style>
  <w:style w:type="paragraph" w:customStyle="1" w:styleId="1">
    <w:name w:val="Основной текст с отступом1"/>
    <w:basedOn w:val="a"/>
    <w:rsid w:val="007B3146"/>
    <w:pPr>
      <w:ind w:right="152" w:firstLine="708"/>
      <w:jc w:val="both"/>
    </w:pPr>
    <w:rPr>
      <w:b/>
      <w:bCs/>
    </w:rPr>
  </w:style>
  <w:style w:type="character" w:customStyle="1" w:styleId="staff-top-info">
    <w:name w:val="staff-top-info"/>
    <w:basedOn w:val="a0"/>
    <w:rsid w:val="007B3146"/>
  </w:style>
  <w:style w:type="paragraph" w:customStyle="1" w:styleId="ConsNonformat">
    <w:name w:val="ConsNonformat"/>
    <w:rsid w:val="005032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pacing w:val="0"/>
      <w:sz w:val="20"/>
      <w:szCs w:val="20"/>
      <w:lang w:eastAsia="ru-RU"/>
    </w:rPr>
  </w:style>
  <w:style w:type="character" w:customStyle="1" w:styleId="staff-top-vac">
    <w:name w:val="staff-top-vac"/>
    <w:basedOn w:val="a0"/>
    <w:rsid w:val="00C15A4B"/>
  </w:style>
  <w:style w:type="paragraph" w:styleId="ab">
    <w:name w:val="Balloon Text"/>
    <w:basedOn w:val="a"/>
    <w:link w:val="ac"/>
    <w:uiPriority w:val="99"/>
    <w:semiHidden/>
    <w:unhideWhenUsed/>
    <w:rsid w:val="0042473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24730"/>
    <w:rPr>
      <w:rFonts w:ascii="Segoe UI" w:eastAsia="Times New Roman" w:hAnsi="Segoe UI" w:cs="Segoe UI"/>
      <w:spacing w:val="0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934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0">
    <w:name w:val="Абзац списка1"/>
    <w:basedOn w:val="a"/>
    <w:rsid w:val="00674E98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pacing w:val="-2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46"/>
    <w:pPr>
      <w:spacing w:after="0" w:line="240" w:lineRule="auto"/>
    </w:pPr>
    <w:rPr>
      <w:rFonts w:eastAsia="Times New Roman"/>
      <w:spacing w:val="0"/>
      <w:lang w:eastAsia="ru-RU"/>
    </w:rPr>
  </w:style>
  <w:style w:type="paragraph" w:styleId="2">
    <w:name w:val="heading 2"/>
    <w:basedOn w:val="a"/>
    <w:next w:val="a"/>
    <w:link w:val="20"/>
    <w:qFormat/>
    <w:rsid w:val="007B3146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7B3146"/>
    <w:pPr>
      <w:keepNext/>
      <w:ind w:right="22" w:firstLine="54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3146"/>
    <w:rPr>
      <w:rFonts w:eastAsia="Times New Roman"/>
      <w:b/>
      <w:bCs/>
      <w:spacing w:val="0"/>
      <w:lang w:eastAsia="ru-RU"/>
    </w:rPr>
  </w:style>
  <w:style w:type="character" w:customStyle="1" w:styleId="30">
    <w:name w:val="Заголовок 3 Знак"/>
    <w:basedOn w:val="a0"/>
    <w:link w:val="3"/>
    <w:rsid w:val="007B3146"/>
    <w:rPr>
      <w:rFonts w:eastAsia="Times New Roman"/>
      <w:b/>
      <w:bCs/>
      <w:spacing w:val="0"/>
      <w:lang w:eastAsia="ru-RU"/>
    </w:rPr>
  </w:style>
  <w:style w:type="paragraph" w:styleId="a3">
    <w:name w:val="Body Text"/>
    <w:basedOn w:val="a"/>
    <w:link w:val="a4"/>
    <w:rsid w:val="007B3146"/>
    <w:pPr>
      <w:jc w:val="both"/>
    </w:pPr>
  </w:style>
  <w:style w:type="character" w:customStyle="1" w:styleId="a4">
    <w:name w:val="Основной текст Знак"/>
    <w:basedOn w:val="a0"/>
    <w:link w:val="a3"/>
    <w:rsid w:val="007B3146"/>
    <w:rPr>
      <w:rFonts w:eastAsia="Times New Roman"/>
      <w:spacing w:val="0"/>
      <w:lang w:eastAsia="ru-RU"/>
    </w:rPr>
  </w:style>
  <w:style w:type="character" w:styleId="a5">
    <w:name w:val="Hyperlink"/>
    <w:basedOn w:val="a0"/>
    <w:rsid w:val="007B3146"/>
    <w:rPr>
      <w:color w:val="0000FF"/>
      <w:u w:val="single"/>
    </w:rPr>
  </w:style>
  <w:style w:type="paragraph" w:styleId="a6">
    <w:name w:val="Body Text Indent"/>
    <w:basedOn w:val="a"/>
    <w:link w:val="a7"/>
    <w:rsid w:val="007B3146"/>
    <w:pPr>
      <w:autoSpaceDE w:val="0"/>
      <w:autoSpaceDN w:val="0"/>
      <w:adjustRightInd w:val="0"/>
      <w:ind w:firstLine="540"/>
      <w:jc w:val="both"/>
    </w:pPr>
  </w:style>
  <w:style w:type="character" w:customStyle="1" w:styleId="a7">
    <w:name w:val="Основной текст с отступом Знак"/>
    <w:basedOn w:val="a0"/>
    <w:link w:val="a6"/>
    <w:rsid w:val="007B3146"/>
    <w:rPr>
      <w:rFonts w:eastAsia="Times New Roman"/>
      <w:spacing w:val="0"/>
      <w:lang w:eastAsia="ru-RU"/>
    </w:rPr>
  </w:style>
  <w:style w:type="paragraph" w:styleId="21">
    <w:name w:val="Body Text Indent 2"/>
    <w:basedOn w:val="a"/>
    <w:link w:val="22"/>
    <w:rsid w:val="007B3146"/>
    <w:pPr>
      <w:ind w:firstLine="540"/>
      <w:jc w:val="both"/>
    </w:pPr>
    <w:rPr>
      <w:b/>
      <w:bCs/>
      <w:color w:val="000000"/>
    </w:rPr>
  </w:style>
  <w:style w:type="character" w:customStyle="1" w:styleId="22">
    <w:name w:val="Основной текст с отступом 2 Знак"/>
    <w:basedOn w:val="a0"/>
    <w:link w:val="21"/>
    <w:rsid w:val="007B3146"/>
    <w:rPr>
      <w:rFonts w:eastAsia="Times New Roman"/>
      <w:b/>
      <w:bCs/>
      <w:color w:val="000000"/>
      <w:spacing w:val="0"/>
      <w:lang w:eastAsia="ru-RU"/>
    </w:rPr>
  </w:style>
  <w:style w:type="paragraph" w:styleId="31">
    <w:name w:val="Body Text Indent 3"/>
    <w:basedOn w:val="a"/>
    <w:link w:val="32"/>
    <w:rsid w:val="007B3146"/>
    <w:pPr>
      <w:autoSpaceDE w:val="0"/>
      <w:autoSpaceDN w:val="0"/>
      <w:adjustRightInd w:val="0"/>
      <w:ind w:firstLine="540"/>
      <w:jc w:val="both"/>
    </w:pPr>
    <w:rPr>
      <w:color w:val="FF0000"/>
    </w:rPr>
  </w:style>
  <w:style w:type="character" w:customStyle="1" w:styleId="32">
    <w:name w:val="Основной текст с отступом 3 Знак"/>
    <w:basedOn w:val="a0"/>
    <w:link w:val="31"/>
    <w:rsid w:val="007B3146"/>
    <w:rPr>
      <w:rFonts w:eastAsia="Times New Roman"/>
      <w:color w:val="FF0000"/>
      <w:spacing w:val="0"/>
      <w:lang w:eastAsia="ru-RU"/>
    </w:rPr>
  </w:style>
  <w:style w:type="paragraph" w:styleId="a8">
    <w:name w:val="Normal (Web)"/>
    <w:basedOn w:val="a"/>
    <w:uiPriority w:val="99"/>
    <w:rsid w:val="007B3146"/>
  </w:style>
  <w:style w:type="paragraph" w:customStyle="1" w:styleId="210">
    <w:name w:val="Основной текст 21"/>
    <w:basedOn w:val="a"/>
    <w:rsid w:val="007B314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ConsNormal">
    <w:name w:val="ConsNormal"/>
    <w:rsid w:val="007B31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pacing w:val="0"/>
      <w:sz w:val="18"/>
      <w:szCs w:val="18"/>
      <w:lang w:eastAsia="ru-RU"/>
    </w:rPr>
  </w:style>
  <w:style w:type="paragraph" w:styleId="a9">
    <w:name w:val="Title"/>
    <w:basedOn w:val="a"/>
    <w:link w:val="aa"/>
    <w:qFormat/>
    <w:rsid w:val="007B3146"/>
    <w:pPr>
      <w:jc w:val="center"/>
    </w:pPr>
    <w:rPr>
      <w:b/>
      <w:bCs/>
      <w:color w:val="000000"/>
      <w:sz w:val="20"/>
      <w:szCs w:val="20"/>
    </w:rPr>
  </w:style>
  <w:style w:type="character" w:customStyle="1" w:styleId="aa">
    <w:name w:val="Название Знак"/>
    <w:basedOn w:val="a0"/>
    <w:link w:val="a9"/>
    <w:rsid w:val="007B3146"/>
    <w:rPr>
      <w:rFonts w:eastAsia="Times New Roman"/>
      <w:b/>
      <w:bCs/>
      <w:color w:val="000000"/>
      <w:spacing w:val="0"/>
      <w:sz w:val="20"/>
      <w:szCs w:val="20"/>
      <w:lang w:eastAsia="ru-RU"/>
    </w:rPr>
  </w:style>
  <w:style w:type="paragraph" w:styleId="23">
    <w:name w:val="Body Text 2"/>
    <w:basedOn w:val="a"/>
    <w:link w:val="24"/>
    <w:rsid w:val="007B3146"/>
    <w:pPr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rsid w:val="007B3146"/>
    <w:rPr>
      <w:rFonts w:eastAsia="Times New Roman"/>
      <w:spacing w:val="0"/>
      <w:sz w:val="22"/>
      <w:lang w:eastAsia="ru-RU"/>
    </w:rPr>
  </w:style>
  <w:style w:type="paragraph" w:customStyle="1" w:styleId="1">
    <w:name w:val="Основной текст с отступом1"/>
    <w:basedOn w:val="a"/>
    <w:rsid w:val="007B3146"/>
    <w:pPr>
      <w:ind w:right="152" w:firstLine="708"/>
      <w:jc w:val="both"/>
    </w:pPr>
    <w:rPr>
      <w:b/>
      <w:bCs/>
    </w:rPr>
  </w:style>
  <w:style w:type="character" w:customStyle="1" w:styleId="staff-top-info">
    <w:name w:val="staff-top-info"/>
    <w:basedOn w:val="a0"/>
    <w:rsid w:val="007B3146"/>
  </w:style>
  <w:style w:type="paragraph" w:customStyle="1" w:styleId="ConsNonformat">
    <w:name w:val="ConsNonformat"/>
    <w:rsid w:val="005032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pacing w:val="0"/>
      <w:sz w:val="20"/>
      <w:szCs w:val="20"/>
      <w:lang w:eastAsia="ru-RU"/>
    </w:rPr>
  </w:style>
  <w:style w:type="character" w:customStyle="1" w:styleId="staff-top-vac">
    <w:name w:val="staff-top-vac"/>
    <w:basedOn w:val="a0"/>
    <w:rsid w:val="00C15A4B"/>
  </w:style>
  <w:style w:type="paragraph" w:styleId="ab">
    <w:name w:val="Balloon Text"/>
    <w:basedOn w:val="a"/>
    <w:link w:val="ac"/>
    <w:uiPriority w:val="99"/>
    <w:semiHidden/>
    <w:unhideWhenUsed/>
    <w:rsid w:val="0042473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24730"/>
    <w:rPr>
      <w:rFonts w:ascii="Segoe UI" w:eastAsia="Times New Roman" w:hAnsi="Segoe UI" w:cs="Segoe UI"/>
      <w:spacing w:val="0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934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0">
    <w:name w:val="Абзац списка1"/>
    <w:basedOn w:val="a"/>
    <w:rsid w:val="00674E98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otash.khakasnet.ru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amotash.khakas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836FE-5D60-42DF-8CE7-C9BAB5D8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12</Pages>
  <Words>5435</Words>
  <Characters>30983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Госкомимущество Республики Хакасия</Company>
  <LinksUpToDate>false</LinksUpToDate>
  <CharactersWithSpaces>36346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Коков</dc:creator>
  <cp:lastModifiedBy>Пользователь</cp:lastModifiedBy>
  <cp:revision>7</cp:revision>
  <cp:lastPrinted>2020-01-30T07:46:00Z</cp:lastPrinted>
  <dcterms:created xsi:type="dcterms:W3CDTF">2020-05-26T06:06:00Z</dcterms:created>
  <dcterms:modified xsi:type="dcterms:W3CDTF">2020-07-07T01:21:00Z</dcterms:modified>
</cp:coreProperties>
</file>