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83" w:rsidRDefault="00AC3BFD">
      <w:pPr>
        <w:ind w:firstLine="0"/>
        <w:jc w:val="center"/>
      </w:pPr>
      <w:r>
        <w:t>Российская Федерация</w:t>
      </w:r>
    </w:p>
    <w:p w:rsidR="00A20B83" w:rsidRDefault="00AC3BFD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8F5B3F" w:rsidRDefault="008F5B3F" w:rsidP="008F5B3F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Таштыпского района</w:t>
      </w:r>
    </w:p>
    <w:p w:rsidR="00A20B83" w:rsidRDefault="00BC62A0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Имек</w:t>
      </w:r>
      <w:r w:rsidR="00AC3BFD">
        <w:rPr>
          <w:sz w:val="26"/>
          <w:szCs w:val="26"/>
        </w:rPr>
        <w:t>ского сельсовета</w:t>
      </w:r>
    </w:p>
    <w:p w:rsidR="00A20B83" w:rsidRDefault="00A20B83">
      <w:pPr>
        <w:ind w:firstLine="0"/>
        <w:jc w:val="center"/>
        <w:rPr>
          <w:sz w:val="26"/>
          <w:szCs w:val="26"/>
        </w:rPr>
      </w:pPr>
    </w:p>
    <w:p w:rsidR="00BC62A0" w:rsidRDefault="00BC62A0">
      <w:pPr>
        <w:ind w:firstLine="0"/>
        <w:jc w:val="center"/>
        <w:rPr>
          <w:sz w:val="26"/>
          <w:szCs w:val="26"/>
        </w:rPr>
      </w:pPr>
    </w:p>
    <w:p w:rsidR="00A20B83" w:rsidRDefault="00AC3BFD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20B83" w:rsidRDefault="00A20B83">
      <w:pPr>
        <w:ind w:firstLine="0"/>
        <w:jc w:val="center"/>
        <w:rPr>
          <w:sz w:val="26"/>
          <w:szCs w:val="26"/>
        </w:rPr>
      </w:pPr>
    </w:p>
    <w:p w:rsidR="00BC62A0" w:rsidRDefault="00BC62A0">
      <w:pPr>
        <w:ind w:firstLine="0"/>
        <w:jc w:val="center"/>
        <w:rPr>
          <w:sz w:val="26"/>
          <w:szCs w:val="26"/>
        </w:rPr>
      </w:pPr>
    </w:p>
    <w:p w:rsidR="00A20B83" w:rsidRDefault="00BC62A0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03.08.2017</w:t>
      </w:r>
      <w:r w:rsidR="00AC3BFD">
        <w:rPr>
          <w:sz w:val="26"/>
          <w:szCs w:val="26"/>
        </w:rPr>
        <w:t xml:space="preserve"> г.                              </w:t>
      </w:r>
      <w:r>
        <w:rPr>
          <w:sz w:val="26"/>
          <w:szCs w:val="26"/>
        </w:rPr>
        <w:t xml:space="preserve">           </w:t>
      </w:r>
      <w:r w:rsidR="00FB78C3">
        <w:rPr>
          <w:sz w:val="26"/>
          <w:szCs w:val="26"/>
        </w:rPr>
        <w:t xml:space="preserve">  </w:t>
      </w:r>
      <w:r w:rsidR="00AC3BFD">
        <w:rPr>
          <w:sz w:val="26"/>
          <w:szCs w:val="26"/>
        </w:rPr>
        <w:t xml:space="preserve"> </w:t>
      </w:r>
      <w:r>
        <w:rPr>
          <w:sz w:val="26"/>
          <w:szCs w:val="26"/>
        </w:rPr>
        <w:t>с. Имек</w:t>
      </w:r>
      <w:r w:rsidR="00AC3BFD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="00AC3BFD">
        <w:rPr>
          <w:sz w:val="26"/>
          <w:szCs w:val="26"/>
        </w:rPr>
        <w:t xml:space="preserve">         №</w:t>
      </w:r>
      <w:r>
        <w:rPr>
          <w:sz w:val="26"/>
          <w:szCs w:val="26"/>
        </w:rPr>
        <w:t xml:space="preserve"> 107</w:t>
      </w:r>
      <w:r w:rsidR="00AC3BFD">
        <w:rPr>
          <w:sz w:val="26"/>
          <w:szCs w:val="26"/>
        </w:rPr>
        <w:t xml:space="preserve"> </w:t>
      </w:r>
    </w:p>
    <w:p w:rsidR="00BC62A0" w:rsidRDefault="00BC62A0">
      <w:pPr>
        <w:ind w:firstLine="0"/>
        <w:jc w:val="left"/>
        <w:rPr>
          <w:sz w:val="26"/>
          <w:szCs w:val="26"/>
        </w:rPr>
      </w:pPr>
    </w:p>
    <w:p w:rsidR="00A20B83" w:rsidRDefault="00A20B83">
      <w:pPr>
        <w:pStyle w:val="ConsPlusNormal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F5B3F" w:rsidRDefault="00437576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</w:t>
      </w:r>
      <w:r w:rsidR="008F5B3F">
        <w:rPr>
          <w:rFonts w:ascii="Times New Roman" w:hAnsi="Times New Roman"/>
          <w:bCs/>
          <w:sz w:val="26"/>
          <w:szCs w:val="26"/>
        </w:rPr>
        <w:t xml:space="preserve">орядке взаимодействия при осуществлении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контроля </w:t>
      </w:r>
      <w:r>
        <w:rPr>
          <w:rFonts w:ascii="Times New Roman" w:hAnsi="Times New Roman"/>
          <w:bCs/>
          <w:color w:val="000000"/>
          <w:sz w:val="26"/>
          <w:szCs w:val="26"/>
        </w:rPr>
        <w:t>Администрации Имекского сельсовета,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 субъектом контроля, указанным в пункте 4 Правил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осуществления контроля, предусмотренного частью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 статьи 99 Федерального закона «О контрактной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системе в сфере закупок товаров, работ, услуг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для обеспечения государственных и муниципальных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нужд», утвержденных постановлением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Правительства Российской Федерации </w:t>
      </w:r>
    </w:p>
    <w:p w:rsidR="008F5B3F" w:rsidRDefault="008F5B3F" w:rsidP="008F5B3F">
      <w:pPr>
        <w:pStyle w:val="ConsPlusNormal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12 декабря 2015 года № 1367</w:t>
      </w:r>
    </w:p>
    <w:p w:rsidR="00A20B83" w:rsidRDefault="00A20B83">
      <w:pPr>
        <w:pStyle w:val="ConsPlusNormal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20B83" w:rsidRDefault="00A20B83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20B83" w:rsidRDefault="00AC3BFD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реализации части 6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1367, приказом Министерства финансов Российской Федерации от 22 июля 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нужд"» и руководствуясь ч.6 ст.43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9E5F4D">
        <w:rPr>
          <w:rFonts w:ascii="Times New Roman" w:hAnsi="Times New Roman"/>
          <w:sz w:val="26"/>
          <w:szCs w:val="26"/>
        </w:rPr>
        <w:t xml:space="preserve">ст. 47 Устава муниципального образования Имекского сельсовета от 04.01.2006г.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Администрация</w:t>
      </w:r>
      <w:r w:rsidR="00BC62A0">
        <w:rPr>
          <w:rFonts w:ascii="Times New Roman" w:hAnsi="Times New Roman"/>
          <w:sz w:val="26"/>
          <w:szCs w:val="26"/>
        </w:rPr>
        <w:t xml:space="preserve"> Имек</w:t>
      </w:r>
      <w:r>
        <w:rPr>
          <w:rFonts w:ascii="Times New Roman" w:hAnsi="Times New Roman"/>
          <w:sz w:val="26"/>
          <w:szCs w:val="26"/>
        </w:rPr>
        <w:t xml:space="preserve">ского сельсовета, </w:t>
      </w:r>
      <w:r w:rsidR="00BC62A0">
        <w:rPr>
          <w:rFonts w:ascii="Times New Roman" w:hAnsi="Times New Roman"/>
          <w:bCs/>
          <w:color w:val="000000"/>
          <w:sz w:val="26"/>
          <w:szCs w:val="26"/>
        </w:rPr>
        <w:t>п о с т а н о в л я е т</w:t>
      </w:r>
      <w:r>
        <w:rPr>
          <w:sz w:val="26"/>
          <w:szCs w:val="26"/>
        </w:rPr>
        <w:t>:</w:t>
      </w:r>
    </w:p>
    <w:p w:rsidR="008F5B3F" w:rsidRDefault="008F5B3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B83" w:rsidRDefault="00AC3BFD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прилагаемый Порядок </w:t>
      </w:r>
      <w:r>
        <w:rPr>
          <w:rFonts w:ascii="Times New Roman" w:hAnsi="Times New Roman"/>
          <w:color w:val="000000"/>
          <w:sz w:val="26"/>
          <w:szCs w:val="26"/>
        </w:rPr>
        <w:t xml:space="preserve">взаимодействия при осуществлении контроля </w:t>
      </w:r>
      <w:r w:rsidR="00432413">
        <w:rPr>
          <w:rFonts w:ascii="Times New Roman" w:hAnsi="Times New Roman"/>
          <w:bCs/>
          <w:color w:val="000000"/>
          <w:sz w:val="26"/>
          <w:szCs w:val="26"/>
        </w:rPr>
        <w:t>Администрации Имек</w:t>
      </w:r>
      <w:r>
        <w:rPr>
          <w:rFonts w:ascii="Times New Roman" w:hAnsi="Times New Roman"/>
          <w:bCs/>
          <w:color w:val="000000"/>
          <w:sz w:val="26"/>
          <w:szCs w:val="26"/>
        </w:rPr>
        <w:t>ского сельсовета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с субъектом контроля, указанным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обеспечения государственных и м</w:t>
      </w:r>
      <w:r w:rsidR="001A38C2">
        <w:rPr>
          <w:rFonts w:ascii="Times New Roman" w:hAnsi="Times New Roman"/>
          <w:color w:val="000000"/>
          <w:sz w:val="26"/>
          <w:szCs w:val="26"/>
        </w:rPr>
        <w:t>униципальных нужд», утвержденных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="00BC62A0">
        <w:rPr>
          <w:rFonts w:ascii="Times New Roman" w:hAnsi="Times New Roman"/>
          <w:color w:val="000000"/>
          <w:sz w:val="26"/>
          <w:szCs w:val="26"/>
        </w:rPr>
        <w:t>от 12 декабря 2015 года № 1367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Порядок).</w:t>
      </w:r>
    </w:p>
    <w:p w:rsidR="00A20B83" w:rsidRDefault="009E5F4D">
      <w:pPr>
        <w:widowControl w:val="0"/>
        <w:tabs>
          <w:tab w:val="left" w:pos="567"/>
        </w:tabs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AC3BFD">
        <w:rPr>
          <w:sz w:val="26"/>
          <w:szCs w:val="26"/>
        </w:rPr>
        <w:t>. Постановление опубликовать (обнародовать) в установленном порядке, а также разместить на официальн</w:t>
      </w:r>
      <w:r w:rsidR="00BC62A0">
        <w:rPr>
          <w:sz w:val="26"/>
          <w:szCs w:val="26"/>
        </w:rPr>
        <w:t>ом сайте администрации Имек</w:t>
      </w:r>
      <w:r w:rsidR="00AC3BFD">
        <w:rPr>
          <w:sz w:val="26"/>
          <w:szCs w:val="26"/>
        </w:rPr>
        <w:t>ского сельсовета в сети «Интернет».</w:t>
      </w:r>
    </w:p>
    <w:p w:rsidR="00A20B83" w:rsidRDefault="009E5F4D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FB78C3">
        <w:rPr>
          <w:rFonts w:ascii="Times New Roman" w:hAnsi="Times New Roman"/>
          <w:color w:val="000000"/>
          <w:sz w:val="26"/>
          <w:szCs w:val="26"/>
        </w:rPr>
        <w:t xml:space="preserve">. Контроль над </w:t>
      </w:r>
      <w:r w:rsidR="00AC3BFD">
        <w:rPr>
          <w:rFonts w:ascii="Times New Roman" w:hAnsi="Times New Roman"/>
          <w:color w:val="000000"/>
          <w:sz w:val="26"/>
          <w:szCs w:val="26"/>
        </w:rPr>
        <w:t>исполнением настоящего постановления оставляю за собой.</w:t>
      </w:r>
    </w:p>
    <w:p w:rsidR="00A20B83" w:rsidRDefault="00A20B83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0B83" w:rsidRDefault="00A20B83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0B83" w:rsidRDefault="00A20B83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0B83" w:rsidRDefault="00A20B83">
      <w:pPr>
        <w:pStyle w:val="ConsPlusNormal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20B83" w:rsidRDefault="00BC62A0">
      <w:pPr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Имек</w:t>
      </w:r>
      <w:r w:rsidR="00AC3BFD">
        <w:rPr>
          <w:color w:val="000000"/>
          <w:sz w:val="26"/>
          <w:szCs w:val="26"/>
        </w:rPr>
        <w:t>ского сельсовета</w:t>
      </w:r>
      <w:r w:rsidR="00AC3BFD">
        <w:rPr>
          <w:color w:val="000000"/>
          <w:sz w:val="26"/>
          <w:szCs w:val="26"/>
        </w:rPr>
        <w:tab/>
      </w:r>
      <w:r w:rsidR="00AC3BFD">
        <w:rPr>
          <w:color w:val="000000"/>
          <w:sz w:val="26"/>
          <w:szCs w:val="26"/>
        </w:rPr>
        <w:tab/>
      </w:r>
      <w:r w:rsidR="00AC3BFD">
        <w:rPr>
          <w:color w:val="000000"/>
          <w:sz w:val="26"/>
          <w:szCs w:val="26"/>
        </w:rPr>
        <w:tab/>
        <w:t xml:space="preserve">                     </w:t>
      </w:r>
      <w:r w:rsidR="00AC3BFD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    </w:t>
      </w:r>
      <w:r w:rsidR="00FB78C3">
        <w:rPr>
          <w:color w:val="000000"/>
          <w:sz w:val="26"/>
          <w:szCs w:val="26"/>
        </w:rPr>
        <w:t xml:space="preserve">     </w:t>
      </w:r>
      <w:r w:rsidR="00AC3BF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 Тодояков</w:t>
      </w:r>
    </w:p>
    <w:p w:rsidR="00A20B83" w:rsidRDefault="00A20B83">
      <w:pPr>
        <w:pStyle w:val="ConsPlusNormal"/>
        <w:rPr>
          <w:rFonts w:ascii="Times New Roman" w:hAnsi="Times New Roman"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E5F4D" w:rsidRDefault="009E5F4D">
      <w:pPr>
        <w:pStyle w:val="ConsPlusNormal"/>
        <w:jc w:val="right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9E5F4D" w:rsidRDefault="009E5F4D">
      <w:pPr>
        <w:pStyle w:val="ConsPlusNormal"/>
        <w:jc w:val="right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9E5F4D" w:rsidRDefault="009E5F4D">
      <w:pPr>
        <w:pStyle w:val="ConsPlusNormal"/>
        <w:jc w:val="right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9E5F4D" w:rsidRDefault="009E5F4D">
      <w:pPr>
        <w:pStyle w:val="ConsPlusNormal"/>
        <w:jc w:val="right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9E5F4D" w:rsidRDefault="009E5F4D" w:rsidP="00FB78C3">
      <w:pPr>
        <w:pStyle w:val="ConsPlusNormal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1A38C2" w:rsidRDefault="001A38C2" w:rsidP="00FB78C3">
      <w:pPr>
        <w:pStyle w:val="ConsPlusNormal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A20B83" w:rsidRDefault="00AC3BFD">
      <w:pPr>
        <w:pStyle w:val="ConsPlusNormal"/>
        <w:jc w:val="right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</w:p>
    <w:p w:rsidR="00A20B83" w:rsidRDefault="00AC3BFD">
      <w:pPr>
        <w:pStyle w:val="ConsPlusNormal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 постановлению Администрации </w:t>
      </w:r>
    </w:p>
    <w:p w:rsidR="00A20B83" w:rsidRDefault="00BC62A0">
      <w:pPr>
        <w:pStyle w:val="ConsPlusNormal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Имек</w:t>
      </w:r>
      <w:r w:rsidR="00AC3BFD">
        <w:rPr>
          <w:rFonts w:ascii="Times New Roman" w:hAnsi="Times New Roman"/>
          <w:bCs/>
          <w:color w:val="000000"/>
          <w:sz w:val="26"/>
          <w:szCs w:val="26"/>
        </w:rPr>
        <w:t>ского сельсовета</w:t>
      </w:r>
    </w:p>
    <w:p w:rsidR="00A20B83" w:rsidRDefault="00BC62A0">
      <w:pPr>
        <w:pStyle w:val="ConsPlusNormal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 03.08.2017 г. № 107</w:t>
      </w:r>
    </w:p>
    <w:p w:rsidR="00A20B83" w:rsidRDefault="00A20B83">
      <w:pPr>
        <w:pStyle w:val="ConsPlusNormal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20B83" w:rsidRDefault="00A20B83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0B83" w:rsidRDefault="00AC3BFD">
      <w:pPr>
        <w:pStyle w:val="ConsPlusNormal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</w:p>
    <w:p w:rsidR="00A20B83" w:rsidRDefault="00AC3BFD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взаимодействия при осуществлении </w:t>
      </w:r>
      <w:r w:rsidR="00BC62A0">
        <w:rPr>
          <w:rFonts w:ascii="Times New Roman" w:hAnsi="Times New Roman"/>
          <w:b/>
          <w:bCs/>
          <w:color w:val="000000"/>
          <w:sz w:val="26"/>
          <w:szCs w:val="26"/>
        </w:rPr>
        <w:t>контроля Администрации Имек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ского сельсовета,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20B83" w:rsidRDefault="00A20B83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 Настоящий Порядок устанавливает правила взаимодействия  при осуществления </w:t>
      </w:r>
      <w:r w:rsidR="00BC62A0">
        <w:rPr>
          <w:rFonts w:ascii="Times New Roman" w:hAnsi="Times New Roman"/>
          <w:color w:val="000000"/>
          <w:sz w:val="26"/>
          <w:szCs w:val="26"/>
        </w:rPr>
        <w:t>контроля Администрации 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(далее – Администрация сельского поселения)  с субъектом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 (далее – субъекты контроля, Правила контроля).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Настоящий Порядок применяется при размещении субъектом  контроля в единой информационной системе в сфере закупок или направлении на соглас</w:t>
      </w:r>
      <w:r w:rsidR="00BC62A0">
        <w:rPr>
          <w:rFonts w:ascii="Times New Roman" w:hAnsi="Times New Roman"/>
          <w:color w:val="000000"/>
          <w:sz w:val="26"/>
          <w:szCs w:val="26"/>
        </w:rPr>
        <w:t>ование в Администрацию 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 соответственно - контроль, объекты контроля, Федеральный закон).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 Взаимодействие субъекта кон</w:t>
      </w:r>
      <w:r w:rsidR="00BC62A0">
        <w:rPr>
          <w:rFonts w:ascii="Times New Roman" w:hAnsi="Times New Roman"/>
          <w:color w:val="000000"/>
          <w:sz w:val="26"/>
          <w:szCs w:val="26"/>
        </w:rPr>
        <w:t>троля с Администрацией 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в целях контроля информации, определенной частью 5 статьи 99 Федерального закона, содержащейся в объектах контроля (далее – контролируемая информация), осуществляется: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размещении в единой информационной системе в сфере закупок (далее - ЕИС) посредством информационного взаимодействия ЕИС с Региональной информационной системой в сфере закупок товаров, работ, услуг (далее – Региональная информационная система)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 декабря 2015 года № 1414 (далее – электронный документ, форматы);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согласовании с Администрацией сельского поселения объекта контроля или сведений об объекте контроля, предусмотренных подпунктом «б» пункта 8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3. При размещении электронного д</w:t>
      </w:r>
      <w:r w:rsidR="00BC62A0">
        <w:rPr>
          <w:rFonts w:ascii="Times New Roman" w:hAnsi="Times New Roman"/>
          <w:color w:val="000000"/>
          <w:sz w:val="26"/>
          <w:szCs w:val="26"/>
        </w:rPr>
        <w:t>окумента Администрация 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посредством Региональной информационной системы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 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 Сведения о закрытых объектах контроля направляются в Администрацию </w:t>
      </w:r>
      <w:r w:rsidR="00BC62A0">
        <w:rPr>
          <w:rFonts w:ascii="Times New Roman" w:hAnsi="Times New Roman"/>
          <w:color w:val="000000"/>
          <w:sz w:val="26"/>
          <w:szCs w:val="26"/>
        </w:rPr>
        <w:t>Имекского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сельсовета в следующих формах: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="00BC62A0">
        <w:rPr>
          <w:rFonts w:ascii="Times New Roman" w:hAnsi="Times New Roman"/>
          <w:color w:val="000000"/>
          <w:sz w:val="26"/>
          <w:szCs w:val="26"/>
        </w:rPr>
        <w:t>о приглашении принять участие в</w:t>
      </w:r>
      <w:r>
        <w:rPr>
          <w:rFonts w:ascii="Times New Roman" w:hAnsi="Times New Roman"/>
          <w:color w:val="000000"/>
          <w:sz w:val="26"/>
          <w:szCs w:val="26"/>
        </w:rPr>
        <w:t xml:space="preserve"> определении поставщика (подрядчика, исполнителя) (далее – сведения о приглашении);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сведения о документации, о закупке (далее – сведения о документации);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сведения о протоколе определения поставщика (подрядчика, исполнителя) (далее – сведения о протоколе);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сведения о проекте контракта, направляемого участнику закупки (контракта, возвращаемого участником закупки) - (далее – сведения о проекте контракта);</w:t>
      </w:r>
    </w:p>
    <w:p w:rsidR="00A20B83" w:rsidRDefault="00BC62A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сведения о контракте </w:t>
      </w:r>
      <w:r w:rsidR="00AC3BFD">
        <w:rPr>
          <w:color w:val="000000"/>
          <w:sz w:val="26"/>
          <w:szCs w:val="26"/>
        </w:rPr>
        <w:t>(его изменении), включаемые в реестр контрактов, содержащий сведения, составляющие государственную тайну.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 Закрытые объекты контроля, сведения о закрытых объектах контроля направляются субъектом контроля для согласования в Администрацию </w:t>
      </w:r>
      <w:r w:rsidR="00BC62A0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на бумажном носителе в трех экземплярах. При направлении объекта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 </w:t>
      </w:r>
    </w:p>
    <w:p w:rsidR="00A20B83" w:rsidRDefault="00591CD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BC62A0">
        <w:rPr>
          <w:rFonts w:ascii="Times New Roman" w:hAnsi="Times New Roman"/>
          <w:color w:val="000000"/>
          <w:sz w:val="26"/>
          <w:szCs w:val="26"/>
        </w:rPr>
        <w:t>Имек</w:t>
      </w:r>
      <w:r w:rsidR="00AC3BFD">
        <w:rPr>
          <w:rFonts w:ascii="Times New Roman" w:hAnsi="Times New Roman"/>
          <w:color w:val="000000"/>
          <w:sz w:val="26"/>
          <w:szCs w:val="26"/>
        </w:rPr>
        <w:t xml:space="preserve">ского сельсовета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лица Администрации сельского поселения и возвращает субъекту контроля один экземпляр закрытого объекта контроля или сведений о закрытом объекте контроля.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 Закрытые объекты контрол</w:t>
      </w:r>
      <w:r w:rsidR="00591CDA">
        <w:rPr>
          <w:rFonts w:ascii="Times New Roman" w:hAnsi="Times New Roman"/>
          <w:color w:val="000000"/>
          <w:sz w:val="26"/>
          <w:szCs w:val="26"/>
        </w:rPr>
        <w:t>я, сведения о закрытых объектах</w:t>
      </w:r>
      <w:r>
        <w:rPr>
          <w:rFonts w:ascii="Times New Roman" w:hAnsi="Times New Roman"/>
          <w:color w:val="000000"/>
          <w:sz w:val="26"/>
          <w:szCs w:val="26"/>
        </w:rPr>
        <w:t xml:space="preserve"> контроля, направляемые на бумажном носителе, подписываются лицом, имеющим право действовать от имени субъекта контроля.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 При осуществлении взаимодействия субъектов контроля с Администрацией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закрытые объекты контроля, сведения о закрытых объектах контроля, содержащие сведения, составляющие государственную тайну, направляются в Администрацию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с соблюдением требований законодательства Российской Федерации о защите государственной тайны.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9. При осуществлении взаимодействия с субъектом контроля Администрация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проверяет в соответствии с подпунктом «а» пункта 13 Правил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контроля контролируемую информацию об объеме финансового обеспечения, включенную в план закупок: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а) субъект контроля, указанного в подпункте «а» пункта 4 Правил контроля (далее – получатель бюджетных средств):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соответствии с Порядком учета бюджетных обязательств получателей средс</w:t>
      </w:r>
      <w:r w:rsidR="00591CDA">
        <w:rPr>
          <w:rFonts w:ascii="Times New Roman" w:hAnsi="Times New Roman"/>
          <w:color w:val="000000"/>
          <w:sz w:val="26"/>
          <w:szCs w:val="26"/>
        </w:rPr>
        <w:t>тв бюджета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(далее – Порядок учета бюджетных обязательств), на учет бюджетных обязательств;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соответствие сведениям об  объемах средств, указанных в правовых  актах (проектах таких актов, размещенных в установленном порядке в целях общественного обсуждения) Администрации 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и иных документах, установленных Администрацией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обязательств, направляемых в  Администрацию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сельсовета, в случае включения в план закупок информации о закупках, оплата которых планируется по истечении планового периода;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 При осуществлении взаимодействия с субъектом контроля Администрация сельского поселения осуществляет контроль в соответствии с пунктом 9 настоящего Порядка планов закупок, являющихся объектом контроля (закрытым объектом контроля):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а) при размещении субъектом контроля в соответствии с пунктом 2 настоящего Порядка объектов контроля в ЕИС и направлении закрытого объекта контроля на согласование в Администрацию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при постановке Администрации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</w:t>
      </w:r>
      <w:r w:rsidR="00591CDA">
        <w:rPr>
          <w:rFonts w:ascii="Times New Roman" w:hAnsi="Times New Roman"/>
          <w:color w:val="000000"/>
          <w:sz w:val="26"/>
          <w:szCs w:val="26"/>
        </w:rPr>
        <w:t xml:space="preserve">ьсовета </w:t>
      </w:r>
      <w:r>
        <w:rPr>
          <w:rFonts w:ascii="Times New Roman" w:hAnsi="Times New Roman"/>
          <w:color w:val="000000"/>
          <w:sz w:val="26"/>
          <w:szCs w:val="26"/>
        </w:rPr>
        <w:t>на учет бюджетных обязательств или внесении изменений в поставленное на учет бюджетное обязательство в соответствии с Порядком учета бюджетных обязательств, в части бюджетных обязательств, связанных с закупками товаров, работ, услуг, не включенными в план закупок;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 при уменьшении показателей выплат на закупку товаров, работ, услуг, осуществляемых в соответствии с Федеральным законом, включенных в планы ФХД;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11. При осуществлении взаимодействия с субъектом контроля Администрация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проверяет в соответствии с подпунктом «б» пункта 13 Правил контроля следующий объект контроля (закрытый объект контроля, сведения о закрытом объекте контроля):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а) план-график закупок на не</w:t>
      </w:r>
      <w:r w:rsidR="00055C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73B2">
        <w:rPr>
          <w:rFonts w:ascii="Times New Roman" w:hAnsi="Times New Roman"/>
          <w:color w:val="000000"/>
          <w:sz w:val="26"/>
          <w:szCs w:val="26"/>
        </w:rPr>
        <w:t>превышение</w:t>
      </w:r>
      <w:r>
        <w:rPr>
          <w:rFonts w:ascii="Times New Roman" w:hAnsi="Times New Roman"/>
          <w:color w:val="000000"/>
          <w:sz w:val="26"/>
          <w:szCs w:val="26"/>
        </w:rPr>
        <w:t xml:space="preserve"> в нем</w:t>
      </w:r>
      <w:r w:rsidR="00055CFA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по соответствующим идентификационным кодам за</w:t>
      </w:r>
      <w:r w:rsidR="00055CFA">
        <w:rPr>
          <w:rFonts w:ascii="Times New Roman" w:hAnsi="Times New Roman"/>
          <w:color w:val="000000"/>
          <w:sz w:val="26"/>
          <w:szCs w:val="26"/>
        </w:rPr>
        <w:t>купок,</w:t>
      </w:r>
      <w:r w:rsidR="006A73B2">
        <w:rPr>
          <w:rFonts w:ascii="Times New Roman" w:hAnsi="Times New Roman"/>
          <w:color w:val="000000"/>
          <w:sz w:val="26"/>
          <w:szCs w:val="26"/>
        </w:rPr>
        <w:t xml:space="preserve"> содержащихся</w:t>
      </w:r>
      <w:r>
        <w:rPr>
          <w:rFonts w:ascii="Times New Roman" w:hAnsi="Times New Roman"/>
          <w:color w:val="000000"/>
          <w:sz w:val="26"/>
          <w:szCs w:val="26"/>
        </w:rPr>
        <w:t xml:space="preserve"> сумм начальн</w:t>
      </w:r>
      <w:r w:rsidR="00055CFA">
        <w:rPr>
          <w:rFonts w:ascii="Times New Roman" w:hAnsi="Times New Roman"/>
          <w:color w:val="000000"/>
          <w:sz w:val="26"/>
          <w:szCs w:val="26"/>
        </w:rPr>
        <w:t>ых (максимальных)</w:t>
      </w:r>
      <w:r>
        <w:rPr>
          <w:rFonts w:ascii="Times New Roman" w:hAnsi="Times New Roman"/>
          <w:color w:val="000000"/>
          <w:sz w:val="26"/>
          <w:szCs w:val="26"/>
        </w:rPr>
        <w:t>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 протокол определения поставщика (подрядчика, исполнителя) (сведения о протоколе) на: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A20B83" w:rsidRDefault="009E5F50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="00AC3BFD">
        <w:rPr>
          <w:rFonts w:ascii="Times New Roman" w:hAnsi="Times New Roman"/>
          <w:color w:val="000000"/>
          <w:sz w:val="26"/>
          <w:szCs w:val="26"/>
        </w:rPr>
        <w:t>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д) информацию, включаемую в реестр контрактов (сведения, включаемые в закрытый реестр контрактов), на соответствие: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информации (сведений) о цене контракта – цене, указанной в условиях контракта в контракте (в сведениях о проекте контракта).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12. Указанные в пункте 11 настоящего Порядка объекты контроля проверяется Администрацией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при размещении в ЕИС, а закрытый объект контроля (сведения о закрытом объекте контроля) - при согласовании их финансовым управлением.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13. Предусмотренное пунктом 11 настоящего Порядка взаимодействие субъектов контроля с Администрации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при проверке объекта контроля (сведений об объекте контроля), указанных в подпунктах «б» - «г» пункта 11 настоящего Порядка, осуществляется с учетом следующих особенностей: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а) объект контроля (сведения об объекте контроля), направляемым уполномоченным органом, уполномоченным учреждением, осуществляющим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Федерального закона, проверяются на: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</w:t>
      </w:r>
      <w:r w:rsidR="00591CDA">
        <w:rPr>
          <w:rFonts w:ascii="Times New Roman" w:hAnsi="Times New Roman"/>
          <w:color w:val="000000"/>
          <w:sz w:val="26"/>
          <w:szCs w:val="26"/>
        </w:rPr>
        <w:t xml:space="preserve">занным в плане-графике закупок </w:t>
      </w:r>
      <w:r>
        <w:rPr>
          <w:rFonts w:ascii="Times New Roman" w:hAnsi="Times New Roman"/>
          <w:color w:val="000000"/>
          <w:sz w:val="26"/>
          <w:szCs w:val="26"/>
        </w:rPr>
        <w:t>соответствующего заказчика;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</w:t>
      </w:r>
      <w:r w:rsidR="00055C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73B2">
        <w:rPr>
          <w:rFonts w:ascii="Times New Roman" w:hAnsi="Times New Roman"/>
          <w:color w:val="000000"/>
          <w:sz w:val="26"/>
          <w:szCs w:val="26"/>
        </w:rPr>
        <w:t>превышение</w:t>
      </w:r>
      <w:r w:rsidR="00055CFA">
        <w:rPr>
          <w:rFonts w:ascii="Times New Roman" w:hAnsi="Times New Roman"/>
          <w:color w:val="000000"/>
          <w:sz w:val="26"/>
          <w:szCs w:val="26"/>
        </w:rPr>
        <w:t>,</w:t>
      </w:r>
      <w:r w:rsidR="006A73B2">
        <w:rPr>
          <w:rFonts w:ascii="Times New Roman" w:hAnsi="Times New Roman"/>
          <w:color w:val="000000"/>
          <w:sz w:val="26"/>
          <w:szCs w:val="26"/>
        </w:rPr>
        <w:t xml:space="preserve"> включенное</w:t>
      </w:r>
      <w:r>
        <w:rPr>
          <w:rFonts w:ascii="Times New Roman" w:hAnsi="Times New Roman"/>
          <w:color w:val="000000"/>
          <w:sz w:val="26"/>
          <w:szCs w:val="26"/>
        </w:rPr>
        <w:t xml:space="preserve">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A20B83" w:rsidRDefault="00055CF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б) объект контроля по закупкам,</w:t>
      </w:r>
      <w:r w:rsidR="00AC3BFD">
        <w:rPr>
          <w:rFonts w:ascii="Times New Roman" w:hAnsi="Times New Roman"/>
          <w:color w:val="000000"/>
          <w:sz w:val="26"/>
          <w:szCs w:val="26"/>
        </w:rPr>
        <w:t xml:space="preserve"> указываемым в плане-графике закупок отдельной строкой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AC3BFD">
        <w:rPr>
          <w:rFonts w:ascii="Times New Roman" w:hAnsi="Times New Roman"/>
          <w:color w:val="000000"/>
          <w:sz w:val="26"/>
          <w:szCs w:val="26"/>
        </w:rPr>
        <w:t xml:space="preserve"> в установленных случаях проверяется на 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3BFD">
        <w:rPr>
          <w:rFonts w:ascii="Times New Roman" w:hAnsi="Times New Roman"/>
          <w:color w:val="000000"/>
          <w:sz w:val="26"/>
          <w:szCs w:val="26"/>
        </w:rPr>
        <w:t>превышение включенной в план-график закупок инфор</w:t>
      </w:r>
      <w:r w:rsidR="00591CDA">
        <w:rPr>
          <w:rFonts w:ascii="Times New Roman" w:hAnsi="Times New Roman"/>
          <w:color w:val="000000"/>
          <w:sz w:val="26"/>
          <w:szCs w:val="26"/>
        </w:rPr>
        <w:t>мации о планируемых платежах по</w:t>
      </w:r>
      <w:r w:rsidR="00AC3BFD">
        <w:rPr>
          <w:rFonts w:ascii="Times New Roman" w:hAnsi="Times New Roman"/>
          <w:color w:val="000000"/>
          <w:sz w:val="26"/>
          <w:szCs w:val="26"/>
        </w:rPr>
        <w:t xml:space="preserve"> таким закупкам с учетом: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(подрядчика, исполнителя) по которым не завершены;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суммы цен по контрактам, заключенным по итогам указанных в настоящем пункте закупок;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соответствие идентификационного кода закупки - аналогичной информации, содержащейся в документации о закупке (сведениях о документации); 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</w:t>
      </w:r>
      <w:r w:rsidR="00055CF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14. В сроки, установленные пунктами 14 и 15 Правил контроля, со дня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направления субъекту контроля уведомления о начале контроля или поступления объекта контроля на бум</w:t>
      </w:r>
      <w:r w:rsidR="00591CDA">
        <w:rPr>
          <w:rFonts w:ascii="Times New Roman" w:hAnsi="Times New Roman"/>
          <w:color w:val="000000"/>
          <w:sz w:val="26"/>
          <w:szCs w:val="26"/>
        </w:rPr>
        <w:t>ажном носителе в Администрацию 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объект контроля размещается в ЕИС одновременно c уведомлением о результате контроля по форме согласно приложению к Общим требованиям к порядку взаимодействия при осущес</w:t>
      </w:r>
      <w:r w:rsidR="00591CDA">
        <w:rPr>
          <w:rFonts w:ascii="Times New Roman" w:hAnsi="Times New Roman"/>
          <w:color w:val="000000"/>
          <w:sz w:val="26"/>
          <w:szCs w:val="26"/>
        </w:rPr>
        <w:t>твлении контроля Администрации 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субъектов Российской Федерации и муниципальных образований, органов управления государственными внебюджетными фондами с субъектом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 1367, утвержденным приказом Министерства финансов Российской Федерации от 22 июля 2016 года № 120н, или Администрация сельского поселения формирует отметку о соответствии закрытой контролируемой информации, содержащейся в закрытом объекте контроля и сведениях о закрытом объекте контроля, и возвращает их субъекту контроля;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в случае выявления при проведении Администрации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 xml:space="preserve">ского сельсовета проверки несоответствия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Администрация </w:t>
      </w:r>
      <w:r w:rsidR="00591CDA">
        <w:rPr>
          <w:rFonts w:ascii="Times New Roman" w:hAnsi="Times New Roman"/>
          <w:color w:val="000000"/>
          <w:sz w:val="26"/>
          <w:szCs w:val="26"/>
        </w:rPr>
        <w:t>Имек</w:t>
      </w:r>
      <w:r>
        <w:rPr>
          <w:rFonts w:ascii="Times New Roman" w:hAnsi="Times New Roman"/>
          <w:color w:val="000000"/>
          <w:sz w:val="26"/>
          <w:szCs w:val="26"/>
        </w:rPr>
        <w:t>ского сельсовета направляет субъекту контроля в Региональной информационной системе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частью 5 статьи 99 Федерального закона, по форме согласно приложению № 6 к настоящему Порядку и при проверке контролируемой информации, содержащейся: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Администрации сельского поселения проставляет на сведениях о приглашении, сведениях о проекте контракта отметку о несоответствии включенной в них контролируемой информации (далее – отметка о несоответствии);</w:t>
      </w:r>
    </w:p>
    <w:p w:rsidR="00A20B83" w:rsidRDefault="00AC3BFD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объекте контроля, указанных в пункте 11 настоящего Порядка, до внесения в них изменений не размещает такие объекты в ЕИС или проставляет на закрытом объекте контроля и сведениях о закрытом объекте контроля отметку о несоответствии и возвращает их субъекту контроля.</w:t>
      </w:r>
    </w:p>
    <w:sectPr w:rsidR="00A20B83" w:rsidSect="00FB78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C0" w:rsidRDefault="00C76CC0">
      <w:r>
        <w:separator/>
      </w:r>
    </w:p>
  </w:endnote>
  <w:endnote w:type="continuationSeparator" w:id="0">
    <w:p w:rsidR="00C76CC0" w:rsidRDefault="00C7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C0" w:rsidRDefault="00C76CC0">
      <w:r>
        <w:separator/>
      </w:r>
    </w:p>
  </w:footnote>
  <w:footnote w:type="continuationSeparator" w:id="0">
    <w:p w:rsidR="00C76CC0" w:rsidRDefault="00C76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83" w:rsidRDefault="00602622">
    <w:pPr>
      <w:pStyle w:val="a6"/>
      <w:jc w:val="center"/>
    </w:pPr>
    <w:r>
      <w:fldChar w:fldCharType="begin"/>
    </w:r>
    <w:r w:rsidR="00AC3BFD">
      <w:instrText>PAGE   \* MERGEFORMAT</w:instrText>
    </w:r>
    <w:r>
      <w:fldChar w:fldCharType="separate"/>
    </w:r>
    <w:r w:rsidR="001A38C2">
      <w:rPr>
        <w:noProof/>
      </w:rPr>
      <w:t>2</w:t>
    </w:r>
    <w:r>
      <w:fldChar w:fldCharType="end"/>
    </w:r>
  </w:p>
  <w:p w:rsidR="00A20B83" w:rsidRDefault="00A20B83">
    <w:pPr>
      <w:pStyle w:val="a6"/>
      <w:tabs>
        <w:tab w:val="clear" w:pos="4677"/>
        <w:tab w:val="clear" w:pos="9355"/>
        <w:tab w:val="left" w:pos="36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A20B83"/>
    <w:rsid w:val="00055CFA"/>
    <w:rsid w:val="001A38C2"/>
    <w:rsid w:val="00432413"/>
    <w:rsid w:val="00437576"/>
    <w:rsid w:val="00591CDA"/>
    <w:rsid w:val="00602622"/>
    <w:rsid w:val="006A73B2"/>
    <w:rsid w:val="008F5B3F"/>
    <w:rsid w:val="009E5F4D"/>
    <w:rsid w:val="009E5F50"/>
    <w:rsid w:val="00A20B83"/>
    <w:rsid w:val="00AC3BFD"/>
    <w:rsid w:val="00B4295E"/>
    <w:rsid w:val="00BC62A0"/>
    <w:rsid w:val="00C76CC0"/>
    <w:rsid w:val="00FB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62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622"/>
    <w:pPr>
      <w:widowControl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602622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602622"/>
    <w:pPr>
      <w:widowControl w:val="0"/>
    </w:pPr>
    <w:rPr>
      <w:rFonts w:eastAsia="Times New Roman"/>
      <w:b/>
      <w:bCs/>
      <w:sz w:val="22"/>
      <w:szCs w:val="22"/>
    </w:rPr>
  </w:style>
  <w:style w:type="paragraph" w:customStyle="1" w:styleId="ConsPlusTitlePage">
    <w:name w:val="ConsPlusTitlePage"/>
    <w:rsid w:val="00602622"/>
    <w:pPr>
      <w:widowControl w:val="0"/>
    </w:pPr>
    <w:rPr>
      <w:rFonts w:ascii="Tahoma" w:eastAsia="Times New Roman" w:hAnsi="Tahoma"/>
    </w:rPr>
  </w:style>
  <w:style w:type="paragraph" w:styleId="a3">
    <w:name w:val="No Spacing"/>
    <w:rsid w:val="00602622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602622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02622"/>
    <w:rPr>
      <w:rFonts w:ascii="Tahoma" w:hAnsi="Tahoma"/>
      <w:sz w:val="16"/>
    </w:rPr>
  </w:style>
  <w:style w:type="paragraph" w:styleId="a6">
    <w:name w:val="header"/>
    <w:basedOn w:val="a"/>
    <w:link w:val="a7"/>
    <w:rsid w:val="006026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602622"/>
  </w:style>
  <w:style w:type="paragraph" w:styleId="a8">
    <w:name w:val="footer"/>
    <w:basedOn w:val="a"/>
    <w:link w:val="a9"/>
    <w:rsid w:val="006026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602622"/>
  </w:style>
  <w:style w:type="paragraph" w:styleId="aa">
    <w:name w:val="List Paragraph"/>
    <w:basedOn w:val="a"/>
    <w:rsid w:val="00602622"/>
    <w:pPr>
      <w:spacing w:before="60"/>
      <w:outlineLvl w:val="1"/>
    </w:pPr>
  </w:style>
  <w:style w:type="paragraph" w:styleId="ab">
    <w:name w:val="footnote text"/>
    <w:basedOn w:val="a"/>
    <w:link w:val="ac"/>
    <w:semiHidden/>
    <w:rsid w:val="00602622"/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locked/>
    <w:rsid w:val="00602622"/>
    <w:rPr>
      <w:rFonts w:ascii="Times New Roman" w:hAnsi="Times New Roman"/>
      <w:sz w:val="20"/>
      <w:lang w:eastAsia="ru-RU"/>
    </w:rPr>
  </w:style>
  <w:style w:type="character" w:styleId="ad">
    <w:name w:val="footnote reference"/>
    <w:semiHidden/>
    <w:rsid w:val="00602622"/>
    <w:rPr>
      <w:vertAlign w:val="superscript"/>
    </w:rPr>
  </w:style>
  <w:style w:type="paragraph" w:styleId="ae">
    <w:name w:val="Document Map"/>
    <w:basedOn w:val="a"/>
    <w:link w:val="af"/>
    <w:semiHidden/>
    <w:rsid w:val="0060262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602622"/>
    <w:rPr>
      <w:rFonts w:ascii="Times New Roman" w:hAnsi="Times New Roman"/>
      <w:sz w:val="2"/>
    </w:rPr>
  </w:style>
  <w:style w:type="table" w:styleId="af0">
    <w:name w:val="Table Grid"/>
    <w:basedOn w:val="a1"/>
    <w:locked/>
    <w:rsid w:val="006026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paragraph" w:styleId="a3">
    <w:name w:val="No Spacing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</w:style>
  <w:style w:type="paragraph" w:styleId="aa">
    <w:name w:val="List Paragraph"/>
    <w:basedOn w:val="a"/>
    <w:pPr>
      <w:spacing w:before="60"/>
      <w:outlineLvl w:val="1"/>
    </w:pPr>
  </w:style>
  <w:style w:type="paragraph" w:styleId="ab">
    <w:name w:val="footnote text"/>
    <w:basedOn w:val="a"/>
    <w:link w:val="ac"/>
    <w:semiHidden/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locked/>
    <w:rPr>
      <w:rFonts w:ascii="Times New Roman" w:hAnsi="Times New Roman"/>
      <w:sz w:val="20"/>
      <w:lang w:eastAsia="ru-RU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Document Map"/>
    <w:basedOn w:val="a"/>
    <w:link w:val="af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Pr>
      <w:rFonts w:ascii="Times New Roman" w:hAnsi="Times New Roman"/>
      <w:sz w:val="2"/>
    </w:rPr>
  </w:style>
  <w:style w:type="table" w:styleId="af0">
    <w:name w:val="Table Grid"/>
    <w:basedOn w:val="a1"/>
    <w:lock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ADA6-6E17-44EF-9F28-F0197075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2020-12-22T01:58:00Z</cp:lastPrinted>
  <dcterms:created xsi:type="dcterms:W3CDTF">2020-12-21T08:27:00Z</dcterms:created>
  <dcterms:modified xsi:type="dcterms:W3CDTF">2020-12-22T07:25:00Z</dcterms:modified>
</cp:coreProperties>
</file>