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C1" w:rsidRPr="00E86020" w:rsidRDefault="00EC1FC1" w:rsidP="00EC1F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                                                       </w:t>
      </w:r>
      <w:r w:rsidRPr="00E86020">
        <w:rPr>
          <w:rFonts w:ascii="Times New Roman" w:hAnsi="Times New Roman"/>
          <w:sz w:val="26"/>
          <w:szCs w:val="26"/>
        </w:rPr>
        <w:t xml:space="preserve">  Российская Федерация</w:t>
      </w:r>
    </w:p>
    <w:p w:rsidR="00EC1FC1" w:rsidRPr="00E86020" w:rsidRDefault="00EC1FC1" w:rsidP="00EC1FC1">
      <w:pPr>
        <w:tabs>
          <w:tab w:val="center" w:pos="5102"/>
          <w:tab w:val="right" w:pos="1020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>Республика Хакасия</w:t>
      </w:r>
    </w:p>
    <w:p w:rsidR="00EC1FC1" w:rsidRPr="00E86020" w:rsidRDefault="00EC1FC1" w:rsidP="00EC1FC1">
      <w:pPr>
        <w:tabs>
          <w:tab w:val="center" w:pos="5102"/>
          <w:tab w:val="right" w:pos="1020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>Таштыпский район</w:t>
      </w:r>
    </w:p>
    <w:p w:rsidR="00EC1FC1" w:rsidRDefault="00EC1FC1" w:rsidP="00EC1FC1">
      <w:pPr>
        <w:tabs>
          <w:tab w:val="center" w:pos="5102"/>
          <w:tab w:val="right" w:pos="1020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>Администрация Имекского сельсовета</w:t>
      </w:r>
    </w:p>
    <w:p w:rsidR="00EC1FC1" w:rsidRPr="00E86020" w:rsidRDefault="00EC1FC1" w:rsidP="00EC1FC1">
      <w:pPr>
        <w:tabs>
          <w:tab w:val="center" w:pos="5102"/>
          <w:tab w:val="right" w:pos="1020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FC1" w:rsidRDefault="00EC1FC1" w:rsidP="00EC1FC1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>ПОСТАНОВЛЕНИЕ</w:t>
      </w:r>
    </w:p>
    <w:p w:rsidR="00EC1FC1" w:rsidRPr="00D200BE" w:rsidRDefault="00EC1FC1" w:rsidP="00EC1FC1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:rsidR="00EC1FC1" w:rsidRPr="00E86020" w:rsidRDefault="00EC1FC1" w:rsidP="00EC1FC1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3"/>
        <w:gridCol w:w="3473"/>
        <w:gridCol w:w="3473"/>
      </w:tblGrid>
      <w:tr w:rsidR="00EC1FC1" w:rsidRPr="00E86020" w:rsidTr="00EC1FC1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C1FC1" w:rsidRPr="00E86020" w:rsidRDefault="00EC1FC1" w:rsidP="00EC1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6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E7CCF">
              <w:rPr>
                <w:rFonts w:ascii="Times New Roman" w:hAnsi="Times New Roman"/>
                <w:sz w:val="26"/>
                <w:szCs w:val="26"/>
              </w:rPr>
              <w:t>28</w:t>
            </w:r>
            <w:r w:rsidR="0004691C">
              <w:rPr>
                <w:rFonts w:ascii="Times New Roman" w:hAnsi="Times New Roman"/>
                <w:sz w:val="26"/>
                <w:szCs w:val="26"/>
              </w:rPr>
              <w:t>.02.2019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C1FC1" w:rsidRPr="00E86020" w:rsidRDefault="00EC1FC1" w:rsidP="00EC1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6020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625D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6020">
              <w:rPr>
                <w:rFonts w:ascii="Times New Roman" w:hAnsi="Times New Roman"/>
                <w:sz w:val="26"/>
                <w:szCs w:val="26"/>
              </w:rPr>
              <w:t xml:space="preserve">  с. Имек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C1FC1" w:rsidRPr="00E86020" w:rsidRDefault="00EC1FC1" w:rsidP="00EC1F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6020">
              <w:rPr>
                <w:rFonts w:ascii="Times New Roman" w:hAnsi="Times New Roman"/>
                <w:sz w:val="26"/>
                <w:szCs w:val="26"/>
              </w:rPr>
              <w:t xml:space="preserve">             №  </w:t>
            </w:r>
            <w:r w:rsidR="0004691C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EC1FC1" w:rsidRPr="00E86020" w:rsidTr="00EC1FC1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C1FC1" w:rsidRPr="00E86020" w:rsidRDefault="00EC1FC1" w:rsidP="00EC1F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C1FC1" w:rsidRPr="00E86020" w:rsidRDefault="00EC1FC1" w:rsidP="00EC1F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C1FC1" w:rsidRPr="00E86020" w:rsidRDefault="00EC1FC1" w:rsidP="00EC1F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1FC1" w:rsidRPr="00E86020" w:rsidRDefault="00EC1FC1" w:rsidP="00EC1FC1">
      <w:pPr>
        <w:ind w:right="5101"/>
        <w:jc w:val="both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>Об утверждении муниципальной Программы «Защита населения и территорий от чрезвычайных ситуаций, обеспечение  пожарной безопасности и безопасности людей на водных объектах на террито</w:t>
      </w:r>
      <w:r w:rsidR="0004691C">
        <w:rPr>
          <w:rFonts w:ascii="Times New Roman" w:hAnsi="Times New Roman"/>
          <w:sz w:val="26"/>
          <w:szCs w:val="26"/>
        </w:rPr>
        <w:t>рии Имекского сельсовета на 2019-2022</w:t>
      </w:r>
      <w:r w:rsidRPr="00E86020">
        <w:rPr>
          <w:rFonts w:ascii="Times New Roman" w:hAnsi="Times New Roman"/>
          <w:sz w:val="26"/>
          <w:szCs w:val="26"/>
        </w:rPr>
        <w:t xml:space="preserve"> годы»</w:t>
      </w:r>
    </w:p>
    <w:p w:rsidR="00EC1FC1" w:rsidRPr="00E86020" w:rsidRDefault="00EC1FC1" w:rsidP="00EC1F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E8602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E86020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r w:rsidRPr="00E86020">
        <w:rPr>
          <w:rFonts w:ascii="Times New Roman" w:hAnsi="Times New Roman"/>
          <w:sz w:val="26"/>
          <w:szCs w:val="26"/>
        </w:rPr>
        <w:t>Распоряжением  Правительства РФ от 03.04.2013 N 513-р</w:t>
      </w:r>
      <w:r w:rsidRPr="00E86020">
        <w:rPr>
          <w:rFonts w:ascii="Times New Roman" w:hAnsi="Times New Roman"/>
          <w:sz w:val="26"/>
          <w:szCs w:val="26"/>
        </w:rPr>
        <w:br/>
        <w:t xml:space="preserve">«Об утверждении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объектах"», руководствуясь ст.9, ст.47 Устава муниципального образования Имекский сельсовет и </w:t>
      </w:r>
      <w:r w:rsidRPr="00E86020">
        <w:rPr>
          <w:rFonts w:ascii="Times New Roman" w:hAnsi="Times New Roman"/>
          <w:color w:val="000000"/>
          <w:sz w:val="26"/>
          <w:szCs w:val="26"/>
        </w:rPr>
        <w:t>постановлением администрации Имекского сельсовета  от 25.10.2013г.  N 127 «Об утверждении Порядка о разработке, утверждения и реализации</w:t>
      </w:r>
      <w:proofErr w:type="gramEnd"/>
      <w:r w:rsidRPr="00E86020">
        <w:rPr>
          <w:rFonts w:ascii="Times New Roman" w:hAnsi="Times New Roman"/>
          <w:color w:val="000000"/>
          <w:sz w:val="26"/>
          <w:szCs w:val="26"/>
        </w:rPr>
        <w:t xml:space="preserve"> муниципальных  программ Имекского сельсовета»,  администрация Имекского сельсовета </w:t>
      </w:r>
      <w:proofErr w:type="gramStart"/>
      <w:r w:rsidRPr="00E86020">
        <w:rPr>
          <w:rFonts w:ascii="Times New Roman" w:hAnsi="Times New Roman"/>
          <w:color w:val="000000"/>
          <w:sz w:val="26"/>
          <w:szCs w:val="26"/>
        </w:rPr>
        <w:t>п</w:t>
      </w:r>
      <w:proofErr w:type="gramEnd"/>
      <w:r w:rsidRPr="00E86020">
        <w:rPr>
          <w:rFonts w:ascii="Times New Roman" w:hAnsi="Times New Roman"/>
          <w:color w:val="000000"/>
          <w:sz w:val="26"/>
          <w:szCs w:val="26"/>
        </w:rPr>
        <w:t xml:space="preserve"> о с т а н о в л я е т:</w:t>
      </w:r>
    </w:p>
    <w:p w:rsidR="00EC1FC1" w:rsidRPr="00E86020" w:rsidRDefault="00EC1FC1" w:rsidP="00EC1F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86020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E86020">
        <w:rPr>
          <w:rFonts w:ascii="Times New Roman" w:hAnsi="Times New Roman" w:cs="Times New Roman"/>
          <w:sz w:val="26"/>
          <w:szCs w:val="26"/>
        </w:rPr>
        <w:t xml:space="preserve"> 1. Утвердить муниципальную программу «Защита населения и территорий от чрезвычайных ситуаций, обеспечение  пожарной безопасности и безопасности людей на водных объектах на террито</w:t>
      </w:r>
      <w:r w:rsidR="0004691C">
        <w:rPr>
          <w:rFonts w:ascii="Times New Roman" w:hAnsi="Times New Roman" w:cs="Times New Roman"/>
          <w:sz w:val="26"/>
          <w:szCs w:val="26"/>
        </w:rPr>
        <w:t>рии Имекского сельсовета на 2019</w:t>
      </w:r>
      <w:r w:rsidRPr="00E86020">
        <w:rPr>
          <w:rFonts w:ascii="Times New Roman" w:hAnsi="Times New Roman" w:cs="Times New Roman"/>
          <w:sz w:val="26"/>
          <w:szCs w:val="26"/>
        </w:rPr>
        <w:t>-20</w:t>
      </w:r>
      <w:r w:rsidR="0004691C">
        <w:rPr>
          <w:rFonts w:ascii="Times New Roman" w:hAnsi="Times New Roman" w:cs="Times New Roman"/>
          <w:sz w:val="26"/>
          <w:szCs w:val="26"/>
        </w:rPr>
        <w:t>22</w:t>
      </w:r>
      <w:r w:rsidRPr="00E86020">
        <w:rPr>
          <w:rFonts w:ascii="Times New Roman" w:hAnsi="Times New Roman" w:cs="Times New Roman"/>
          <w:sz w:val="26"/>
          <w:szCs w:val="26"/>
        </w:rPr>
        <w:t>годы» согласно приложению.</w:t>
      </w:r>
    </w:p>
    <w:p w:rsidR="0004691C" w:rsidRDefault="00EC1FC1" w:rsidP="0004691C">
      <w:pPr>
        <w:ind w:firstLine="540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>2. Установить, что в ходе реализации муниципальной программы «Защита населения и территорий от чрезвычайных ситуаций, обеспечение  пожарной безопасности и безопасности людей на водных объектах на территории Имекского сельсовета</w:t>
      </w:r>
      <w:r w:rsidR="0004691C">
        <w:rPr>
          <w:rFonts w:ascii="Times New Roman" w:hAnsi="Times New Roman"/>
          <w:sz w:val="26"/>
          <w:szCs w:val="26"/>
        </w:rPr>
        <w:t xml:space="preserve"> на 2019-2022</w:t>
      </w:r>
      <w:r w:rsidRPr="00E86020">
        <w:rPr>
          <w:rFonts w:ascii="Times New Roman" w:hAnsi="Times New Roman"/>
          <w:sz w:val="26"/>
          <w:szCs w:val="26"/>
        </w:rPr>
        <w:t xml:space="preserve"> годы»  ежегодной корректировке подлежат мероприятия и объемы их финансирования с учетом возможностей средств бюджета поселения.</w:t>
      </w:r>
    </w:p>
    <w:p w:rsidR="00EC1FC1" w:rsidRPr="00E86020" w:rsidRDefault="00EC1FC1" w:rsidP="0004691C">
      <w:pPr>
        <w:ind w:firstLine="540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>3. Настоящее пос</w:t>
      </w:r>
      <w:r w:rsidR="0004691C">
        <w:rPr>
          <w:rFonts w:ascii="Times New Roman" w:hAnsi="Times New Roman"/>
          <w:sz w:val="26"/>
          <w:szCs w:val="26"/>
        </w:rPr>
        <w:t>тановление  опубликовать (обнародовать</w:t>
      </w:r>
      <w:r w:rsidRPr="00E86020">
        <w:rPr>
          <w:rFonts w:ascii="Times New Roman" w:hAnsi="Times New Roman"/>
          <w:sz w:val="26"/>
          <w:szCs w:val="26"/>
        </w:rPr>
        <w:t>)</w:t>
      </w:r>
      <w:r w:rsidR="00714803">
        <w:rPr>
          <w:rFonts w:ascii="Times New Roman" w:hAnsi="Times New Roman"/>
          <w:sz w:val="26"/>
          <w:szCs w:val="26"/>
        </w:rPr>
        <w:t xml:space="preserve"> в установленном порядке, а также разместить на официальном сайте Администрации Имекского сельсовета в сети Интернет</w:t>
      </w:r>
      <w:r w:rsidRPr="00E86020">
        <w:rPr>
          <w:rFonts w:ascii="Times New Roman" w:hAnsi="Times New Roman"/>
          <w:sz w:val="26"/>
          <w:szCs w:val="26"/>
        </w:rPr>
        <w:t xml:space="preserve">. </w:t>
      </w:r>
    </w:p>
    <w:p w:rsidR="00EC1FC1" w:rsidRPr="00E86020" w:rsidRDefault="00EC1FC1" w:rsidP="00EC1FC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86020">
        <w:rPr>
          <w:rFonts w:ascii="Times New Roman" w:hAnsi="Times New Roman" w:cs="Times New Roman"/>
          <w:sz w:val="26"/>
          <w:szCs w:val="26"/>
        </w:rPr>
        <w:t xml:space="preserve"> </w:t>
      </w:r>
      <w:r w:rsidR="00714803">
        <w:rPr>
          <w:rFonts w:ascii="Times New Roman" w:hAnsi="Times New Roman" w:cs="Times New Roman"/>
          <w:sz w:val="26"/>
          <w:szCs w:val="26"/>
        </w:rPr>
        <w:t xml:space="preserve">4.Контроль над исполнением </w:t>
      </w:r>
      <w:r w:rsidRPr="00E86020"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собой.</w:t>
      </w:r>
    </w:p>
    <w:p w:rsidR="00EC1FC1" w:rsidRDefault="00EC1FC1" w:rsidP="00EC1FC1">
      <w:pPr>
        <w:jc w:val="both"/>
        <w:rPr>
          <w:rFonts w:ascii="Times New Roman" w:hAnsi="Times New Roman"/>
          <w:sz w:val="26"/>
          <w:szCs w:val="26"/>
        </w:rPr>
      </w:pPr>
    </w:p>
    <w:p w:rsidR="00EC1FC1" w:rsidRPr="00E86020" w:rsidRDefault="00EC1FC1" w:rsidP="00EC1FC1">
      <w:pPr>
        <w:jc w:val="both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 xml:space="preserve">Глава Имекского сельсовета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А.М. Тодояков</w:t>
      </w:r>
    </w:p>
    <w:p w:rsidR="00EC1FC1" w:rsidRPr="00E86020" w:rsidRDefault="00EC1FC1" w:rsidP="00EC1FC1">
      <w:pPr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EC1FC1" w:rsidRPr="00E86020" w:rsidRDefault="00EC1FC1" w:rsidP="00EC1FC1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EC1FC1" w:rsidRPr="00E86020" w:rsidRDefault="00EC1FC1" w:rsidP="00EC1FC1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Имекского сельсовета </w:t>
      </w:r>
    </w:p>
    <w:p w:rsidR="00EC1FC1" w:rsidRPr="00E86020" w:rsidRDefault="005E7CCF" w:rsidP="00EC1FC1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 28</w:t>
      </w:r>
      <w:r w:rsidR="00714803">
        <w:rPr>
          <w:rFonts w:ascii="Times New Roman" w:eastAsia="Times New Roman" w:hAnsi="Times New Roman"/>
          <w:bCs/>
          <w:sz w:val="24"/>
          <w:szCs w:val="24"/>
          <w:lang w:eastAsia="ru-RU"/>
        </w:rPr>
        <w:t>.02.2019№ 28</w:t>
      </w:r>
    </w:p>
    <w:p w:rsidR="00EC1FC1" w:rsidRPr="00E86020" w:rsidRDefault="00EC1FC1" w:rsidP="00EC1FC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1FC1" w:rsidRPr="00E86020" w:rsidRDefault="004658CF" w:rsidP="00EC1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714803" w:rsidRPr="004658CF" w:rsidRDefault="004658CF" w:rsidP="004658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48"/>
          <w:lang w:eastAsia="ru-RU"/>
        </w:rPr>
      </w:pPr>
      <w:r w:rsidRPr="004658C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48"/>
          <w:lang w:eastAsia="ru-RU"/>
        </w:rPr>
        <w:t>Муниципальная программа</w:t>
      </w:r>
      <w:r w:rsidR="00714803" w:rsidRPr="004658C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48"/>
          <w:lang w:eastAsia="ru-RU"/>
        </w:rPr>
        <w:t xml:space="preserve"> "Защита населения и территории от чрезвычайных ситуаций, обеспечение пожарной безопасности и безопасности людей на водных объектах Имекского поселения на 2019 – 2022 годы»</w:t>
      </w:r>
    </w:p>
    <w:p w:rsidR="00714803" w:rsidRPr="0083364D" w:rsidRDefault="00714803" w:rsidP="004658CF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ПАСПОРТ МУНИЦИПАЛЬНОЙ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87"/>
        <w:gridCol w:w="7201"/>
      </w:tblGrid>
      <w:tr w:rsidR="00714803" w:rsidRPr="0083364D" w:rsidTr="00625D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62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62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 территории от чрезвычайных ситуаций, обеспечение пожарной безопасности и программы безопасности людей на водных о</w:t>
            </w:r>
            <w:r w:rsidR="0046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бъектах Имекского поселения на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 годы»</w:t>
            </w:r>
          </w:p>
        </w:tc>
      </w:tr>
      <w:tr w:rsidR="00714803" w:rsidRPr="0083364D" w:rsidTr="00625D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62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62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законы: от 21.12.1994 №68-ФЗ «О защите населения и территорий от чрезвычайных ситуаций природного и техногенного характера», от 21.12.1994 №69-ФЗ "O пожарной безопасности", от 12.02.1998 №28-ФЗ «О гражданской обороне», от 06.10.2003 №131 "Об общих принципах организации местного самоуправления в РФ"; постановление Правительства Российской Федерации от 07.07.2011 №555 «О федеральной целевой программе «Снижение рисков и смягчение последствий чрезвычайных ситуаций природного и техногенного характера в Российской Федерации до 2015 года»</w:t>
            </w:r>
          </w:p>
        </w:tc>
      </w:tr>
      <w:tr w:rsidR="00714803" w:rsidRPr="0083364D" w:rsidTr="00625D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62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62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6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Имекского сельсовета</w:t>
            </w:r>
          </w:p>
        </w:tc>
      </w:tr>
      <w:tr w:rsidR="00714803" w:rsidRPr="0083364D" w:rsidTr="00625D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62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62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6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Имекского сельсовета</w:t>
            </w:r>
          </w:p>
        </w:tc>
      </w:tr>
      <w:tr w:rsidR="00714803" w:rsidRPr="0083364D" w:rsidTr="00625D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62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62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</w:t>
            </w:r>
            <w:r w:rsidR="0046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программы –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 год</w:t>
            </w:r>
          </w:p>
        </w:tc>
      </w:tr>
      <w:tr w:rsidR="00714803" w:rsidRPr="0083364D" w:rsidTr="00625D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62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31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№1 «Снижение рисков и смягчение государственной последствий чрезвычайных ситуаций природного и программ</w:t>
            </w:r>
            <w:r w:rsidR="00313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техногенного характера на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 годы» (приложение №1);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подпрограмма №2 «Пожарная безопасность на 201</w:t>
            </w:r>
            <w:r w:rsidR="00313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 годы» (Приложение №2);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подпрограмма №3 «Обеспечение безопасности </w:t>
            </w:r>
            <w:r w:rsidR="00313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на водных объектах на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 годы» (Приложение №3)</w:t>
            </w:r>
          </w:p>
        </w:tc>
      </w:tr>
      <w:tr w:rsidR="00714803" w:rsidRPr="0083364D" w:rsidTr="00625D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62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46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риска чрезвычайных ситуаций природного и техногенного характера;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сокращение количества погибших и пострадавших в чрезвычайных ситуациях;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предотвращение экономического ущерба от чрезвычайных ситуаций;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 необходимых условий для обеспечения пожарной безопасности на тер</w:t>
            </w:r>
            <w:r w:rsidR="0046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ритории Имекского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поселения.</w:t>
            </w:r>
          </w:p>
        </w:tc>
      </w:tr>
      <w:tr w:rsidR="00714803" w:rsidRPr="0083364D" w:rsidTr="00625D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62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62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эффективной деятельности и управления в системе мобилизационной подготовки,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населения в области гражданской обороны и чрезвычайных ситуаций;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системы информирования и оповещения населения;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системы управления в кризисных ситуациях;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и совершенствование техническими средствами сил для ликвидации чрезвычайных ситуаций;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снижение количества пожаров, гибели и травматизма людей, материального ущерба от пожаров;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системы обеспечения безопасности людей на водных объектах.</w:t>
            </w:r>
          </w:p>
        </w:tc>
      </w:tr>
      <w:tr w:rsidR="00714803" w:rsidRPr="0083364D" w:rsidTr="00625D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62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77B" w:rsidRPr="00E86020" w:rsidRDefault="0031377B" w:rsidP="003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ассигнований бюджета муници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программы на период 2019 – 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</w:t>
            </w:r>
            <w:r w:rsidR="00625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</w:t>
            </w:r>
            <w:r w:rsidR="007F2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9C3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рублей, в том числе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</w:t>
            </w:r>
            <w:r w:rsidR="007F2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счет средств местного бюджета 2</w:t>
            </w:r>
            <w:r w:rsidR="009C3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76,6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рублей, по годам: </w:t>
            </w:r>
          </w:p>
          <w:p w:rsidR="0031377B" w:rsidRPr="00E86020" w:rsidRDefault="0031377B" w:rsidP="003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="004F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61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,9 тыс. руб., в т.ч. средства местного бюджета </w:t>
            </w:r>
            <w:r w:rsidR="00EA7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1377B" w:rsidRPr="00E86020" w:rsidRDefault="0031377B" w:rsidP="003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4F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6</w:t>
            </w:r>
            <w:r w:rsidR="00EA7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F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A7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т.</w:t>
            </w:r>
            <w:r w:rsidR="004F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ч. средства местного бюджета </w:t>
            </w:r>
            <w:r w:rsidR="00EA7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1377B" w:rsidRPr="00E86020" w:rsidRDefault="0031377B" w:rsidP="003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4F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– </w:t>
            </w:r>
            <w:r w:rsidR="00EA7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</w:t>
            </w:r>
            <w:r w:rsidR="004F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.ч. средства местного бюджета </w:t>
            </w:r>
            <w:r w:rsidR="00EA7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1377B" w:rsidRPr="00E86020" w:rsidRDefault="0031377B" w:rsidP="003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7F2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7</w:t>
            </w:r>
            <w:r w:rsidR="00EA7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F2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</w:t>
            </w:r>
            <w:r w:rsidR="007F2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т.ч. средства местного бюджета </w:t>
            </w:r>
            <w:r w:rsidR="00EA7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714803" w:rsidRPr="0083364D" w:rsidRDefault="0031377B" w:rsidP="0031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14803" w:rsidRPr="0083364D" w:rsidTr="00625D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62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62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общего количества пожаров на тер</w:t>
            </w:r>
            <w:r w:rsidR="00313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Имекского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снижение количества погибших и травмированных при пожарах людей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нижение материальных потерь от пожаров;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готовности подразделений добровольной пожарной охраны;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сокращение времени реагирования на чрезвычайные ситуации, связанные с пожарами, а также времени и затрат на их ликвидацию;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обеспечения безопасности людей на водных объектах;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снижение рисков чрезвычайных ситуаций природного и техногенного характера;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уровня безопасности населения и защищенности населения важных объектов от угроз природного и техногенного характера.</w:t>
            </w:r>
          </w:p>
        </w:tc>
      </w:tr>
      <w:tr w:rsidR="00714803" w:rsidRPr="0083364D" w:rsidTr="00625D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62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62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r w:rsidR="00313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Имекского сельсовета</w:t>
            </w:r>
          </w:p>
        </w:tc>
      </w:tr>
      <w:tr w:rsidR="00714803" w:rsidRPr="0083364D" w:rsidTr="00625D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714803" w:rsidP="0062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выполнения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03" w:rsidRPr="0083364D" w:rsidRDefault="0031377B" w:rsidP="0062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</w:t>
            </w:r>
            <w:r w:rsidR="00714803"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реализации 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аммы осуществляет Администрация</w:t>
            </w:r>
            <w:r w:rsidR="00714803"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Имекского сельсовета</w:t>
            </w:r>
          </w:p>
        </w:tc>
      </w:tr>
    </w:tbl>
    <w:p w:rsidR="00EC1FC1" w:rsidRPr="006714D3" w:rsidRDefault="00EC1FC1" w:rsidP="00671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EC1FC1" w:rsidRDefault="00EC1FC1" w:rsidP="00EC1F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1. Общая характеристика текущего состояния обстановки </w:t>
      </w:r>
      <w:r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в сфере защиты населения и территории от чрезвычайных ситуаций, </w:t>
      </w:r>
      <w:r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обеспечения пожарной безопасности и безопасности людей на водных объектах </w:t>
      </w:r>
    </w:p>
    <w:p w:rsidR="00EC1FC1" w:rsidRPr="00E86020" w:rsidRDefault="00EC1FC1" w:rsidP="00EC1F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FC1" w:rsidRPr="00E86020" w:rsidRDefault="00EC1FC1" w:rsidP="00EC1F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FC1" w:rsidRPr="00E86020" w:rsidRDefault="00EC1FC1" w:rsidP="00EC1F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EC1FC1" w:rsidRPr="00E86020" w:rsidRDefault="00EC1FC1" w:rsidP="00EC1F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На территории Имекского сельсовета  существуют угрозы возникновения чрезвычайных ситуаций природного и техногенного характера.</w:t>
      </w:r>
    </w:p>
    <w:p w:rsidR="00EC1FC1" w:rsidRPr="00E86020" w:rsidRDefault="00EC1FC1" w:rsidP="00EC1FC1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Природные чрезвычайные ситуации могут сложиться в результате опасных природных явлений: весеннее половодье, нагонные явления, паводки, ландшафтные пожары, сильные ветры, снегопады, засухи.</w:t>
      </w:r>
    </w:p>
    <w:p w:rsidR="00EC1FC1" w:rsidRPr="00E86020" w:rsidRDefault="00EC1FC1" w:rsidP="006714D3">
      <w:pPr>
        <w:spacing w:after="0" w:line="240" w:lineRule="auto"/>
        <w:ind w:firstLine="90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E86020">
        <w:rPr>
          <w:rFonts w:ascii="Times New Roman" w:eastAsia="MS Mincho" w:hAnsi="Times New Roman"/>
          <w:sz w:val="24"/>
          <w:szCs w:val="24"/>
          <w:lang w:eastAsia="ru-RU"/>
        </w:rPr>
        <w:t>Администрация Имекского сельсовета предназначена выполнять мероприятий по гражданской обороне,  защите  населения и территорий от чрезвычайных ситуаций   в  мирное и в военное время.</w:t>
      </w:r>
    </w:p>
    <w:p w:rsidR="00EC1FC1" w:rsidRPr="00E86020" w:rsidRDefault="00EC1FC1" w:rsidP="00EC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EC1FC1" w:rsidRPr="00E86020" w:rsidRDefault="00EC1FC1" w:rsidP="00EC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 </w:t>
      </w:r>
    </w:p>
    <w:p w:rsidR="00EC1FC1" w:rsidRPr="00E86020" w:rsidRDefault="00EC1FC1" w:rsidP="00EC1FC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настоящее время общий охват населения оповещением техн</w:t>
      </w:r>
      <w:r w:rsidR="00CE571F">
        <w:rPr>
          <w:rFonts w:ascii="Times New Roman" w:eastAsia="Times New Roman" w:hAnsi="Times New Roman"/>
          <w:bCs/>
          <w:sz w:val="24"/>
          <w:szCs w:val="24"/>
          <w:lang w:eastAsia="ru-RU"/>
        </w:rPr>
        <w:t>ическими средствами составляет 8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0 процентов.</w:t>
      </w:r>
    </w:p>
    <w:p w:rsidR="00EC1FC1" w:rsidRPr="00E86020" w:rsidRDefault="00EC1FC1" w:rsidP="00EC1F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Проблемой при обеспечении своевременного оповещения населения является моральное и физическое устаревание оборудования   системы  оповещения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. Так в  дерев</w:t>
      </w:r>
      <w:r w:rsidR="00CE571F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gramStart"/>
      <w:r w:rsidR="00CE571F">
        <w:rPr>
          <w:rFonts w:ascii="Times New Roman" w:eastAsia="Times New Roman" w:hAnsi="Times New Roman"/>
          <w:sz w:val="24"/>
          <w:szCs w:val="24"/>
          <w:lang w:eastAsia="ru-RU"/>
        </w:rPr>
        <w:t>Верхний</w:t>
      </w:r>
      <w:proofErr w:type="gramEnd"/>
      <w:r w:rsidR="00CE571F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Имек,  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оповещение населения проводится  механическим звуковым способом,</w:t>
      </w:r>
      <w:r w:rsidR="00C01708">
        <w:rPr>
          <w:rFonts w:ascii="Times New Roman" w:eastAsia="Times New Roman" w:hAnsi="Times New Roman"/>
          <w:sz w:val="24"/>
          <w:szCs w:val="24"/>
          <w:lang w:eastAsia="ru-RU"/>
        </w:rPr>
        <w:t xml:space="preserve"> и только, большая часть  села Имек, в деревнях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Нижний Имек</w:t>
      </w:r>
      <w:r w:rsidR="00C01708">
        <w:rPr>
          <w:rFonts w:ascii="Times New Roman" w:eastAsia="Times New Roman" w:hAnsi="Times New Roman"/>
          <w:sz w:val="24"/>
          <w:szCs w:val="24"/>
          <w:lang w:eastAsia="ru-RU"/>
        </w:rPr>
        <w:t>, Харой, Печегол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стационарным радиооповещением. Для решения данной проблемы необходимо проведение модернизации оборудования, что предполагает достаточно большой срок выполнения работ и выделение значительных финансовых средств из местного бюджета. </w:t>
      </w:r>
    </w:p>
    <w:p w:rsidR="00EC1FC1" w:rsidRPr="00E86020" w:rsidRDefault="00EC1FC1" w:rsidP="00EC1F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Муниципальная программа направлена на обеспечение и повышение уровня защищенности населения и территории Имекского сельсовета от чрезвычайных ситуаций, пожарной безопасности и безопасности людей на водных объектах.</w:t>
      </w:r>
    </w:p>
    <w:p w:rsidR="00EC1FC1" w:rsidRPr="00E86020" w:rsidRDefault="00EC1FC1" w:rsidP="00EC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В рамках муниципальной программы 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Имекского сельсовета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определены приоритеты и будут достигнуты цели </w:t>
      </w:r>
      <w:r w:rsidRPr="00E86020">
        <w:rPr>
          <w:rFonts w:ascii="Times New Roman" w:hAnsi="Times New Roman"/>
          <w:sz w:val="24"/>
          <w:szCs w:val="24"/>
        </w:rPr>
        <w:t xml:space="preserve">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обучению населения мерам пожарной безопасности и правилам поведения при возникновении чрезвычайных ситуаций.</w:t>
      </w:r>
    </w:p>
    <w:p w:rsidR="00EC1FC1" w:rsidRPr="00E86020" w:rsidRDefault="00EC1FC1" w:rsidP="00EC1F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Реализация муниципальной  программы в полном объеме позволит:</w:t>
      </w:r>
    </w:p>
    <w:p w:rsidR="00EC1FC1" w:rsidRPr="00E86020" w:rsidRDefault="00EC1FC1" w:rsidP="00EC1F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EC1FC1" w:rsidRPr="00E86020" w:rsidRDefault="00EC1FC1" w:rsidP="00EC1F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EC1FC1" w:rsidRPr="00E86020" w:rsidRDefault="00EC1FC1" w:rsidP="00EC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EC1FC1" w:rsidRPr="00E86020" w:rsidRDefault="00EC1FC1" w:rsidP="00EC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К данным факторам риска отнесено:</w:t>
      </w:r>
    </w:p>
    <w:p w:rsidR="00EC1FC1" w:rsidRPr="00E86020" w:rsidRDefault="00EC1FC1" w:rsidP="00EC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EC1FC1" w:rsidRPr="00E86020" w:rsidRDefault="00EC1FC1" w:rsidP="00EC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EC1FC1" w:rsidRPr="00E86020" w:rsidRDefault="00EC1FC1" w:rsidP="00EC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EC1FC1" w:rsidRPr="00E86020" w:rsidRDefault="00EC1FC1" w:rsidP="00EC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EC1FC1" w:rsidRPr="00E86020" w:rsidRDefault="00EC1FC1" w:rsidP="00EC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EC1FC1" w:rsidRPr="00E86020" w:rsidRDefault="00EC1FC1" w:rsidP="00EC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EC1FC1" w:rsidRDefault="00EC1FC1" w:rsidP="00671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 в целом </w:t>
      </w:r>
      <w:bookmarkStart w:id="0" w:name="Par676"/>
      <w:bookmarkEnd w:id="0"/>
      <w:r w:rsidR="006714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C1FC1" w:rsidRDefault="00EC1FC1" w:rsidP="00EC1FC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845E2D" w:rsidRDefault="00845E2D" w:rsidP="007546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ЦЕЛИ И ЗАДАЧИ ПРОГРАММЫ</w:t>
      </w:r>
    </w:p>
    <w:p w:rsidR="00C01708" w:rsidRPr="00754654" w:rsidRDefault="00C01708" w:rsidP="0075465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gramStart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Основной целью Программы являются совершенствование системы подготовки всех категорий населения в области ГО ЧС, создание необходимых условий для обеспечения пожарной безопасности в сельском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</w:t>
      </w:r>
      <w:proofErr w:type="gramEnd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развития поселения.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Для достижения этой цели необходимо решить ряд основных задач: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развитие и совершенствование технической оснащенности, сил и средств ГО и ЧС;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совершенствование системы оповещения населения;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приведение населённых пунктов поселения в пожаробезопасное состояние путем оснащения сельских территорий противопожарным оборудованием и приведением источников наружного водоснабжения в соответствии с установленными требованиями;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совершенствование профилактической работы;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совершенствование системы обеспечения безопасности людей на водных объектах.</w:t>
      </w:r>
    </w:p>
    <w:p w:rsidR="00845E2D" w:rsidRPr="0083364D" w:rsidRDefault="00845E2D" w:rsidP="00754654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МЕХАНИЗМ РЕАЛИЗАЦИИ И УПРАВЛЕНИЯ ПРОГРАММОЙ</w:t>
      </w:r>
    </w:p>
    <w:p w:rsidR="00754654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Заказчиком Про</w:t>
      </w:r>
      <w:r w:rsidR="0075465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граммы является Администрация Имекского сельсовета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Ис</w:t>
      </w:r>
      <w:r w:rsidR="0075465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полнителями Программы является Администрация Имекского сельсовета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Администрация поселения: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обеспечивает координацию деятельности основных исполнителей мероприятий и их взаимодействие;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осуществляет</w:t>
      </w:r>
      <w:r w:rsidR="0075465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текущее управление, контроль над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реализацией программных мероприятий;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845E2D" w:rsidRPr="0083364D" w:rsidRDefault="00845E2D" w:rsidP="00754654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ОЦЕНКА ЭФФЕКТИВНОСТИ ПРОГРАММЫ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Реализация намеченных программных мероприятий при своевременном и достаточном финансировании позволит за этот период достигнуть следующих положительных результатов: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снижение общего количества</w:t>
      </w:r>
      <w:r w:rsidR="0075465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пожаров на территории 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поселения;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снижение количества погибших и травмированных при пожарах людей.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снижение материальных потерь от пожаров.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повышение готовности подразделений добровольной пожарной охраны.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сокращение времени реагирования на чрезвычайные ситуации, связанные с пожарами, а также времени и затрат на их ликвидацию.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обеспечения безопасности людей на водных объектах.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повысить уровень защищенности населения и территории от опасностей и угроз мирного и военного времени.</w:t>
      </w:r>
    </w:p>
    <w:p w:rsidR="00845E2D" w:rsidRPr="0083364D" w:rsidRDefault="00845E2D" w:rsidP="00754654">
      <w:pPr>
        <w:spacing w:after="0" w:line="240" w:lineRule="auto"/>
        <w:ind w:firstLine="30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РЕСУРСНОЕ ОБЕСПЕЧЕНИЕ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Основным источником финансирования мероприятий Программы я</w:t>
      </w:r>
      <w:r w:rsidR="0075465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вляются средства бюджета Имекского сельсовета</w:t>
      </w:r>
    </w:p>
    <w:p w:rsidR="00845E2D" w:rsidRPr="0083364D" w:rsidRDefault="00845E2D" w:rsidP="0075465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Всего на реализацию комплекса программных мероприятий предусмотр</w:t>
      </w:r>
      <w:r w:rsidR="0075465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ено выделение средств бюджета Имекского сельсовета в объеме</w:t>
      </w:r>
      <w:r w:rsidR="0045221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="0078230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276,6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тысяч рублей</w:t>
      </w:r>
      <w:r w:rsidR="0045221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на весь период действия программы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845E2D" w:rsidRPr="0083364D" w:rsidRDefault="00845E2D" w:rsidP="00845E2D">
      <w:pPr>
        <w:spacing w:before="100" w:beforeAutospacing="1" w:after="100" w:afterAutospacing="1" w:line="240" w:lineRule="auto"/>
        <w:ind w:firstLine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ХАРАКТЕРИСТИКА РЕАЛИЗУЕМЫХ В СОСТАВЕ МУНИЦИПАЛЬНОЙ ПРОГРАММЫ ПОДПРОГРАММ И ОТДЕЛЬНЫХ МЕРОПРИЯТИЙ</w:t>
      </w:r>
    </w:p>
    <w:p w:rsidR="00845E2D" w:rsidRPr="0083364D" w:rsidRDefault="00845E2D" w:rsidP="00CE571F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Каждая подпрограмма направлена на решение конкретной задачи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845E2D" w:rsidRPr="0083364D" w:rsidRDefault="00845E2D" w:rsidP="00CE571F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Конкретное описание мероприятий подпрограмм раскрыто в соответствующей подпрограмме.</w:t>
      </w:r>
    </w:p>
    <w:p w:rsidR="00845E2D" w:rsidRPr="0083364D" w:rsidRDefault="00845E2D" w:rsidP="00CE571F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В рамках муниципальной программы реализуются подпрограммы:</w:t>
      </w:r>
    </w:p>
    <w:p w:rsidR="00845E2D" w:rsidRPr="0083364D" w:rsidRDefault="00845E2D" w:rsidP="00CE571F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1. Подпрограмма «Снижение рисков и смягчение последствий чрезвычайных ситуаций природного </w:t>
      </w:r>
      <w:r w:rsidR="00CE571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 техногенного характера на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– 2022 годы» (приложение №1).</w:t>
      </w:r>
    </w:p>
    <w:p w:rsidR="00845E2D" w:rsidRPr="0083364D" w:rsidRDefault="00845E2D" w:rsidP="00CE571F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2. Подпрограмм</w:t>
      </w:r>
      <w:r w:rsidR="00CE571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 «Пожарная безопасность на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– 2022 годы» (приложение №2).</w:t>
      </w:r>
    </w:p>
    <w:p w:rsidR="00845E2D" w:rsidRPr="0083364D" w:rsidRDefault="00845E2D" w:rsidP="00CE571F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3. Подпрограмма «Обеспечение безопасности л</w:t>
      </w:r>
      <w:r w:rsidR="00CE571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юдей на водных объектах на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– 2022 годы» (приложение №3).</w:t>
      </w:r>
    </w:p>
    <w:p w:rsidR="00845E2D" w:rsidRDefault="00845E2D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</w:t>
      </w:r>
    </w:p>
    <w:p w:rsidR="00CE571F" w:rsidRDefault="00CE571F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CE571F" w:rsidRDefault="00CE571F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CE571F" w:rsidRDefault="00CE571F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CE571F" w:rsidRDefault="00CE571F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CE571F" w:rsidRDefault="00CE571F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CE571F" w:rsidRDefault="00CE571F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CE571F" w:rsidRDefault="00CE571F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CE571F" w:rsidRDefault="00CE571F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CE571F" w:rsidRDefault="00CE571F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CE571F" w:rsidRDefault="00CE571F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CE571F" w:rsidRDefault="00CE571F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CE571F" w:rsidRDefault="00CE571F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CE571F" w:rsidRDefault="00CE571F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CE571F" w:rsidRDefault="00CE571F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CE571F" w:rsidRDefault="00CE571F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CE571F" w:rsidRDefault="00CE571F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CE571F" w:rsidRDefault="00CE571F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CE571F" w:rsidRDefault="00CE571F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CE571F" w:rsidRDefault="00CE571F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CE571F" w:rsidRDefault="00CE571F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CE571F" w:rsidRPr="0083364D" w:rsidRDefault="00CE571F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45E2D" w:rsidRPr="0083364D" w:rsidRDefault="00845E2D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</w:t>
      </w:r>
    </w:p>
    <w:p w:rsidR="00845E2D" w:rsidRPr="0083364D" w:rsidRDefault="00845E2D" w:rsidP="00CE57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lastRenderedPageBreak/>
        <w:t xml:space="preserve">Подпрограмма №1 «Снижение рисков и смягчение последствий чрезвычайных ситуаций природного </w:t>
      </w:r>
      <w:r w:rsidR="00CE571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>и техногенного характера на 2019</w:t>
      </w: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>-2022 годы»</w:t>
      </w:r>
    </w:p>
    <w:p w:rsidR="00845E2D" w:rsidRPr="0083364D" w:rsidRDefault="00C01708" w:rsidP="00845E2D">
      <w:pPr>
        <w:pStyle w:val="a6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к Приложению</w:t>
      </w:r>
      <w:r w:rsidR="002318C3">
        <w:rPr>
          <w:rFonts w:ascii="Times New Roman" w:hAnsi="Times New Roman" w:cs="Times New Roman"/>
          <w:sz w:val="24"/>
          <w:lang w:eastAsia="ru-RU"/>
        </w:rPr>
        <w:t xml:space="preserve"> №1  муниципальной программы</w:t>
      </w:r>
      <w:r w:rsidR="00845E2D" w:rsidRPr="0083364D">
        <w:rPr>
          <w:rFonts w:ascii="Times New Roman" w:hAnsi="Times New Roman" w:cs="Times New Roman"/>
          <w:sz w:val="24"/>
          <w:lang w:eastAsia="ru-RU"/>
        </w:rPr>
        <w:t xml:space="preserve"> «Защита населения и территории от чрезвычайных ситуаций, обеспечение пожарной безопасности и безопасности людей на во</w:t>
      </w:r>
      <w:r>
        <w:rPr>
          <w:rFonts w:ascii="Times New Roman" w:hAnsi="Times New Roman" w:cs="Times New Roman"/>
          <w:sz w:val="24"/>
          <w:lang w:eastAsia="ru-RU"/>
        </w:rPr>
        <w:t>дных объектах Имекского поселения</w:t>
      </w:r>
      <w:r w:rsidR="00845E2D" w:rsidRPr="0083364D">
        <w:rPr>
          <w:rFonts w:ascii="Times New Roman" w:hAnsi="Times New Roman" w:cs="Times New Roman"/>
          <w:sz w:val="24"/>
          <w:lang w:eastAsia="ru-RU"/>
        </w:rPr>
        <w:t>»</w:t>
      </w:r>
      <w:r>
        <w:rPr>
          <w:rFonts w:ascii="Times New Roman" w:hAnsi="Times New Roman" w:cs="Times New Roman"/>
          <w:sz w:val="24"/>
          <w:lang w:eastAsia="ru-RU"/>
        </w:rPr>
        <w:t xml:space="preserve"> на 2019</w:t>
      </w:r>
      <w:r w:rsidR="00845E2D" w:rsidRPr="0083364D">
        <w:rPr>
          <w:rFonts w:ascii="Times New Roman" w:hAnsi="Times New Roman" w:cs="Times New Roman"/>
          <w:sz w:val="24"/>
          <w:lang w:eastAsia="ru-RU"/>
        </w:rPr>
        <w:t>-2022 годы</w:t>
      </w:r>
    </w:p>
    <w:p w:rsidR="00845E2D" w:rsidRPr="0083364D" w:rsidRDefault="00845E2D" w:rsidP="00845E2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Подпрограмма №1 «Снижение рисков и смягчение последствий чрезвычайных ситуаций природного </w:t>
      </w:r>
      <w:r w:rsidR="002318C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 техногенного характера на 2019-2022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годы»</w:t>
      </w:r>
    </w:p>
    <w:p w:rsidR="00845E2D" w:rsidRPr="0083364D" w:rsidRDefault="002318C3" w:rsidP="00845E2D">
      <w:pPr>
        <w:spacing w:before="100" w:beforeAutospacing="1" w:after="100" w:afterAutospacing="1" w:line="240" w:lineRule="auto"/>
        <w:ind w:firstLine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                                      </w:t>
      </w:r>
      <w:r w:rsidR="00845E2D"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ПАСПОРТ ПОДПРОГРАММЫ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88"/>
        <w:gridCol w:w="6700"/>
      </w:tblGrid>
      <w:tr w:rsidR="00845E2D" w:rsidRPr="0083364D" w:rsidTr="00845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«Снижение рисков и смягчение последствий чрезвычайных ситуаций природного </w:t>
            </w:r>
            <w:r w:rsidR="0023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техногенного характера на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2022 годы» (далее – подпрограмма)</w:t>
            </w:r>
          </w:p>
        </w:tc>
      </w:tr>
      <w:tr w:rsidR="00845E2D" w:rsidRPr="0083364D" w:rsidTr="00845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</w:t>
            </w:r>
            <w:r w:rsidR="0023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реализации подпрограммы –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 год</w:t>
            </w:r>
            <w:r w:rsidR="0023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845E2D" w:rsidRPr="0083364D" w:rsidTr="00845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18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погибших и пострадавших в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чрезвычайных ситуациях;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18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предотвращенного экономического ущерба от чрезвычайных ситуаций</w:t>
            </w:r>
          </w:p>
        </w:tc>
      </w:tr>
      <w:tr w:rsidR="00845E2D" w:rsidRPr="0083364D" w:rsidTr="00845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управления при осуществлении мероприятий гражданской обороны и мобилизационной подготовки;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18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предупреждения и оповещения населения об опасностях на терр</w:t>
            </w:r>
            <w:r w:rsidR="0023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итории Имекского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18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обеспечения вызова экстренных оперативны</w:t>
            </w:r>
            <w:r w:rsidR="0023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служб Имекского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18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запасов в целях гражданской обороны средств индивидуальной защиты</w:t>
            </w:r>
          </w:p>
        </w:tc>
      </w:tr>
      <w:tr w:rsidR="00845E2D" w:rsidRPr="0083364D" w:rsidTr="00845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D31" w:rsidRPr="00E86020" w:rsidRDefault="00625D31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ассигнований бюджета муници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подпрограммы на период 2019 – 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  <w:r w:rsidR="00DB4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2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рублей, в том числе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 средств местного бюджета </w:t>
            </w:r>
            <w:r w:rsidR="00452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по годам: </w:t>
            </w:r>
          </w:p>
          <w:p w:rsidR="00625D31" w:rsidRPr="00E86020" w:rsidRDefault="00625D31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452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т.ч. средства местного бюджета </w:t>
            </w:r>
            <w:r w:rsidR="00452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625D31" w:rsidRPr="00E86020" w:rsidRDefault="00625D31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452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т.ч. средства местного бюджета </w:t>
            </w:r>
            <w:r w:rsidR="00B23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625D31" w:rsidRPr="00E86020" w:rsidRDefault="00625D31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– </w:t>
            </w:r>
            <w:r w:rsidR="00B23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т.ч. средства местного бюджета </w:t>
            </w:r>
            <w:r w:rsidR="00B23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625D31" w:rsidRPr="00E86020" w:rsidRDefault="00625D31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B23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т.ч. средства местного бюджета </w:t>
            </w:r>
            <w:r w:rsidR="00B23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E2D" w:rsidRPr="0083364D" w:rsidTr="00845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системы гарантированного информирования и оповещения населения;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обеспеченность сил и сре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</w:t>
            </w:r>
            <w:r w:rsidR="0023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ажданской обороны запасами материальных средств;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снижение рисков чрезвычайных ситуаций природного и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техногенного характера до приемлемого уровня.</w:t>
            </w:r>
          </w:p>
        </w:tc>
      </w:tr>
      <w:tr w:rsidR="00845E2D" w:rsidRPr="0083364D" w:rsidTr="00845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3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Имекского сельсовета</w:t>
            </w:r>
          </w:p>
        </w:tc>
      </w:tr>
    </w:tbl>
    <w:p w:rsidR="002318C3" w:rsidRDefault="002318C3" w:rsidP="002318C3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45E2D" w:rsidRDefault="00845E2D" w:rsidP="002318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ОПИСАНИЕ МЕРОПРИЯТИЙ ПОДПРОГРАММЫ</w:t>
      </w:r>
    </w:p>
    <w:p w:rsidR="002318C3" w:rsidRPr="0083364D" w:rsidRDefault="002318C3" w:rsidP="002318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845E2D" w:rsidRPr="0083364D" w:rsidRDefault="00845E2D" w:rsidP="002318C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Мероприятия подпрограммы, предусматривают:</w:t>
      </w:r>
    </w:p>
    <w:p w:rsidR="00845E2D" w:rsidRPr="0083364D" w:rsidRDefault="00845E2D" w:rsidP="002318C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совершенствование системы управления при осуществлении мероприятий гражданской обороны и мобилизационной подготовки;</w:t>
      </w:r>
    </w:p>
    <w:p w:rsidR="00845E2D" w:rsidRPr="0083364D" w:rsidRDefault="00845E2D" w:rsidP="002318C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совершенствование системы предупреждения и оповещения населения об опасностях на тер</w:t>
      </w:r>
      <w:r w:rsidR="002318C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ритории Имекского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поселения;</w:t>
      </w:r>
    </w:p>
    <w:p w:rsidR="00845E2D" w:rsidRPr="0083364D" w:rsidRDefault="00845E2D" w:rsidP="002318C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совершенствование системы обеспечения вызова экстренных оперативны</w:t>
      </w:r>
      <w:r w:rsidR="002318C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х служб Имекского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поселения;</w:t>
      </w:r>
    </w:p>
    <w:p w:rsidR="00845E2D" w:rsidRPr="0083364D" w:rsidRDefault="00845E2D" w:rsidP="002318C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оснащение запасов в целях гражданской обороны средств индивидуальной защиты.</w:t>
      </w:r>
    </w:p>
    <w:p w:rsidR="00845E2D" w:rsidRPr="0083364D" w:rsidRDefault="00845E2D" w:rsidP="002318C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gramStart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Особую роль в предупреждении ЧС играет профилактика, проведение разъяснительной информационной работы, направленной на повышение уровня знаний на</w:t>
      </w:r>
      <w:r w:rsidR="002318C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селения Имекского 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поселения по гражданской обороне, предупреждению и ликвидации ЧС, предотвращению гибели и травмирования </w:t>
      </w:r>
      <w:r w:rsidR="002318C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людей с привлечением средств массовой информации, применением различных форм наглядной агитации, учебной литературы в области гражданской обороны, предупреждения и ликвидации ЧС и безопасности людей на водных объектах, а также приобретение</w:t>
      </w:r>
      <w:proofErr w:type="gramEnd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плакатов и листовок, что позволит снизить риск возникновения ЧС и ущерб</w:t>
      </w:r>
      <w:r w:rsidR="002318C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 от них, гибель и травмирование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людей.</w:t>
      </w:r>
    </w:p>
    <w:p w:rsidR="00845E2D" w:rsidRPr="0083364D" w:rsidRDefault="00845E2D" w:rsidP="002318C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Для организации работы по пропаганде среди населения в области гражданской обороны, предупреждения и ликвидации чрезвычайных ситуаций подпрограммой предусматривается выполнен</w:t>
      </w:r>
      <w:r w:rsidR="002318C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ие мероприятий на общую сумму</w:t>
      </w:r>
      <w:r w:rsidR="00A3002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="00B23BD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</w:t>
      </w:r>
      <w:r w:rsidR="00F65FC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2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,0 тыс. рублей. 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реализации приводится в приложении №</w:t>
      </w:r>
      <w:r w:rsidR="00F65FC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2 к муниципальной программе.</w:t>
      </w:r>
    </w:p>
    <w:p w:rsidR="00845E2D" w:rsidRPr="0083364D" w:rsidRDefault="00845E2D" w:rsidP="002318C3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РЕСУРСНОЕ ОБЕСПЕЧЕНИЕ РЕАЛИЗАЦИИ ПОДПРОГРАММЫ</w:t>
      </w:r>
    </w:p>
    <w:p w:rsidR="00845E2D" w:rsidRPr="0083364D" w:rsidRDefault="00845E2D" w:rsidP="00845E2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Основным источником финансирования мероприятий Програ</w:t>
      </w:r>
      <w:r w:rsidR="002318C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ммы являются средства бюджета Имекского сельсовета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Всего на реализацию комплекса программных мероприятий предусмотрено выделе</w:t>
      </w:r>
      <w:r w:rsidR="002318C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ние средств местного бюджета Имекского сельсовета в объеме </w:t>
      </w:r>
      <w:r w:rsidR="000D5C0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246,6 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тысяч рублей.</w:t>
      </w:r>
    </w:p>
    <w:p w:rsidR="00845E2D" w:rsidRPr="0083364D" w:rsidRDefault="00845E2D" w:rsidP="002318C3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МЕХАНИЗМ РЕАЛИЗАЦИИ ПОДПРОГРАММЫ</w:t>
      </w:r>
    </w:p>
    <w:p w:rsidR="00845E2D" w:rsidRPr="0083364D" w:rsidRDefault="00845E2D" w:rsidP="002318C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845E2D" w:rsidRPr="0083364D" w:rsidRDefault="00845E2D" w:rsidP="002318C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845E2D" w:rsidRPr="0083364D" w:rsidRDefault="00845E2D" w:rsidP="002318C3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СРОКИ И ЭТАПЫ РЕАЛИЗАЦИИ ПОДПРОГРАММЫ</w:t>
      </w:r>
    </w:p>
    <w:p w:rsidR="00845E2D" w:rsidRPr="0083364D" w:rsidRDefault="00845E2D" w:rsidP="00845E2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Подпро</w:t>
      </w:r>
      <w:r w:rsidR="002318C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грамма реализуется в период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– 2022 годов.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корректировки.</w:t>
      </w:r>
    </w:p>
    <w:p w:rsidR="00845E2D" w:rsidRPr="0083364D" w:rsidRDefault="00845E2D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</w:t>
      </w:r>
    </w:p>
    <w:p w:rsidR="00845E2D" w:rsidRDefault="00845E2D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 </w:t>
      </w:r>
    </w:p>
    <w:p w:rsidR="002318C3" w:rsidRPr="0083364D" w:rsidRDefault="002318C3" w:rsidP="0084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45E2D" w:rsidRPr="0083364D" w:rsidRDefault="002318C3" w:rsidP="00845E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               </w:t>
      </w:r>
      <w:r w:rsidR="00845E2D"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>Подпрограмма №</w:t>
      </w:r>
      <w:r w:rsidR="000269D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>2 «Пожарная безопасность на 2019</w:t>
      </w:r>
      <w:r w:rsidR="00845E2D"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– 2022 годы»</w:t>
      </w:r>
    </w:p>
    <w:p w:rsidR="00845E2D" w:rsidRPr="0083364D" w:rsidRDefault="002318C3" w:rsidP="00845E2D">
      <w:pPr>
        <w:pStyle w:val="a6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к Приложению №1  муниципальной программы</w:t>
      </w:r>
      <w:r w:rsidR="00845E2D" w:rsidRPr="0083364D">
        <w:rPr>
          <w:rFonts w:ascii="Times New Roman" w:hAnsi="Times New Roman" w:cs="Times New Roman"/>
          <w:sz w:val="24"/>
          <w:lang w:eastAsia="ru-RU"/>
        </w:rPr>
        <w:t xml:space="preserve"> «Защита населения и территории от чрезвычайных ситуаций, обеспечение пожарной безопасности и безопа</w:t>
      </w:r>
      <w:r w:rsidR="000269D9">
        <w:rPr>
          <w:rFonts w:ascii="Times New Roman" w:hAnsi="Times New Roman" w:cs="Times New Roman"/>
          <w:sz w:val="24"/>
          <w:lang w:eastAsia="ru-RU"/>
        </w:rPr>
        <w:t>сности людей на водных объектах Имекского поселения на 2019</w:t>
      </w:r>
      <w:r w:rsidR="00845E2D" w:rsidRPr="0083364D">
        <w:rPr>
          <w:rFonts w:ascii="Times New Roman" w:hAnsi="Times New Roman" w:cs="Times New Roman"/>
          <w:sz w:val="24"/>
          <w:lang w:eastAsia="ru-RU"/>
        </w:rPr>
        <w:t>-2022 годы»</w:t>
      </w:r>
    </w:p>
    <w:p w:rsidR="00845E2D" w:rsidRPr="0083364D" w:rsidRDefault="00845E2D" w:rsidP="00845E2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83364D">
        <w:rPr>
          <w:rFonts w:ascii="Times New Roman" w:hAnsi="Times New Roman" w:cs="Times New Roman"/>
          <w:sz w:val="24"/>
          <w:lang w:eastAsia="ru-RU"/>
        </w:rPr>
        <w:t>Подпрограмм</w:t>
      </w:r>
      <w:r w:rsidR="000269D9">
        <w:rPr>
          <w:rFonts w:ascii="Times New Roman" w:hAnsi="Times New Roman" w:cs="Times New Roman"/>
          <w:sz w:val="24"/>
          <w:lang w:eastAsia="ru-RU"/>
        </w:rPr>
        <w:t>а «Пожарная безопасность на 2019</w:t>
      </w:r>
      <w:r w:rsidRPr="0083364D">
        <w:rPr>
          <w:rFonts w:ascii="Times New Roman" w:hAnsi="Times New Roman" w:cs="Times New Roman"/>
          <w:sz w:val="24"/>
          <w:lang w:eastAsia="ru-RU"/>
        </w:rPr>
        <w:t xml:space="preserve"> – 2022 годы»</w:t>
      </w:r>
    </w:p>
    <w:p w:rsidR="00845E2D" w:rsidRPr="0083364D" w:rsidRDefault="00845E2D" w:rsidP="000269D9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ПАСПОРТ ПОДПРОГРАММЫ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76"/>
        <w:gridCol w:w="7112"/>
      </w:tblGrid>
      <w:tr w:rsidR="00845E2D" w:rsidRPr="0083364D" w:rsidTr="00845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0269D9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«Пожарная безопасность на 2019</w:t>
            </w:r>
            <w:r w:rsidR="00845E2D"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2022 годы» (далее – подпрограмма)</w:t>
            </w:r>
          </w:p>
        </w:tc>
      </w:tr>
      <w:tr w:rsidR="00845E2D" w:rsidRPr="0083364D" w:rsidTr="00845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="0002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 реализации подпрограммы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 год</w:t>
            </w:r>
          </w:p>
        </w:tc>
      </w:tr>
      <w:tr w:rsidR="00845E2D" w:rsidRPr="0083364D" w:rsidTr="00845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оперативного времени реагирования до социально приемлемого уровня для снижения риска пожаров, включая: снижение количества погибших при пожарах;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снижение количества людей, получивших травму при пожарах</w:t>
            </w:r>
          </w:p>
        </w:tc>
      </w:tr>
      <w:tr w:rsidR="00845E2D" w:rsidRPr="0083364D" w:rsidTr="00845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добровольной пожарной охраны; совершенствование системы мониторинга обеспечения пожарной безопасности образовательных учреждений, учреждений здравоохранени</w:t>
            </w:r>
            <w:r w:rsidR="0002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расположенных на территории Имекского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своевременного оповещения населения об угрозе возникновения пожаров или чрезвычайных ситуаций</w:t>
            </w:r>
          </w:p>
        </w:tc>
      </w:tr>
      <w:tr w:rsidR="00845E2D" w:rsidRPr="0083364D" w:rsidTr="00845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D31" w:rsidRPr="00E86020" w:rsidRDefault="00625D31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ассигнований бюджета муници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подпрограммы на период 2019 – 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</w:t>
            </w:r>
            <w:r w:rsidR="00B23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рублей, в том числе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 средств местного бюджета </w:t>
            </w:r>
            <w:r w:rsidR="00B23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246,6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по годам: </w:t>
            </w:r>
          </w:p>
          <w:p w:rsidR="00625D31" w:rsidRPr="00E86020" w:rsidRDefault="00625D31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5</w:t>
            </w:r>
            <w:r w:rsidR="00B23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т.ч. средства местного бюджета </w:t>
            </w:r>
            <w:r w:rsidR="00B23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55,9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625D31" w:rsidRPr="00E86020" w:rsidRDefault="00625D31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B23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т.ч. средства местного бюджета </w:t>
            </w:r>
            <w:r w:rsidR="00B23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625D31" w:rsidRPr="00E86020" w:rsidRDefault="00625D31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– </w:t>
            </w:r>
            <w:r w:rsidR="00B23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т.ч. средства местного бюджета </w:t>
            </w:r>
            <w:r w:rsidR="00B23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845E2D" w:rsidRPr="009C5F89" w:rsidRDefault="00625D31" w:rsidP="00B2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B23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т.ч. средства местного бюджета </w:t>
            </w:r>
            <w:r w:rsidR="00B23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845E2D" w:rsidRPr="0083364D" w:rsidTr="00845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C01" w:rsidRDefault="00845E2D" w:rsidP="000D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подпрограммы позволит к концу 2022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подпрограммы года: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5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достичь социально приемлемого уровня пожарной безопасности</w:t>
            </w:r>
            <w:r w:rsidR="000D5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5C01" w:rsidRDefault="000D5C01" w:rsidP="000D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45E2D"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эффективную и скоординированную систему противодействия угрозам пожарной опасности, укрепить материально-техническую базу и обеспечить благоприятные условия для функционирования добровольного пожарного о</w:t>
            </w:r>
            <w:r w:rsidR="0002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бщества в Имекском</w:t>
            </w:r>
            <w:r w:rsidR="00845E2D"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поселении;</w:t>
            </w:r>
          </w:p>
          <w:p w:rsidR="000D5C01" w:rsidRDefault="000D5C01" w:rsidP="000D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45E2D"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количество погибших при пожарах;</w:t>
            </w:r>
          </w:p>
          <w:p w:rsidR="00845E2D" w:rsidRPr="0083364D" w:rsidRDefault="000D5C01" w:rsidP="000D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45E2D"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количество людей, получивших травму при пожаре</w:t>
            </w:r>
          </w:p>
        </w:tc>
      </w:tr>
      <w:tr w:rsidR="00845E2D" w:rsidRPr="0083364D" w:rsidTr="00845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2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Имекского поселения</w:t>
            </w:r>
          </w:p>
        </w:tc>
      </w:tr>
    </w:tbl>
    <w:p w:rsidR="00082945" w:rsidRDefault="00845E2D" w:rsidP="00082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</w:t>
      </w:r>
    </w:p>
    <w:p w:rsidR="00845E2D" w:rsidRDefault="00845E2D" w:rsidP="00082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ЦЕЛИ И ЗАДАЧИ В СФЕРЕ ОБЕСПЕЧЕНИЯ ПОЖАРНОЙ БЕЗОПАСНОСТИ</w:t>
      </w:r>
    </w:p>
    <w:p w:rsidR="000269D9" w:rsidRPr="0083364D" w:rsidRDefault="000269D9" w:rsidP="000269D9">
      <w:pPr>
        <w:spacing w:after="0" w:line="240" w:lineRule="auto"/>
        <w:ind w:firstLine="30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845E2D" w:rsidRPr="0083364D" w:rsidRDefault="00845E2D" w:rsidP="000269D9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</w:t>
      </w:r>
      <w:r w:rsidR="000269D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азвития Имекского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поселения.</w:t>
      </w:r>
    </w:p>
    <w:p w:rsidR="00845E2D" w:rsidRPr="0083364D" w:rsidRDefault="00845E2D" w:rsidP="000269D9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Основными направлениями являются:</w:t>
      </w:r>
    </w:p>
    <w:p w:rsidR="00845E2D" w:rsidRPr="0083364D" w:rsidRDefault="00845E2D" w:rsidP="000269D9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развитие системы добровольной пожарной охраны;</w:t>
      </w:r>
    </w:p>
    <w:p w:rsidR="00845E2D" w:rsidRPr="0083364D" w:rsidRDefault="00845E2D" w:rsidP="000269D9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совершенствование системы мониторинга обеспечения пожарной безопасности образовательных учреждений, учреждений здравоохранения, расположенных на тер</w:t>
      </w:r>
      <w:r w:rsidR="000269D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ритории Имекского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поселения;</w:t>
      </w:r>
    </w:p>
    <w:p w:rsidR="00845E2D" w:rsidRPr="0083364D" w:rsidRDefault="00845E2D" w:rsidP="000269D9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обеспечение своевременного оповещения населения об угрозе возникновения пожаров или чрезвычайных ситуаций.</w:t>
      </w:r>
    </w:p>
    <w:p w:rsidR="00845E2D" w:rsidRPr="0083364D" w:rsidRDefault="00845E2D" w:rsidP="000269D9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ОПИСАНИЕ МЕРОПРИЯТИЙ ПОДПРОГРАММЫ</w:t>
      </w:r>
    </w:p>
    <w:p w:rsidR="00845E2D" w:rsidRPr="0083364D" w:rsidRDefault="00845E2D" w:rsidP="00845E2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реали</w:t>
      </w:r>
      <w:r w:rsidR="000269D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зации приводится в приложении №1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к муниципальной программе. Мероприятия подпрограммы, предусматривают приобретение учебно-методической литературы, плакатов, листовок в области пожарной безопасности, размещение полотен на щитах социальной рекламы в области пожарной безопасности (в том числе по вопросам добровольной пожарной охраны). Развитие добровольной пожарной охраны, материально техническое и иное обеспечение функционирования добровольных пожарных подразделений.</w:t>
      </w:r>
    </w:p>
    <w:p w:rsidR="00845E2D" w:rsidRPr="0083364D" w:rsidRDefault="00845E2D" w:rsidP="000269D9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РЕСУРСНОЕ ОБЕСПЕЧЕНИЕ РЕАЛИЗАЦИИ ПОДПРОГРАММЫ</w:t>
      </w:r>
    </w:p>
    <w:p w:rsidR="00845E2D" w:rsidRPr="0083364D" w:rsidRDefault="00845E2D" w:rsidP="00845E2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Основным источником финансирования мероприятий Програ</w:t>
      </w:r>
      <w:r w:rsidR="000269D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ммы являются средства бюджета Имекского сельсовета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Всего на реализацию комплекса программных мероприятий предусмотрено выделение средств бю</w:t>
      </w:r>
      <w:r w:rsidR="000269D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джета Имекского сельсовета в объеме    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,0 тысяч рублей.</w:t>
      </w:r>
    </w:p>
    <w:p w:rsidR="00845E2D" w:rsidRPr="0083364D" w:rsidRDefault="00845E2D" w:rsidP="000269D9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МЕХАНИЗМ РЕАЛИЗАЦИИ ПОДПРОГРАММЫ</w:t>
      </w:r>
    </w:p>
    <w:p w:rsidR="00845E2D" w:rsidRPr="0083364D" w:rsidRDefault="00845E2D" w:rsidP="000269D9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845E2D" w:rsidRPr="0083364D" w:rsidRDefault="00845E2D" w:rsidP="000269D9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845E2D" w:rsidRPr="0083364D" w:rsidRDefault="000269D9" w:rsidP="00845E2D">
      <w:pPr>
        <w:spacing w:before="100" w:beforeAutospacing="1" w:after="100" w:afterAutospacing="1" w:line="240" w:lineRule="auto"/>
        <w:ind w:firstLine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                        </w:t>
      </w:r>
      <w:r w:rsidR="00845E2D"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СРОКИ И ЭТАПЫ РЕАЛИЗАЦИИ ПОДПРОГРАММЫ</w:t>
      </w:r>
    </w:p>
    <w:p w:rsidR="000269D9" w:rsidRPr="0083364D" w:rsidRDefault="00845E2D" w:rsidP="009C5F89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Подп</w:t>
      </w:r>
      <w:r w:rsidR="000269D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рограмма реализуется период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– 2022 годов в один этап.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</w:p>
    <w:p w:rsidR="00845E2D" w:rsidRPr="0083364D" w:rsidRDefault="00845E2D" w:rsidP="00845E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lastRenderedPageBreak/>
        <w:t xml:space="preserve">Подпрограмма №3 «Обеспечение безопасности </w:t>
      </w:r>
      <w:r w:rsidR="000269D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>людей на водных объектах на 2019</w:t>
      </w: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>-2022 годы»</w:t>
      </w:r>
    </w:p>
    <w:p w:rsidR="00845E2D" w:rsidRPr="0083364D" w:rsidRDefault="000269D9" w:rsidP="00845E2D">
      <w:pPr>
        <w:pStyle w:val="a6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к Приложению №1  муниципальной программы</w:t>
      </w:r>
      <w:r w:rsidR="00845E2D" w:rsidRPr="0083364D">
        <w:rPr>
          <w:rFonts w:ascii="Times New Roman" w:hAnsi="Times New Roman" w:cs="Times New Roman"/>
          <w:sz w:val="24"/>
          <w:lang w:eastAsia="ru-RU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</w:t>
      </w:r>
      <w:r>
        <w:rPr>
          <w:rFonts w:ascii="Times New Roman" w:hAnsi="Times New Roman" w:cs="Times New Roman"/>
          <w:sz w:val="24"/>
          <w:lang w:eastAsia="ru-RU"/>
        </w:rPr>
        <w:t>ах Имекского  поселения на 2019</w:t>
      </w:r>
      <w:r w:rsidR="00845E2D" w:rsidRPr="0083364D">
        <w:rPr>
          <w:rFonts w:ascii="Times New Roman" w:hAnsi="Times New Roman" w:cs="Times New Roman"/>
          <w:sz w:val="24"/>
          <w:lang w:eastAsia="ru-RU"/>
        </w:rPr>
        <w:t>-2022 годы»</w:t>
      </w:r>
    </w:p>
    <w:p w:rsidR="00845E2D" w:rsidRPr="0083364D" w:rsidRDefault="00845E2D" w:rsidP="00845E2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83364D">
        <w:rPr>
          <w:rFonts w:ascii="Times New Roman" w:hAnsi="Times New Roman" w:cs="Times New Roman"/>
          <w:sz w:val="24"/>
          <w:lang w:eastAsia="ru-RU"/>
        </w:rPr>
        <w:t xml:space="preserve">Подпрограмма «Обеспечение безопасности </w:t>
      </w:r>
      <w:r w:rsidR="000269D9">
        <w:rPr>
          <w:rFonts w:ascii="Times New Roman" w:hAnsi="Times New Roman" w:cs="Times New Roman"/>
          <w:sz w:val="24"/>
          <w:lang w:eastAsia="ru-RU"/>
        </w:rPr>
        <w:t>людей на водных объектах на 2019</w:t>
      </w:r>
      <w:r w:rsidRPr="0083364D">
        <w:rPr>
          <w:rFonts w:ascii="Times New Roman" w:hAnsi="Times New Roman" w:cs="Times New Roman"/>
          <w:sz w:val="24"/>
          <w:lang w:eastAsia="ru-RU"/>
        </w:rPr>
        <w:t>-2022 годы»</w:t>
      </w:r>
    </w:p>
    <w:p w:rsidR="00845E2D" w:rsidRPr="0083364D" w:rsidRDefault="00845E2D" w:rsidP="000269D9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ПАСПОРТ ПОДПРОГРАММЫ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47"/>
        <w:gridCol w:w="6941"/>
      </w:tblGrid>
      <w:tr w:rsidR="00845E2D" w:rsidRPr="0083364D" w:rsidTr="00845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безопасности </w:t>
            </w:r>
            <w:r w:rsidR="0002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на водных</w:t>
            </w:r>
            <w:r w:rsidR="0002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объектах на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 годы»</w:t>
            </w:r>
          </w:p>
        </w:tc>
      </w:tr>
      <w:tr w:rsidR="00845E2D" w:rsidRPr="0083364D" w:rsidTr="00845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="0002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 реализации подпрограммы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 год</w:t>
            </w:r>
          </w:p>
        </w:tc>
      </w:tr>
      <w:tr w:rsidR="00845E2D" w:rsidRPr="0083364D" w:rsidTr="00845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системы обеспечения безопасности людей на водных объектах</w:t>
            </w:r>
          </w:p>
        </w:tc>
      </w:tr>
      <w:tr w:rsidR="00845E2D" w:rsidRPr="0083364D" w:rsidTr="00845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0269D9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45E2D"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подготовки населения в области обеспечения безопасности людей на водных объектах;</w:t>
            </w:r>
            <w:proofErr w:type="gramStart"/>
            <w:r w:rsidR="00845E2D"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845E2D"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обеспечения безопасности людей на водных объектах</w:t>
            </w:r>
          </w:p>
        </w:tc>
      </w:tr>
      <w:tr w:rsidR="00845E2D" w:rsidRPr="0083364D" w:rsidTr="00845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F89" w:rsidRPr="00E86020" w:rsidRDefault="009C5F89" w:rsidP="009C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ассигнований бюджета муници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подпрограммы на период 2019 – 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</w:t>
            </w:r>
            <w:r w:rsidR="007A0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рублей, в том числе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 средств местного бюджета </w:t>
            </w:r>
            <w:r w:rsidR="007A0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по годам: </w:t>
            </w:r>
          </w:p>
          <w:p w:rsidR="009C5F89" w:rsidRPr="00E86020" w:rsidRDefault="009C5F89" w:rsidP="009C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7A0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т.ч. средства местного бюджета </w:t>
            </w:r>
            <w:r w:rsidR="007A0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9C5F89" w:rsidRPr="00E86020" w:rsidRDefault="009C5F89" w:rsidP="009C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7A0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т.ч. средства местного бюджета </w:t>
            </w:r>
            <w:r w:rsidR="007A0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9C5F89" w:rsidRPr="00E86020" w:rsidRDefault="009C5F89" w:rsidP="009C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– </w:t>
            </w:r>
            <w:r w:rsidR="007A0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т.ч. средства местного бюджета </w:t>
            </w:r>
            <w:r w:rsidR="007A0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845E2D" w:rsidRPr="0083364D" w:rsidRDefault="009C5F89" w:rsidP="007A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7A0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т.ч. средства местного бюджета </w:t>
            </w:r>
            <w:r w:rsidR="007A0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845E2D" w:rsidRPr="0083364D" w:rsidTr="00845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гибели и травматизма людей 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местах массового отдыха на водных объектах путем проведения разъяснительной работы среди населения в части обеспечения безопасности при нахождении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водных объектах</w:t>
            </w:r>
          </w:p>
        </w:tc>
      </w:tr>
      <w:tr w:rsidR="00845E2D" w:rsidRPr="0083364D" w:rsidTr="00845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E2D" w:rsidRPr="0083364D" w:rsidRDefault="00845E2D" w:rsidP="008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F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Имекского сельсовета</w:t>
            </w:r>
          </w:p>
        </w:tc>
      </w:tr>
    </w:tbl>
    <w:p w:rsidR="00845E2D" w:rsidRPr="0083364D" w:rsidRDefault="00845E2D" w:rsidP="00CF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45E2D" w:rsidRPr="0083364D" w:rsidRDefault="00845E2D" w:rsidP="00CF32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ЦЕЛИ И ЗАДАЧИ В СФЕРЕ ОБЕСПЕЧЕНИЯ БЕЗОПАСНОСТИ ЛЮДЕЙ НА ВОДНЫХ ОБЪЕКТАХ</w:t>
      </w:r>
    </w:p>
    <w:p w:rsidR="00845E2D" w:rsidRPr="0083364D" w:rsidRDefault="00CF32E6" w:rsidP="00845E2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Предотвращение гибели</w:t>
      </w:r>
      <w:r w:rsidR="00845E2D"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людей в необорудованных местах массового отдыха на водных объектах.</w:t>
      </w:r>
    </w:p>
    <w:p w:rsidR="00845E2D" w:rsidRPr="0083364D" w:rsidRDefault="00845E2D" w:rsidP="00CF32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ОПИСАНИЕ МЕРОПРИЯТИЙ ПОДПРОГРАММЫ</w:t>
      </w:r>
    </w:p>
    <w:p w:rsidR="00845E2D" w:rsidRPr="0083364D" w:rsidRDefault="00845E2D" w:rsidP="00845E2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реали</w:t>
      </w:r>
      <w:r w:rsidR="00CF32E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зации приводится в приложении №1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к муниципальной программе. Мероприятия подпрограммы, предусматривают приобретение учебно-методической литературы, плакатов, листовок в области предупреждения гибели людей на водоемах.</w:t>
      </w:r>
    </w:p>
    <w:p w:rsidR="00845E2D" w:rsidRPr="0083364D" w:rsidRDefault="00845E2D" w:rsidP="00CF32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РЕСУРСНОЕ ОБЕСПЕЧЕНИЕ РЕАЛИЗАЦИИ ПОДПРОГРАММЫ</w:t>
      </w:r>
    </w:p>
    <w:p w:rsidR="00845E2D" w:rsidRPr="0083364D" w:rsidRDefault="00845E2D" w:rsidP="00845E2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Основным источником финансирования мероприятий Програ</w:t>
      </w:r>
      <w:r w:rsidR="00CF32E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ммы являются средства бюджета Имекского сельсовета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Всего на реализацию комплекса программных мероприятий предусмотрено выделение сре</w:t>
      </w:r>
      <w:r w:rsidR="00CF32E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дств бюджета  Имекского сельсовета в объеме   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,0 тысяч рублей.</w:t>
      </w:r>
    </w:p>
    <w:p w:rsidR="00845E2D" w:rsidRPr="0083364D" w:rsidRDefault="00845E2D" w:rsidP="00CF32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МЕХАНИЗМ РЕАЛИЗАЦИИ ПОДПРОГРАММЫ</w:t>
      </w:r>
    </w:p>
    <w:p w:rsidR="00845E2D" w:rsidRPr="0083364D" w:rsidRDefault="00845E2D" w:rsidP="00CF32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845E2D" w:rsidRPr="0083364D" w:rsidRDefault="00845E2D" w:rsidP="00CF32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845E2D" w:rsidRPr="0083364D" w:rsidRDefault="00845E2D" w:rsidP="00CF32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СРОКИ И ЭТАПЫ РЕАЛИЗАЦИИ ПОДПРОГРАММЫ</w:t>
      </w:r>
    </w:p>
    <w:p w:rsidR="00845E2D" w:rsidRPr="0083364D" w:rsidRDefault="00845E2D" w:rsidP="00845E2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Подп</w:t>
      </w:r>
      <w:r w:rsidR="00CF32E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рограмма реализуется период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– 2022 годов в один этап.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</w:p>
    <w:p w:rsidR="00845E2D" w:rsidRPr="00845E2D" w:rsidRDefault="00845E2D" w:rsidP="00845E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5E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45E2D" w:rsidRDefault="00845E2D" w:rsidP="00845E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5E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B7780" w:rsidRDefault="00EB7780" w:rsidP="00845E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7780" w:rsidRDefault="00EB7780" w:rsidP="00845E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7780" w:rsidRDefault="00EB7780" w:rsidP="00845E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7780" w:rsidRDefault="00EB7780" w:rsidP="00845E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7780" w:rsidRDefault="00EB7780" w:rsidP="00845E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7780" w:rsidRDefault="00EB7780" w:rsidP="00845E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7780" w:rsidRDefault="00EB7780" w:rsidP="00845E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7780" w:rsidRDefault="00EB7780" w:rsidP="00845E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7780" w:rsidRDefault="00EB7780" w:rsidP="00845E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7780" w:rsidRDefault="00EB7780" w:rsidP="00845E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7780" w:rsidRDefault="00EB7780" w:rsidP="00845E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82945" w:rsidRDefault="00082945" w:rsidP="00EB778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7780" w:rsidRDefault="00EB7780" w:rsidP="00EB778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EB7780" w:rsidRPr="00E86020" w:rsidRDefault="00EB7780" w:rsidP="00EB77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№2</w:t>
      </w:r>
    </w:p>
    <w:p w:rsidR="00EB7780" w:rsidRPr="00E86020" w:rsidRDefault="00EB7780" w:rsidP="00EB77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к муниципальной  программе «Защита»</w:t>
      </w:r>
    </w:p>
    <w:p w:rsidR="00EB7780" w:rsidRPr="00E86020" w:rsidRDefault="00EB7780" w:rsidP="00EB77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населения и территории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</w:p>
    <w:p w:rsidR="00EB7780" w:rsidRPr="00E86020" w:rsidRDefault="00EB7780" w:rsidP="00EB77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чрезвычайных ситуаций, обеспечение </w:t>
      </w:r>
    </w:p>
    <w:p w:rsidR="00EB7780" w:rsidRPr="00E86020" w:rsidRDefault="00EB7780" w:rsidP="00EB77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пожарной безопасности и безопасности</w:t>
      </w:r>
    </w:p>
    <w:p w:rsidR="00EB7780" w:rsidRPr="00E86020" w:rsidRDefault="00EB7780" w:rsidP="00EB77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людей на водных объектах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</w:p>
    <w:p w:rsidR="00EB7780" w:rsidRPr="00E86020" w:rsidRDefault="00EB7780" w:rsidP="00EB77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территории Имекского сельсовета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</w:p>
    <w:p w:rsidR="00EB7780" w:rsidRDefault="00EB7780" w:rsidP="00EB77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2019-2022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</w:p>
    <w:p w:rsidR="006F3C8E" w:rsidRDefault="006F3C8E" w:rsidP="00EB77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C8E" w:rsidRDefault="006F3C8E" w:rsidP="00EB77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C8E" w:rsidRPr="006F3C8E" w:rsidRDefault="006F3C8E" w:rsidP="006F3C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3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Расходы местного бюджета </w:t>
      </w:r>
    </w:p>
    <w:p w:rsidR="006F3C8E" w:rsidRDefault="006F3C8E" w:rsidP="006F3C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C8E">
        <w:rPr>
          <w:rFonts w:ascii="Times New Roman" w:eastAsia="Times New Roman" w:hAnsi="Times New Roman"/>
          <w:b/>
          <w:sz w:val="24"/>
          <w:szCs w:val="24"/>
          <w:lang w:eastAsia="ru-RU"/>
        </w:rPr>
        <w:t>на реализацию муниципальной программы</w:t>
      </w:r>
    </w:p>
    <w:tbl>
      <w:tblPr>
        <w:tblW w:w="489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861"/>
        <w:gridCol w:w="1962"/>
        <w:gridCol w:w="1841"/>
        <w:gridCol w:w="982"/>
        <w:gridCol w:w="1084"/>
        <w:gridCol w:w="850"/>
        <w:gridCol w:w="993"/>
      </w:tblGrid>
      <w:tr w:rsidR="00EB7780" w:rsidRPr="00E86020" w:rsidTr="006F3C8E">
        <w:trPr>
          <w:gridAfter w:val="4"/>
          <w:wAfter w:w="3909" w:type="dxa"/>
          <w:trHeight w:val="927"/>
          <w:tblCellSpacing w:w="5" w:type="nil"/>
        </w:trPr>
        <w:tc>
          <w:tcPr>
            <w:tcW w:w="5664" w:type="dxa"/>
            <w:gridSpan w:val="3"/>
            <w:tcBorders>
              <w:bottom w:val="single" w:sz="4" w:space="0" w:color="auto"/>
            </w:tcBorders>
          </w:tcPr>
          <w:p w:rsidR="006A313A" w:rsidRPr="00E86020" w:rsidRDefault="006A313A" w:rsidP="006F3C8E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EB7780" w:rsidRPr="00E86020" w:rsidTr="006F3C8E">
        <w:trPr>
          <w:trHeight w:val="406"/>
          <w:tblHeader/>
          <w:tblCellSpacing w:w="5" w:type="nil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Статус</w:t>
            </w:r>
          </w:p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Наименование     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программы, подпрограммы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 xml:space="preserve">муниципальной  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программы,</w:t>
            </w:r>
          </w:p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Ответственный 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 xml:space="preserve">исполнитель,  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 xml:space="preserve"> участники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EB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Периоды</w:t>
            </w:r>
          </w:p>
        </w:tc>
      </w:tr>
      <w:tr w:rsidR="00EB7780" w:rsidRPr="00E86020" w:rsidTr="006F3C8E">
        <w:trPr>
          <w:trHeight w:val="1545"/>
          <w:tblHeader/>
          <w:tblCellSpacing w:w="5" w:type="nil"/>
        </w:trPr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EB7780" w:rsidRPr="00E86020" w:rsidTr="006F3C8E">
        <w:trPr>
          <w:trHeight w:val="261"/>
          <w:tblHeader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B7780" w:rsidRPr="00E86020" w:rsidTr="006F3C8E">
        <w:trPr>
          <w:trHeight w:val="2208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     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вычайных ситуаций, обеспечение пожар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безопасности и безопасности людей на водных объектах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Имекского сельсовета,  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860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80" w:rsidRPr="00E86020" w:rsidRDefault="00EB7780" w:rsidP="00EF329B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EB7780" w:rsidRPr="00E86020" w:rsidRDefault="00EB7780" w:rsidP="00EF329B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EB7780" w:rsidRPr="00E86020" w:rsidRDefault="00EB7780" w:rsidP="00EF329B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EB7780" w:rsidRPr="00E86020" w:rsidRDefault="00EF329B" w:rsidP="00EF329B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80" w:rsidRPr="00E86020" w:rsidRDefault="00EB7780" w:rsidP="00EF329B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EB7780" w:rsidRPr="00E86020" w:rsidRDefault="00EB7780" w:rsidP="00EF329B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EB7780" w:rsidRPr="00E86020" w:rsidRDefault="00EB7780" w:rsidP="00EF329B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EB7780" w:rsidRPr="00E86020" w:rsidRDefault="00EF329B" w:rsidP="00EF329B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80" w:rsidRPr="00E86020" w:rsidRDefault="00EB7780" w:rsidP="00EF329B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EB7780" w:rsidRPr="00E86020" w:rsidRDefault="00EB7780" w:rsidP="00EF329B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EB7780" w:rsidRPr="00E86020" w:rsidRDefault="00EB7780" w:rsidP="00EF329B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EB7780" w:rsidRPr="00E86020" w:rsidRDefault="00EF329B" w:rsidP="00EF329B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780" w:rsidRPr="00E86020" w:rsidRDefault="00EB7780" w:rsidP="00EF3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780" w:rsidRPr="00E86020" w:rsidRDefault="00EB7780" w:rsidP="00EF3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780" w:rsidRPr="00E86020" w:rsidRDefault="00EB7780" w:rsidP="00EF3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780" w:rsidRPr="00E86020" w:rsidRDefault="00EF329B" w:rsidP="00EF3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73,6</w:t>
            </w:r>
          </w:p>
        </w:tc>
      </w:tr>
      <w:tr w:rsidR="00EB7780" w:rsidRPr="00E86020" w:rsidTr="006F3C8E">
        <w:trPr>
          <w:trHeight w:val="774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1</w:t>
            </w:r>
          </w:p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Пожарная безопас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ность</w:t>
            </w:r>
            <w:r w:rsidR="00EF3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B85C50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Имекского сельсовета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Default="00EB7780" w:rsidP="00EF329B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EF329B" w:rsidRPr="00E86020" w:rsidRDefault="00EF329B" w:rsidP="00EF329B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Default="00EB7780" w:rsidP="00EF329B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EF329B" w:rsidRPr="00E86020" w:rsidRDefault="00EF329B" w:rsidP="00EF329B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Default="00EB7780" w:rsidP="00EF329B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EF329B" w:rsidRPr="00E86020" w:rsidRDefault="00EF329B" w:rsidP="00EF329B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780" w:rsidRDefault="00EB7780" w:rsidP="00EF3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329B" w:rsidRPr="00E86020" w:rsidRDefault="00EF329B" w:rsidP="00EF3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64,6</w:t>
            </w:r>
          </w:p>
        </w:tc>
      </w:tr>
      <w:tr w:rsidR="00EB7780" w:rsidRPr="00E86020" w:rsidTr="006F3C8E">
        <w:trPr>
          <w:trHeight w:val="429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</w:t>
            </w:r>
            <w:r w:rsidR="006E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мероприятие</w:t>
            </w:r>
          </w:p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B85C50" w:rsidP="00B85C5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  <w:r w:rsidR="00EB7780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</w:t>
            </w:r>
            <w:r w:rsidR="00EB7780"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добровольной пожарной дружины Имекского сельсовета</w:t>
            </w:r>
            <w:r w:rsidR="00EB7780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Default="00EB7780" w:rsidP="00625D31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Имекского сельсовета</w:t>
            </w:r>
            <w:r w:rsidR="008C7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C783F" w:rsidRPr="00E86020" w:rsidRDefault="008C783F" w:rsidP="00625D31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«Имекский двор»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E0" w:rsidRDefault="00851BE0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EB7780" w:rsidRPr="00E86020" w:rsidRDefault="00EB7780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E0" w:rsidRDefault="00851BE0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EB7780" w:rsidRPr="00E86020" w:rsidRDefault="00EB7780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E0" w:rsidRDefault="00851BE0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EB7780" w:rsidRPr="00E86020" w:rsidRDefault="00EB7780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BE0" w:rsidRDefault="00851BE0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EB7780" w:rsidRPr="00E86020" w:rsidRDefault="00EB7780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-</w:t>
            </w:r>
          </w:p>
        </w:tc>
      </w:tr>
      <w:tr w:rsidR="006E42AA" w:rsidRPr="00E86020" w:rsidTr="006F3C8E">
        <w:trPr>
          <w:trHeight w:val="429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625D3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F116E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риобретение ранцев,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заправка</w:t>
            </w:r>
          </w:p>
          <w:p w:rsidR="006E42AA" w:rsidRPr="00E86020" w:rsidRDefault="006E42AA" w:rsidP="00B85C50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огнетушителей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625D31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13,6</w:t>
            </w:r>
          </w:p>
        </w:tc>
      </w:tr>
      <w:tr w:rsidR="006E42AA" w:rsidRPr="00E86020" w:rsidTr="006F3C8E">
        <w:trPr>
          <w:trHeight w:val="429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625D3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B85C50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пашка населенных пунктов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625D31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6E42AA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6E42AA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6E42AA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2 раза</w:t>
            </w:r>
          </w:p>
        </w:tc>
      </w:tr>
      <w:tr w:rsidR="006E42AA" w:rsidRPr="00E86020" w:rsidTr="006F3C8E">
        <w:trPr>
          <w:trHeight w:val="429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625D3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6E42A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риобретение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ГСМ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625D31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40</w:t>
            </w:r>
          </w:p>
        </w:tc>
      </w:tr>
      <w:tr w:rsidR="006E42AA" w:rsidRPr="00E86020" w:rsidTr="006F3C8E">
        <w:trPr>
          <w:trHeight w:val="429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625D3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Default="006E42AA" w:rsidP="006E42A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 чистоте помещений, зданий, дворов и другого имущества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625D31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14</w:t>
            </w:r>
          </w:p>
        </w:tc>
      </w:tr>
      <w:tr w:rsidR="006E42AA" w:rsidRPr="00E86020" w:rsidTr="006F3C8E">
        <w:trPr>
          <w:trHeight w:val="3240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2AA" w:rsidRPr="00E86020" w:rsidRDefault="006E42AA" w:rsidP="00625D3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2AA" w:rsidRPr="00E86020" w:rsidRDefault="006E42AA" w:rsidP="00625D3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аций природного и техногенного характера, гражданская оборона </w:t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2AA" w:rsidRPr="00E86020" w:rsidRDefault="006E42AA" w:rsidP="00625D3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поселения, 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2AA" w:rsidRPr="00E86020" w:rsidRDefault="006E42AA" w:rsidP="00625D31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Имекского сельсовета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6E42AA" w:rsidRPr="00E86020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6E42AA" w:rsidRPr="00E86020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6E42AA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6E42AA" w:rsidRPr="00E86020" w:rsidRDefault="006E42AA" w:rsidP="00851BE0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2AA" w:rsidRDefault="006E42AA" w:rsidP="00851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E42AA" w:rsidRDefault="006E42AA" w:rsidP="00851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E42AA" w:rsidRPr="00E86020" w:rsidRDefault="006E42AA" w:rsidP="00851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E42AA" w:rsidRPr="00E86020" w:rsidTr="006F3C8E">
        <w:trPr>
          <w:trHeight w:val="1170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2AA" w:rsidRPr="00E86020" w:rsidRDefault="006E42AA" w:rsidP="00625D3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625D3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6E42AA" w:rsidRPr="00E86020" w:rsidRDefault="006E42AA" w:rsidP="00625D3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наглядной агитации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625D31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6E42AA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6E42AA" w:rsidRPr="00E86020" w:rsidRDefault="008C783F" w:rsidP="006E42AA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6E42AA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6E42AA" w:rsidRPr="00E86020" w:rsidRDefault="008C783F" w:rsidP="006E42AA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6E42AA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6E42AA" w:rsidRPr="00E86020" w:rsidRDefault="008C783F" w:rsidP="006E42AA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AA" w:rsidRPr="00E86020" w:rsidRDefault="006E42AA" w:rsidP="006E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6E42AA" w:rsidRPr="00E86020" w:rsidRDefault="008C783F" w:rsidP="006E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3</w:t>
            </w:r>
          </w:p>
        </w:tc>
      </w:tr>
      <w:tr w:rsidR="006E42AA" w:rsidRPr="00E86020" w:rsidTr="006F3C8E">
        <w:trPr>
          <w:trHeight w:val="468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625D3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3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625D3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без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опасности на воде</w:t>
            </w:r>
            <w:r w:rsidR="00B85C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B85C5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Имекского сельсовета,  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8C783F" w:rsidP="006E42AA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8C783F" w:rsidP="006E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8C783F" w:rsidP="006E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AA" w:rsidRPr="00E86020" w:rsidRDefault="008C783F" w:rsidP="006E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E42AA" w:rsidRPr="00E86020" w:rsidTr="006F3C8E">
        <w:trPr>
          <w:trHeight w:val="468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625D3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B85C50" w:rsidP="00B85C50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  <w:r w:rsidR="006E42AA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Пропаганда среди населения мер безопасности на водных объектах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625D3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6E42AA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6E42AA" w:rsidRPr="00E86020" w:rsidRDefault="008C783F" w:rsidP="006E42AA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6E42AA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6E42AA" w:rsidRPr="00E86020" w:rsidRDefault="008C783F" w:rsidP="008C783F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AA" w:rsidRPr="00E86020" w:rsidRDefault="006E42AA" w:rsidP="006E42AA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6E42AA" w:rsidRPr="00E86020" w:rsidRDefault="008C783F" w:rsidP="008C783F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AA" w:rsidRPr="00E86020" w:rsidRDefault="006E42AA" w:rsidP="006E42AA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6E42AA" w:rsidRPr="00E86020" w:rsidRDefault="008C783F" w:rsidP="008C783F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3</w:t>
            </w:r>
          </w:p>
        </w:tc>
      </w:tr>
    </w:tbl>
    <w:p w:rsidR="00EB7780" w:rsidRPr="00E86020" w:rsidRDefault="00EB7780" w:rsidP="00EB7780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7780" w:rsidRPr="00E86020" w:rsidRDefault="00EB7780" w:rsidP="00EB778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7780" w:rsidRPr="00E86020" w:rsidRDefault="00EB7780" w:rsidP="00EB778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7780" w:rsidRPr="00E86020" w:rsidRDefault="00EB7780" w:rsidP="00EB778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7780" w:rsidRPr="00E86020" w:rsidRDefault="00EB7780" w:rsidP="00EB778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7780" w:rsidRPr="00E86020" w:rsidRDefault="00EB7780" w:rsidP="00EB778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7780" w:rsidRPr="00E86020" w:rsidRDefault="00EB7780" w:rsidP="00EB778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7780" w:rsidRPr="00E86020" w:rsidRDefault="00EB7780" w:rsidP="00EB778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7780" w:rsidRPr="00E86020" w:rsidRDefault="00EB7780" w:rsidP="00EB778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7780" w:rsidRPr="00E86020" w:rsidRDefault="00EB7780" w:rsidP="00EB778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7780" w:rsidRPr="00E86020" w:rsidRDefault="00EB7780" w:rsidP="00EB778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7780" w:rsidRPr="00E86020" w:rsidRDefault="00EB7780" w:rsidP="00EB778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7780" w:rsidRPr="00E86020" w:rsidRDefault="00EB7780" w:rsidP="00EB778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7780" w:rsidRDefault="00EB7780" w:rsidP="00EB778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85C50" w:rsidRDefault="00B85C50" w:rsidP="00EB778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85C50" w:rsidRDefault="00B85C50" w:rsidP="00EB778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85C50" w:rsidRDefault="00B85C50" w:rsidP="00EB778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82945" w:rsidRDefault="00082945" w:rsidP="00EB778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1" w:name="_GoBack"/>
      <w:bookmarkEnd w:id="1"/>
    </w:p>
    <w:p w:rsidR="00B85C50" w:rsidRPr="00E86020" w:rsidRDefault="00B85C50" w:rsidP="00EB778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7780" w:rsidRPr="00E86020" w:rsidRDefault="00EB7780" w:rsidP="00EB7780">
      <w:pPr>
        <w:spacing w:after="0" w:line="240" w:lineRule="auto"/>
        <w:ind w:left="1701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 3</w:t>
      </w:r>
    </w:p>
    <w:p w:rsidR="00EB7780" w:rsidRPr="00E86020" w:rsidRDefault="00EB7780" w:rsidP="00EB77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к муниципальной  программе «Защита»</w:t>
      </w:r>
    </w:p>
    <w:p w:rsidR="00EB7780" w:rsidRPr="00E86020" w:rsidRDefault="00EB7780" w:rsidP="00EB77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населения и территории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</w:p>
    <w:p w:rsidR="00EB7780" w:rsidRPr="00E86020" w:rsidRDefault="00EB7780" w:rsidP="00EB77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чрезвычайных ситуаций, обеспечение </w:t>
      </w:r>
    </w:p>
    <w:p w:rsidR="00EB7780" w:rsidRPr="00E86020" w:rsidRDefault="00EB7780" w:rsidP="00EB77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пожарной безопасности и безопасности</w:t>
      </w:r>
    </w:p>
    <w:p w:rsidR="00EB7780" w:rsidRPr="00E86020" w:rsidRDefault="00EB7780" w:rsidP="00EB77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людей на водных объектах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</w:p>
    <w:p w:rsidR="00EB7780" w:rsidRPr="00E86020" w:rsidRDefault="00EB7780" w:rsidP="00EB77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территории Имекского сельсовета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</w:p>
    <w:p w:rsidR="00EB7780" w:rsidRPr="00E86020" w:rsidRDefault="00EB7780" w:rsidP="00EB778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2019-2022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</w:p>
    <w:p w:rsidR="00EB7780" w:rsidRPr="00E86020" w:rsidRDefault="00EB7780" w:rsidP="00EB778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7780" w:rsidRPr="00E86020" w:rsidRDefault="00EB7780" w:rsidP="00EB7780">
      <w:pPr>
        <w:spacing w:after="0" w:line="240" w:lineRule="auto"/>
        <w:jc w:val="right"/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</w:pPr>
    </w:p>
    <w:p w:rsidR="00EB7780" w:rsidRPr="008567E5" w:rsidRDefault="00EB7780" w:rsidP="00EB77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</w:t>
      </w:r>
      <w:r w:rsidRPr="00856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 о показателях (индикаторах) муниципальной  программы</w:t>
      </w:r>
      <w:r w:rsidRPr="00856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на территории Имекского сельсовета» и ее</w:t>
      </w:r>
      <w:r w:rsidRPr="00856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подпрограмм и их значениях</w:t>
      </w:r>
    </w:p>
    <w:p w:rsidR="00EB7780" w:rsidRPr="008567E5" w:rsidRDefault="00EB7780" w:rsidP="00EB778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4518"/>
        <w:gridCol w:w="1134"/>
        <w:gridCol w:w="850"/>
        <w:gridCol w:w="851"/>
        <w:gridCol w:w="850"/>
        <w:gridCol w:w="991"/>
        <w:gridCol w:w="236"/>
      </w:tblGrid>
      <w:tr w:rsidR="00EB7780" w:rsidRPr="00E86020" w:rsidTr="00BF4698">
        <w:trPr>
          <w:gridAfter w:val="1"/>
          <w:wAfter w:w="236" w:type="dxa"/>
        </w:trPr>
        <w:tc>
          <w:tcPr>
            <w:tcW w:w="552" w:type="dxa"/>
            <w:vMerge w:val="restart"/>
            <w:shd w:val="clear" w:color="auto" w:fill="auto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18" w:type="dxa"/>
            <w:vMerge w:val="restart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 показателя</w:t>
            </w:r>
          </w:p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измер</w:t>
            </w:r>
            <w:proofErr w:type="spellEnd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2" w:type="dxa"/>
            <w:gridSpan w:val="4"/>
            <w:shd w:val="clear" w:color="auto" w:fill="auto"/>
          </w:tcPr>
          <w:p w:rsidR="00EB7780" w:rsidRPr="00E86020" w:rsidRDefault="00EB7780" w:rsidP="00EB77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BF4698" w:rsidRPr="00E86020" w:rsidTr="00BF4698">
        <w:tc>
          <w:tcPr>
            <w:tcW w:w="552" w:type="dxa"/>
            <w:vMerge/>
            <w:shd w:val="clear" w:color="auto" w:fill="auto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</w:tcPr>
          <w:p w:rsidR="00EB7780" w:rsidRPr="00E86020" w:rsidRDefault="00EB7780" w:rsidP="00EB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780" w:rsidRPr="00E86020" w:rsidTr="00BF4698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8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0141D" w:rsidRPr="00E86020" w:rsidTr="00BF4698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50141D" w:rsidRPr="00E86020" w:rsidRDefault="0050141D" w:rsidP="00625D31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8" w:type="dxa"/>
            <w:shd w:val="clear" w:color="auto" w:fill="auto"/>
          </w:tcPr>
          <w:p w:rsidR="0050141D" w:rsidRPr="00E86020" w:rsidRDefault="0050141D" w:rsidP="00625D31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выездов пожарных и спаса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тельных подразделе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ний на пожары, чрезвычайные ситуации и происшествия</w:t>
            </w:r>
          </w:p>
        </w:tc>
        <w:tc>
          <w:tcPr>
            <w:tcW w:w="1134" w:type="dxa"/>
            <w:shd w:val="clear" w:color="auto" w:fill="auto"/>
          </w:tcPr>
          <w:p w:rsidR="0050141D" w:rsidRPr="00E86020" w:rsidRDefault="0050141D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50141D" w:rsidRPr="00E86020" w:rsidRDefault="0050141D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0141D" w:rsidRPr="00E86020" w:rsidRDefault="0050141D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0141D" w:rsidRPr="00E86020" w:rsidRDefault="0050141D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50141D" w:rsidRPr="00E86020" w:rsidRDefault="0050141D" w:rsidP="00501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0141D" w:rsidRPr="00E86020" w:rsidTr="00BF4698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50141D" w:rsidRPr="00E86020" w:rsidRDefault="0050141D" w:rsidP="00625D31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8" w:type="dxa"/>
            <w:shd w:val="clear" w:color="auto" w:fill="auto"/>
          </w:tcPr>
          <w:p w:rsidR="0050141D" w:rsidRPr="00E86020" w:rsidRDefault="0050141D" w:rsidP="00625D31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спасенных людей и людей, которым оказана помощь при пожарах чрезвычайных ситуациях и происшествиях</w:t>
            </w:r>
          </w:p>
        </w:tc>
        <w:tc>
          <w:tcPr>
            <w:tcW w:w="1134" w:type="dxa"/>
            <w:shd w:val="clear" w:color="auto" w:fill="auto"/>
          </w:tcPr>
          <w:p w:rsidR="0050141D" w:rsidRPr="00E86020" w:rsidRDefault="0050141D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50141D" w:rsidRPr="00E86020" w:rsidRDefault="0050141D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0141D" w:rsidRPr="00E86020" w:rsidRDefault="0050141D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0141D" w:rsidRPr="00E86020" w:rsidRDefault="0050141D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50141D" w:rsidRPr="00E86020" w:rsidRDefault="0050141D" w:rsidP="00501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B7780" w:rsidRPr="00E86020" w:rsidTr="00BF4698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EB7780" w:rsidRPr="00E86020" w:rsidRDefault="00EB7780" w:rsidP="00625D31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8" w:type="dxa"/>
            <w:shd w:val="clear" w:color="auto" w:fill="auto"/>
          </w:tcPr>
          <w:p w:rsidR="00EB7780" w:rsidRPr="00E86020" w:rsidRDefault="00EB7780" w:rsidP="00625D31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обучен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ных специалистов  подсистемы единой муниципальной системы преду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преждения и ликвида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ции ЧС</w:t>
            </w:r>
          </w:p>
        </w:tc>
        <w:tc>
          <w:tcPr>
            <w:tcW w:w="1134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B7780" w:rsidRPr="00E86020" w:rsidTr="00BF4698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EB7780" w:rsidRPr="00E86020" w:rsidRDefault="00EB7780" w:rsidP="00625D31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18" w:type="dxa"/>
            <w:shd w:val="clear" w:color="auto" w:fill="auto"/>
          </w:tcPr>
          <w:p w:rsidR="00EB7780" w:rsidRPr="00E86020" w:rsidRDefault="00EB7780" w:rsidP="00625D31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Охват населения, опо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вещаемого региональ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ной системой опове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щения</w:t>
            </w:r>
          </w:p>
        </w:tc>
        <w:tc>
          <w:tcPr>
            <w:tcW w:w="1134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B85C50" w:rsidP="00B8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EB7780"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B7780" w:rsidRPr="00E86020" w:rsidRDefault="00B85C50" w:rsidP="00B8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EB7780"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B85C50" w:rsidP="00B8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EB7780"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EB7780" w:rsidRPr="00E86020" w:rsidRDefault="00B85C50" w:rsidP="00B8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EB7780"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B7780" w:rsidRPr="00E86020" w:rsidTr="00BF4698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EB7780" w:rsidRPr="00E86020" w:rsidRDefault="00EB7780" w:rsidP="00625D31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8" w:type="dxa"/>
            <w:shd w:val="clear" w:color="auto" w:fill="auto"/>
          </w:tcPr>
          <w:p w:rsidR="00EB7780" w:rsidRPr="00E86020" w:rsidRDefault="00EB7780" w:rsidP="00625D31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выездов на тушение пожаров</w:t>
            </w:r>
          </w:p>
        </w:tc>
        <w:tc>
          <w:tcPr>
            <w:tcW w:w="1134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7780" w:rsidRPr="00E86020" w:rsidTr="00BF4698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8" w:type="dxa"/>
            <w:shd w:val="clear" w:color="auto" w:fill="auto"/>
          </w:tcPr>
          <w:p w:rsidR="00EB7780" w:rsidRPr="00E86020" w:rsidRDefault="00EB7780" w:rsidP="00625D31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спасенных людей при пожарах</w:t>
            </w:r>
          </w:p>
        </w:tc>
        <w:tc>
          <w:tcPr>
            <w:tcW w:w="1134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B7780" w:rsidRPr="00E86020" w:rsidTr="00BF4698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8" w:type="dxa"/>
            <w:shd w:val="clear" w:color="auto" w:fill="auto"/>
          </w:tcPr>
          <w:p w:rsidR="00EB7780" w:rsidRPr="00E86020" w:rsidRDefault="00EB7780" w:rsidP="00625D31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выездов на чрезвычайные ситуации и происшествия</w:t>
            </w:r>
          </w:p>
        </w:tc>
        <w:tc>
          <w:tcPr>
            <w:tcW w:w="1134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B7780" w:rsidRPr="00E86020" w:rsidTr="00BF4698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8" w:type="dxa"/>
            <w:shd w:val="clear" w:color="auto" w:fill="auto"/>
          </w:tcPr>
          <w:p w:rsidR="00EB7780" w:rsidRPr="00E86020" w:rsidRDefault="00EB7780" w:rsidP="00625D31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спасен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ных людей и людей, которым оказана экс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тренная помощь при чрезвычайных ситуа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циях и происшествиях</w:t>
            </w:r>
          </w:p>
        </w:tc>
        <w:tc>
          <w:tcPr>
            <w:tcW w:w="1134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B7780" w:rsidRPr="00E86020" w:rsidTr="00BF4698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8" w:type="dxa"/>
            <w:shd w:val="clear" w:color="auto" w:fill="auto"/>
          </w:tcPr>
          <w:p w:rsidR="00EB7780" w:rsidRPr="00E86020" w:rsidRDefault="00EB7780" w:rsidP="00625D31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бесед  о профилак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тических мероприя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тиях</w:t>
            </w:r>
          </w:p>
        </w:tc>
        <w:tc>
          <w:tcPr>
            <w:tcW w:w="1134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EB7780" w:rsidRPr="00E86020" w:rsidTr="00BF4698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8" w:type="dxa"/>
            <w:shd w:val="clear" w:color="auto" w:fill="auto"/>
          </w:tcPr>
          <w:p w:rsidR="00EB7780" w:rsidRPr="00E86020" w:rsidRDefault="00EB7780" w:rsidP="00625D31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1134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B7780" w:rsidRPr="00E86020" w:rsidTr="00BF4698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8" w:type="dxa"/>
            <w:shd w:val="clear" w:color="auto" w:fill="auto"/>
          </w:tcPr>
          <w:p w:rsidR="00EB7780" w:rsidRPr="00E86020" w:rsidRDefault="00EB7780" w:rsidP="00625D31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выездов на чрезвычайные ситуации и происшествия</w:t>
            </w:r>
          </w:p>
        </w:tc>
        <w:tc>
          <w:tcPr>
            <w:tcW w:w="1134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B7780" w:rsidRPr="00E86020" w:rsidTr="00BF4698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8" w:type="dxa"/>
            <w:shd w:val="clear" w:color="auto" w:fill="auto"/>
          </w:tcPr>
          <w:p w:rsidR="00EB7780" w:rsidRPr="00E86020" w:rsidRDefault="00EB7780" w:rsidP="00625D31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спасенных людей и людей, которым оказана экстренная помощь при чрезвычайных ситуациях и происшествиях</w:t>
            </w:r>
          </w:p>
        </w:tc>
        <w:tc>
          <w:tcPr>
            <w:tcW w:w="1134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EB7780" w:rsidRPr="00E86020" w:rsidRDefault="00EB7780" w:rsidP="00EB7780">
      <w:pPr>
        <w:spacing w:after="0" w:line="240" w:lineRule="auto"/>
        <w:rPr>
          <w:rFonts w:ascii="Times New Roman" w:eastAsia="Times New Roman" w:hAnsi="Times New Roman"/>
          <w:bCs/>
          <w:color w:val="0070C0"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br w:type="page"/>
      </w:r>
    </w:p>
    <w:tbl>
      <w:tblPr>
        <w:tblW w:w="0" w:type="auto"/>
        <w:jc w:val="center"/>
        <w:tblLook w:val="04A0"/>
      </w:tblPr>
      <w:tblGrid>
        <w:gridCol w:w="2927"/>
        <w:gridCol w:w="2927"/>
        <w:gridCol w:w="4000"/>
      </w:tblGrid>
      <w:tr w:rsidR="00EB7780" w:rsidRPr="00E86020" w:rsidTr="00625D31">
        <w:trPr>
          <w:jc w:val="center"/>
        </w:trPr>
        <w:tc>
          <w:tcPr>
            <w:tcW w:w="4928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EB7780" w:rsidRPr="00E86020" w:rsidRDefault="00EB7780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090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B7780" w:rsidRPr="00E86020" w:rsidRDefault="00EB7780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муниципальной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программе   «Защита населения и территории от чрезвычайных ситуаций, обеспечение пожарной безопасности и безопасности людей на водных объектах на территории Имекского населения н</w:t>
            </w:r>
            <w:r w:rsidR="00090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2019-2022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</w:tbl>
    <w:p w:rsidR="00EB7780" w:rsidRPr="00E86020" w:rsidRDefault="00EB7780" w:rsidP="00EB7780">
      <w:pPr>
        <w:spacing w:after="0" w:line="240" w:lineRule="auto"/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</w:pPr>
    </w:p>
    <w:p w:rsidR="00EB7780" w:rsidRPr="008567E5" w:rsidRDefault="00EB7780" w:rsidP="00EB7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</w:t>
      </w:r>
    </w:p>
    <w:p w:rsidR="00EB7780" w:rsidRPr="008567E5" w:rsidRDefault="00EB7780" w:rsidP="00EB7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методике расчета показателя (индикатора) муниципальной программы </w:t>
      </w:r>
      <w:r w:rsidRPr="008567E5">
        <w:rPr>
          <w:rFonts w:ascii="Times New Roman" w:eastAsia="Times New Roman" w:hAnsi="Times New Roman"/>
          <w:b/>
          <w:sz w:val="24"/>
          <w:szCs w:val="24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на территории Имекского сельс</w:t>
      </w:r>
      <w:r w:rsidR="00090726" w:rsidRPr="008567E5">
        <w:rPr>
          <w:rFonts w:ascii="Times New Roman" w:eastAsia="Times New Roman" w:hAnsi="Times New Roman"/>
          <w:b/>
          <w:sz w:val="24"/>
          <w:szCs w:val="24"/>
          <w:lang w:eastAsia="ru-RU"/>
        </w:rPr>
        <w:t>овета на 2019-2022</w:t>
      </w:r>
      <w:r w:rsidRPr="00856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годы»</w:t>
      </w:r>
    </w:p>
    <w:p w:rsidR="00EB7780" w:rsidRPr="00E86020" w:rsidRDefault="00EB7780" w:rsidP="00EB77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268"/>
        <w:gridCol w:w="851"/>
        <w:gridCol w:w="2835"/>
        <w:gridCol w:w="3118"/>
      </w:tblGrid>
      <w:tr w:rsidR="00EB7780" w:rsidRPr="00E86020" w:rsidTr="00B85C50">
        <w:trPr>
          <w:trHeight w:val="9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Номер и наименование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показателя</w:t>
            </w:r>
          </w:p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Ед.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Методика расчета показателя (формула) и </w:t>
            </w:r>
          </w:p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методологические пояснения к показателю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Базовые показатели,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используемые  в формуле</w:t>
            </w:r>
          </w:p>
        </w:tc>
      </w:tr>
    </w:tbl>
    <w:p w:rsidR="00EB7780" w:rsidRPr="00E86020" w:rsidRDefault="00EB7780" w:rsidP="00EB77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268"/>
        <w:gridCol w:w="851"/>
        <w:gridCol w:w="2835"/>
        <w:gridCol w:w="3118"/>
      </w:tblGrid>
      <w:tr w:rsidR="00EB7780" w:rsidRPr="00E86020" w:rsidTr="0050141D">
        <w:trPr>
          <w:tblHeader/>
          <w:tblCellSpacing w:w="5" w:type="nil"/>
        </w:trPr>
        <w:tc>
          <w:tcPr>
            <w:tcW w:w="709" w:type="dxa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B7780" w:rsidRPr="00E86020" w:rsidTr="0050141D">
        <w:trPr>
          <w:trHeight w:val="695"/>
          <w:tblCellSpacing w:w="5" w:type="nil"/>
        </w:trPr>
        <w:tc>
          <w:tcPr>
            <w:tcW w:w="709" w:type="dxa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 1.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851" w:type="dxa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Кс </w:t>
            </w:r>
          </w:p>
          <w:p w:rsidR="00EB7780" w:rsidRPr="00E86020" w:rsidRDefault="00EB7780" w:rsidP="0020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количество выездов пожарных и спасательных подразделений на пожары, чрезвычайные ситуации и происшествия;</w:t>
            </w:r>
          </w:p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количество выездов пожарных подразделений на пожары;</w:t>
            </w:r>
          </w:p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 – количество выездов спасательных подразделений</w:t>
            </w:r>
          </w:p>
        </w:tc>
      </w:tr>
      <w:tr w:rsidR="00EB7780" w:rsidRPr="00E86020" w:rsidTr="0050141D">
        <w:trPr>
          <w:trHeight w:val="2208"/>
          <w:tblCellSpacing w:w="5" w:type="nil"/>
        </w:trPr>
        <w:tc>
          <w:tcPr>
            <w:tcW w:w="709" w:type="dxa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EB7780" w:rsidRPr="00E86020" w:rsidRDefault="00EB7780" w:rsidP="00206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2.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Количество спасенных людей, и которым оказана помощь при пожарах, чрезвычайных ситуациях и происшествиях</w:t>
            </w:r>
          </w:p>
          <w:p w:rsidR="00EB7780" w:rsidRPr="00E86020" w:rsidRDefault="00EB7780" w:rsidP="00206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B7780" w:rsidRPr="00E86020" w:rsidRDefault="0020660B" w:rsidP="00206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EB7780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Кс = 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Кс – количество спасенных </w:t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людей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которым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оказана помощь при пожарах чрезвычайных ситуациях и происшествиях;</w:t>
            </w:r>
          </w:p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количество человек, спасенных при пожарах, подразделениями;</w:t>
            </w:r>
          </w:p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количество спасенных людей  и </w:t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которым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оказана помощь при чрезвычайных ситуациях и происшествиях спасательными подразделениями;</w:t>
            </w:r>
          </w:p>
        </w:tc>
      </w:tr>
      <w:tr w:rsidR="00EB7780" w:rsidRPr="00E86020" w:rsidTr="0050141D">
        <w:trPr>
          <w:trHeight w:val="128"/>
          <w:tblCellSpacing w:w="5" w:type="nil"/>
        </w:trPr>
        <w:tc>
          <w:tcPr>
            <w:tcW w:w="709" w:type="dxa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</w:tcPr>
          <w:p w:rsidR="00EB7780" w:rsidRPr="00E86020" w:rsidRDefault="00EB7780" w:rsidP="00206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4. Охват населения, 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оповещаемого региональной системой оповещения</w:t>
            </w:r>
          </w:p>
        </w:tc>
        <w:tc>
          <w:tcPr>
            <w:tcW w:w="851" w:type="dxa"/>
          </w:tcPr>
          <w:p w:rsidR="00EB7780" w:rsidRPr="00E86020" w:rsidRDefault="0020660B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835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 = 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Кф</w:t>
            </w:r>
            <w:proofErr w:type="spellEnd"/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100%</w:t>
            </w:r>
          </w:p>
        </w:tc>
        <w:tc>
          <w:tcPr>
            <w:tcW w:w="3118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</w:t>
            </w:r>
            <w:proofErr w:type="gramEnd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количество оповещаемого населения;</w:t>
            </w:r>
          </w:p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Кф</w:t>
            </w:r>
            <w:proofErr w:type="spellEnd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количество оповеща</w:t>
            </w:r>
            <w:r w:rsidR="000907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емого населения на 2019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 (0, тыс. человек);</w:t>
            </w:r>
          </w:p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</w:t>
            </w:r>
            <w:proofErr w:type="spellEnd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количество населения Имекского сельсовета (0,7 тыс. человек)</w:t>
            </w:r>
          </w:p>
        </w:tc>
      </w:tr>
      <w:tr w:rsidR="00EB7780" w:rsidRPr="00E86020" w:rsidTr="0050141D">
        <w:trPr>
          <w:trHeight w:val="828"/>
          <w:tblCellSpacing w:w="5" w:type="nil"/>
        </w:trPr>
        <w:tc>
          <w:tcPr>
            <w:tcW w:w="709" w:type="dxa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</w:tcPr>
          <w:p w:rsidR="00EB7780" w:rsidRPr="00E86020" w:rsidRDefault="00EB7780" w:rsidP="00206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1.1. Количество выездов на тушение пожаров</w:t>
            </w:r>
          </w:p>
        </w:tc>
        <w:tc>
          <w:tcPr>
            <w:tcW w:w="851" w:type="dxa"/>
          </w:tcPr>
          <w:p w:rsidR="00EB7780" w:rsidRPr="00E86020" w:rsidRDefault="0020660B" w:rsidP="00206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EB7780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определяется в виде  базовых показателей пожарной команды</w:t>
            </w:r>
          </w:p>
        </w:tc>
        <w:tc>
          <w:tcPr>
            <w:tcW w:w="3118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показатель – количество выездов пожарной команды на тушение пожаров</w:t>
            </w:r>
          </w:p>
        </w:tc>
      </w:tr>
      <w:tr w:rsidR="00EB7780" w:rsidRPr="00E86020" w:rsidTr="0050141D">
        <w:trPr>
          <w:trHeight w:val="828"/>
          <w:tblCellSpacing w:w="5" w:type="nil"/>
        </w:trPr>
        <w:tc>
          <w:tcPr>
            <w:tcW w:w="709" w:type="dxa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</w:tcPr>
          <w:p w:rsidR="00EB7780" w:rsidRPr="00E86020" w:rsidRDefault="00EB7780" w:rsidP="00206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1.2. Количество людей спасенных при пожарах</w:t>
            </w:r>
          </w:p>
        </w:tc>
        <w:tc>
          <w:tcPr>
            <w:tcW w:w="851" w:type="dxa"/>
          </w:tcPr>
          <w:p w:rsidR="00EB7780" w:rsidRPr="00E86020" w:rsidRDefault="0020660B" w:rsidP="00206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EB7780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определяется в виде  базовых показателей пожарной команды</w:t>
            </w:r>
          </w:p>
        </w:tc>
        <w:tc>
          <w:tcPr>
            <w:tcW w:w="3118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показатель – количество спасенных людей пожарной командой</w:t>
            </w:r>
          </w:p>
        </w:tc>
      </w:tr>
      <w:tr w:rsidR="00EB7780" w:rsidRPr="00E86020" w:rsidTr="0050141D">
        <w:trPr>
          <w:trHeight w:val="562"/>
          <w:tblCellSpacing w:w="5" w:type="nil"/>
        </w:trPr>
        <w:tc>
          <w:tcPr>
            <w:tcW w:w="709" w:type="dxa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</w:tcPr>
          <w:p w:rsidR="00EB7780" w:rsidRPr="00E86020" w:rsidRDefault="00EB7780" w:rsidP="00206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2.1. Количество выездов на чрезвычайные ситуации и происшествия</w:t>
            </w:r>
          </w:p>
        </w:tc>
        <w:tc>
          <w:tcPr>
            <w:tcW w:w="851" w:type="dxa"/>
          </w:tcPr>
          <w:p w:rsidR="00EB7780" w:rsidRPr="00E86020" w:rsidRDefault="0020660B" w:rsidP="00206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EB7780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показатель определяется в виде суммы базовых показателей поисково-спасательного отряда </w:t>
            </w:r>
          </w:p>
        </w:tc>
        <w:tc>
          <w:tcPr>
            <w:tcW w:w="3118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базовый показатель – количество выездов расчетов поисково-спасательного отряда </w:t>
            </w:r>
          </w:p>
        </w:tc>
      </w:tr>
      <w:tr w:rsidR="00EB7780" w:rsidRPr="00E86020" w:rsidTr="0050141D">
        <w:trPr>
          <w:trHeight w:val="562"/>
          <w:tblCellSpacing w:w="5" w:type="nil"/>
        </w:trPr>
        <w:tc>
          <w:tcPr>
            <w:tcW w:w="709" w:type="dxa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</w:tcPr>
          <w:p w:rsidR="00EB7780" w:rsidRPr="00E86020" w:rsidRDefault="00EB7780" w:rsidP="00206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2.2. Количество спасенных людей и людей, которым оказана экстренная помощь при чрезвычайных ситуациях и происшествиях</w:t>
            </w:r>
          </w:p>
        </w:tc>
        <w:tc>
          <w:tcPr>
            <w:tcW w:w="851" w:type="dxa"/>
          </w:tcPr>
          <w:p w:rsidR="00EB7780" w:rsidRPr="00E86020" w:rsidRDefault="0020660B" w:rsidP="00206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EB7780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показатель определяется в виде суммы базовых показателей поисково-спасательного отряда </w:t>
            </w:r>
          </w:p>
        </w:tc>
        <w:tc>
          <w:tcPr>
            <w:tcW w:w="3118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показатель – количество спасенных людей</w:t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которым оказана экстренная помощь при чрезвычайных ситуациях и происшествиях расчетами поисково-спасательного отряда </w:t>
            </w:r>
          </w:p>
        </w:tc>
      </w:tr>
      <w:tr w:rsidR="00EB7780" w:rsidRPr="00E86020" w:rsidTr="0050141D">
        <w:trPr>
          <w:trHeight w:val="562"/>
          <w:tblCellSpacing w:w="5" w:type="nil"/>
        </w:trPr>
        <w:tc>
          <w:tcPr>
            <w:tcW w:w="709" w:type="dxa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</w:tcPr>
          <w:p w:rsidR="00EB7780" w:rsidRPr="00E86020" w:rsidRDefault="00EB7780" w:rsidP="00206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2.3. Количество бесед, лекций о профилактических мероприятиях</w:t>
            </w:r>
          </w:p>
        </w:tc>
        <w:tc>
          <w:tcPr>
            <w:tcW w:w="851" w:type="dxa"/>
          </w:tcPr>
          <w:p w:rsidR="00EB7780" w:rsidRPr="00E86020" w:rsidRDefault="0020660B" w:rsidP="00206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EB7780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определен согласно ежегодному плану</w:t>
            </w:r>
          </w:p>
        </w:tc>
        <w:tc>
          <w:tcPr>
            <w:tcW w:w="3118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показатель – количество бесед, лекций о профилактических мероприятиях</w:t>
            </w:r>
          </w:p>
        </w:tc>
      </w:tr>
      <w:tr w:rsidR="00EB7780" w:rsidRPr="00E86020" w:rsidTr="0050141D">
        <w:trPr>
          <w:trHeight w:val="70"/>
          <w:tblCellSpacing w:w="5" w:type="nil"/>
        </w:trPr>
        <w:tc>
          <w:tcPr>
            <w:tcW w:w="709" w:type="dxa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851" w:type="dxa"/>
          </w:tcPr>
          <w:p w:rsidR="00EB7780" w:rsidRPr="00E86020" w:rsidRDefault="0020660B" w:rsidP="00206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EB7780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EB7780" w:rsidRPr="00E86020" w:rsidRDefault="00EB7780" w:rsidP="0020660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определяется в виде суммы базовых показателей поисково-спасательного подразделения </w:t>
            </w:r>
          </w:p>
        </w:tc>
        <w:tc>
          <w:tcPr>
            <w:tcW w:w="3118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базовый показатель – количество профилактических выездов по предупреждению происшествий на водных объектах поисково-спасательного подразделения </w:t>
            </w:r>
          </w:p>
        </w:tc>
      </w:tr>
      <w:tr w:rsidR="00EB7780" w:rsidRPr="00E86020" w:rsidTr="0050141D">
        <w:trPr>
          <w:trHeight w:val="1104"/>
          <w:tblCellSpacing w:w="5" w:type="nil"/>
        </w:trPr>
        <w:tc>
          <w:tcPr>
            <w:tcW w:w="709" w:type="dxa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3.2. Количество предотвращенных происшествий на водных объектах</w:t>
            </w:r>
          </w:p>
        </w:tc>
        <w:tc>
          <w:tcPr>
            <w:tcW w:w="851" w:type="dxa"/>
          </w:tcPr>
          <w:p w:rsidR="00EB7780" w:rsidRPr="00E86020" w:rsidRDefault="0020660B" w:rsidP="00206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EB7780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EB7780" w:rsidRPr="00E86020" w:rsidRDefault="00EB7780" w:rsidP="0020660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определяется в виде суммы базовых показателей поисково-спасательного подразделения </w:t>
            </w:r>
          </w:p>
        </w:tc>
        <w:tc>
          <w:tcPr>
            <w:tcW w:w="3118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базовый показатель – количество предотвращенных происшествий на водных объектах поисково-спасательным подразделением </w:t>
            </w:r>
          </w:p>
        </w:tc>
      </w:tr>
      <w:tr w:rsidR="00EB7780" w:rsidRPr="00E86020" w:rsidTr="0050141D">
        <w:trPr>
          <w:trHeight w:val="1104"/>
          <w:tblCellSpacing w:w="5" w:type="nil"/>
        </w:trPr>
        <w:tc>
          <w:tcPr>
            <w:tcW w:w="709" w:type="dxa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268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3.3. 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851" w:type="dxa"/>
          </w:tcPr>
          <w:p w:rsidR="00EB7780" w:rsidRPr="00E86020" w:rsidRDefault="0020660B" w:rsidP="00206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EB7780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EB7780" w:rsidRPr="00E86020" w:rsidRDefault="00EB7780" w:rsidP="0020660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определяется в виде суммы базовых показателей администрации Имекского сельсовета</w:t>
            </w:r>
          </w:p>
        </w:tc>
        <w:tc>
          <w:tcPr>
            <w:tcW w:w="3118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базовый показатель – количество лекций и бесед, проведенных в общеобразовательных и других учебных заведениях администрацией Имекского сельсовета</w:t>
            </w:r>
          </w:p>
        </w:tc>
      </w:tr>
      <w:tr w:rsidR="00EB7780" w:rsidRPr="00E86020" w:rsidTr="0050141D">
        <w:trPr>
          <w:trHeight w:val="1104"/>
          <w:tblCellSpacing w:w="5" w:type="nil"/>
        </w:trPr>
        <w:tc>
          <w:tcPr>
            <w:tcW w:w="709" w:type="dxa"/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3.5. Количество спасенных людей и людей, которым оказана экстренная помощь при чрезвычайных ситуациях и происшествиях</w:t>
            </w:r>
          </w:p>
        </w:tc>
        <w:tc>
          <w:tcPr>
            <w:tcW w:w="851" w:type="dxa"/>
          </w:tcPr>
          <w:p w:rsidR="00EB7780" w:rsidRPr="00E86020" w:rsidRDefault="0020660B" w:rsidP="00206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EB7780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EB7780" w:rsidRPr="00E86020" w:rsidRDefault="00EB7780" w:rsidP="0020660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определяется в виде суммы базовых показателей поисково-спасательного подразделения </w:t>
            </w:r>
          </w:p>
        </w:tc>
        <w:tc>
          <w:tcPr>
            <w:tcW w:w="3118" w:type="dxa"/>
          </w:tcPr>
          <w:p w:rsidR="00EB7780" w:rsidRPr="00E86020" w:rsidRDefault="00EB7780" w:rsidP="00206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Базовый показатель – количество спасенных людей и людей, которым оказана экстренная помощь при чрезвычайных ситуациях и происшествиях поисково-спасательным подразделением </w:t>
            </w:r>
          </w:p>
        </w:tc>
      </w:tr>
    </w:tbl>
    <w:p w:rsidR="00EB7780" w:rsidRPr="00E86020" w:rsidRDefault="00EB7780" w:rsidP="00EB7780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Look w:val="04A0"/>
      </w:tblPr>
      <w:tblGrid>
        <w:gridCol w:w="2811"/>
        <w:gridCol w:w="2813"/>
        <w:gridCol w:w="3947"/>
      </w:tblGrid>
      <w:tr w:rsidR="00EB7780" w:rsidRPr="00E86020" w:rsidTr="00625D31">
        <w:trPr>
          <w:jc w:val="center"/>
        </w:trPr>
        <w:tc>
          <w:tcPr>
            <w:tcW w:w="2811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813" w:type="dxa"/>
            <w:shd w:val="clear" w:color="auto" w:fill="auto"/>
          </w:tcPr>
          <w:p w:rsidR="00EB7780" w:rsidRPr="00E86020" w:rsidRDefault="00EB7780" w:rsidP="00625D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shd w:val="clear" w:color="auto" w:fill="auto"/>
          </w:tcPr>
          <w:p w:rsidR="00EB7780" w:rsidRDefault="00EB7780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780" w:rsidRDefault="00EB7780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780" w:rsidRDefault="00EB7780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780" w:rsidRDefault="00EB7780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780" w:rsidRDefault="00EB7780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780" w:rsidRDefault="00EB7780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780" w:rsidRDefault="00EB7780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780" w:rsidRDefault="00EB7780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780" w:rsidRDefault="00EB7780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780" w:rsidRDefault="00EB7780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41D" w:rsidRDefault="0050141D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780" w:rsidRPr="00E86020" w:rsidRDefault="00EB7780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090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EB7780" w:rsidRPr="00E86020" w:rsidRDefault="00EB7780" w:rsidP="0062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муниципальной  программе  «Защита населения и территории от чрезвычайных ситуаций, обеспечение пожарной безопасности и безопасности людей на водных объектах на террито</w:t>
            </w:r>
            <w:r w:rsidR="00090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Имекского сельсовета на 2019-2022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</w:tbl>
    <w:p w:rsidR="00EB7780" w:rsidRPr="00E86020" w:rsidRDefault="00EB7780" w:rsidP="00EB7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2" w:name="Par990"/>
      <w:bookmarkEnd w:id="2"/>
    </w:p>
    <w:p w:rsidR="00EB7780" w:rsidRPr="008567E5" w:rsidRDefault="00EB7780" w:rsidP="00EB7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</w:t>
      </w:r>
    </w:p>
    <w:p w:rsidR="00EB7780" w:rsidRPr="008567E5" w:rsidRDefault="00EB7780" w:rsidP="00EB7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показателях, включенных в </w:t>
      </w:r>
      <w:proofErr w:type="gramStart"/>
      <w:r w:rsidRPr="00856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федеральный</w:t>
      </w:r>
      <w:proofErr w:type="gramEnd"/>
      <w:r w:rsidRPr="00856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B7780" w:rsidRPr="008567E5" w:rsidRDefault="00EB7780" w:rsidP="00EB7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(региональный)</w:t>
      </w:r>
    </w:p>
    <w:p w:rsidR="00EB7780" w:rsidRPr="008567E5" w:rsidRDefault="00EB7780" w:rsidP="00EB7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план статистических работ</w:t>
      </w:r>
    </w:p>
    <w:p w:rsidR="00EB7780" w:rsidRPr="00E86020" w:rsidRDefault="00EB7780" w:rsidP="00EB77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39"/>
        <w:gridCol w:w="1481"/>
        <w:gridCol w:w="1443"/>
        <w:gridCol w:w="3037"/>
        <w:gridCol w:w="3212"/>
      </w:tblGrid>
      <w:tr w:rsidR="00EB7780" w:rsidRPr="00E86020" w:rsidTr="00625D31">
        <w:trPr>
          <w:trHeight w:val="1400"/>
          <w:tblCellSpacing w:w="5" w:type="nil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показателя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 федерального (регионального)  плана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статистических работ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формы статистического наблюдения и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реквизиты акта, в соответствии с    которым утверждена форма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Субъект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официального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статистического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учета</w:t>
            </w:r>
          </w:p>
        </w:tc>
      </w:tr>
      <w:tr w:rsidR="00EB7780" w:rsidRPr="00E86020" w:rsidTr="00625D31">
        <w:trPr>
          <w:trHeight w:val="351"/>
          <w:tblCellSpacing w:w="5" w:type="nil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B7780" w:rsidRPr="00E86020" w:rsidTr="00625D31">
        <w:trPr>
          <w:trHeight w:val="345"/>
          <w:tblCellSpacing w:w="5" w:type="nil"/>
        </w:trPr>
        <w:tc>
          <w:tcPr>
            <w:tcW w:w="94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Показатели, включенные в федеральный (региональный) план статистических работ </w:t>
            </w:r>
          </w:p>
        </w:tc>
      </w:tr>
      <w:tr w:rsidR="00EB7780" w:rsidRPr="00E86020" w:rsidTr="00625D31">
        <w:trPr>
          <w:trHeight w:val="192"/>
          <w:tblCellSpacing w:w="5" w:type="nil"/>
        </w:trPr>
        <w:tc>
          <w:tcPr>
            <w:tcW w:w="9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0" w:rsidRPr="00E86020" w:rsidRDefault="00EB7780" w:rsidP="0062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4C48F2" w:rsidRDefault="004C48F2"/>
    <w:sectPr w:rsidR="004C48F2" w:rsidSect="007546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033" w:rsidRDefault="00F93033" w:rsidP="00EC1FC1">
      <w:pPr>
        <w:spacing w:after="0" w:line="240" w:lineRule="auto"/>
      </w:pPr>
      <w:r>
        <w:separator/>
      </w:r>
    </w:p>
  </w:endnote>
  <w:endnote w:type="continuationSeparator" w:id="0">
    <w:p w:rsidR="00F93033" w:rsidRDefault="00F93033" w:rsidP="00EC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033" w:rsidRDefault="00F93033" w:rsidP="00EC1FC1">
      <w:pPr>
        <w:spacing w:after="0" w:line="240" w:lineRule="auto"/>
      </w:pPr>
      <w:r>
        <w:separator/>
      </w:r>
    </w:p>
  </w:footnote>
  <w:footnote w:type="continuationSeparator" w:id="0">
    <w:p w:rsidR="00F93033" w:rsidRDefault="00F93033" w:rsidP="00EC1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E2D"/>
    <w:rsid w:val="00003C6A"/>
    <w:rsid w:val="000174C5"/>
    <w:rsid w:val="000269D9"/>
    <w:rsid w:val="00032F4E"/>
    <w:rsid w:val="000429B1"/>
    <w:rsid w:val="0004691C"/>
    <w:rsid w:val="00046EAE"/>
    <w:rsid w:val="000477C3"/>
    <w:rsid w:val="00055FEC"/>
    <w:rsid w:val="0006276C"/>
    <w:rsid w:val="00075E5C"/>
    <w:rsid w:val="0008114D"/>
    <w:rsid w:val="00082945"/>
    <w:rsid w:val="00090726"/>
    <w:rsid w:val="000A0712"/>
    <w:rsid w:val="000A1575"/>
    <w:rsid w:val="000D5C01"/>
    <w:rsid w:val="000D71DA"/>
    <w:rsid w:val="000D783E"/>
    <w:rsid w:val="001151A6"/>
    <w:rsid w:val="0012652B"/>
    <w:rsid w:val="00130016"/>
    <w:rsid w:val="00135230"/>
    <w:rsid w:val="00154AAF"/>
    <w:rsid w:val="00167511"/>
    <w:rsid w:val="00183B89"/>
    <w:rsid w:val="00184B7A"/>
    <w:rsid w:val="001869DF"/>
    <w:rsid w:val="0019544A"/>
    <w:rsid w:val="001A243F"/>
    <w:rsid w:val="001A5C61"/>
    <w:rsid w:val="001A72B3"/>
    <w:rsid w:val="001B581A"/>
    <w:rsid w:val="001B7EA7"/>
    <w:rsid w:val="001D1884"/>
    <w:rsid w:val="001D38A1"/>
    <w:rsid w:val="001D62DD"/>
    <w:rsid w:val="001E07CE"/>
    <w:rsid w:val="001F2339"/>
    <w:rsid w:val="001F2D66"/>
    <w:rsid w:val="001F5DF3"/>
    <w:rsid w:val="0020036C"/>
    <w:rsid w:val="0020660B"/>
    <w:rsid w:val="00216928"/>
    <w:rsid w:val="00222012"/>
    <w:rsid w:val="002318C3"/>
    <w:rsid w:val="00232CE9"/>
    <w:rsid w:val="002351CC"/>
    <w:rsid w:val="002538D0"/>
    <w:rsid w:val="00295EEF"/>
    <w:rsid w:val="00296DFE"/>
    <w:rsid w:val="002A0FEE"/>
    <w:rsid w:val="002A5BE1"/>
    <w:rsid w:val="002C38B9"/>
    <w:rsid w:val="002D244F"/>
    <w:rsid w:val="002D35E0"/>
    <w:rsid w:val="002F23B8"/>
    <w:rsid w:val="002F390C"/>
    <w:rsid w:val="0031377B"/>
    <w:rsid w:val="003169D7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B5D8A"/>
    <w:rsid w:val="003D2F7A"/>
    <w:rsid w:val="003D5271"/>
    <w:rsid w:val="003E29D8"/>
    <w:rsid w:val="003F3DB9"/>
    <w:rsid w:val="003F5AF4"/>
    <w:rsid w:val="00410E10"/>
    <w:rsid w:val="00413B9E"/>
    <w:rsid w:val="004200E2"/>
    <w:rsid w:val="00422DED"/>
    <w:rsid w:val="0043266D"/>
    <w:rsid w:val="004452F4"/>
    <w:rsid w:val="00450240"/>
    <w:rsid w:val="00452212"/>
    <w:rsid w:val="00453227"/>
    <w:rsid w:val="00454376"/>
    <w:rsid w:val="00464C10"/>
    <w:rsid w:val="004658CF"/>
    <w:rsid w:val="00496653"/>
    <w:rsid w:val="004A5F53"/>
    <w:rsid w:val="004B5F24"/>
    <w:rsid w:val="004C48F2"/>
    <w:rsid w:val="004F29DD"/>
    <w:rsid w:val="004F406D"/>
    <w:rsid w:val="0050141D"/>
    <w:rsid w:val="005015DB"/>
    <w:rsid w:val="00504E4A"/>
    <w:rsid w:val="00546A93"/>
    <w:rsid w:val="00577D8D"/>
    <w:rsid w:val="00581625"/>
    <w:rsid w:val="0058310E"/>
    <w:rsid w:val="0058512A"/>
    <w:rsid w:val="005B0523"/>
    <w:rsid w:val="005B3DC0"/>
    <w:rsid w:val="005B61EA"/>
    <w:rsid w:val="005D5207"/>
    <w:rsid w:val="005E7CCF"/>
    <w:rsid w:val="005F6355"/>
    <w:rsid w:val="00602B5A"/>
    <w:rsid w:val="00617368"/>
    <w:rsid w:val="00621D0E"/>
    <w:rsid w:val="00625160"/>
    <w:rsid w:val="00625D31"/>
    <w:rsid w:val="00632162"/>
    <w:rsid w:val="00632670"/>
    <w:rsid w:val="00655435"/>
    <w:rsid w:val="00655554"/>
    <w:rsid w:val="006714D3"/>
    <w:rsid w:val="0067733D"/>
    <w:rsid w:val="00694783"/>
    <w:rsid w:val="00696117"/>
    <w:rsid w:val="00696A3C"/>
    <w:rsid w:val="006979E2"/>
    <w:rsid w:val="00697B84"/>
    <w:rsid w:val="006A313A"/>
    <w:rsid w:val="006A3AE4"/>
    <w:rsid w:val="006B4993"/>
    <w:rsid w:val="006B4AAD"/>
    <w:rsid w:val="006B7C6C"/>
    <w:rsid w:val="006E15AA"/>
    <w:rsid w:val="006E28D6"/>
    <w:rsid w:val="006E42AA"/>
    <w:rsid w:val="006F0566"/>
    <w:rsid w:val="006F183E"/>
    <w:rsid w:val="006F3C8E"/>
    <w:rsid w:val="006F7B19"/>
    <w:rsid w:val="007132D9"/>
    <w:rsid w:val="00714803"/>
    <w:rsid w:val="00716BA2"/>
    <w:rsid w:val="007315E4"/>
    <w:rsid w:val="00731ECC"/>
    <w:rsid w:val="00747EA0"/>
    <w:rsid w:val="007506F4"/>
    <w:rsid w:val="00753CDF"/>
    <w:rsid w:val="00754654"/>
    <w:rsid w:val="00757576"/>
    <w:rsid w:val="00762352"/>
    <w:rsid w:val="00780DBE"/>
    <w:rsid w:val="0078230E"/>
    <w:rsid w:val="00785B16"/>
    <w:rsid w:val="007A0FF2"/>
    <w:rsid w:val="007A3A9F"/>
    <w:rsid w:val="007A5118"/>
    <w:rsid w:val="007B02A5"/>
    <w:rsid w:val="007B297C"/>
    <w:rsid w:val="007B44FE"/>
    <w:rsid w:val="007B4A35"/>
    <w:rsid w:val="007B7634"/>
    <w:rsid w:val="007C6C6B"/>
    <w:rsid w:val="007D307E"/>
    <w:rsid w:val="007E6160"/>
    <w:rsid w:val="007F1A8E"/>
    <w:rsid w:val="007F287B"/>
    <w:rsid w:val="00805C8F"/>
    <w:rsid w:val="0081103F"/>
    <w:rsid w:val="00822714"/>
    <w:rsid w:val="00831043"/>
    <w:rsid w:val="00831B33"/>
    <w:rsid w:val="0083364D"/>
    <w:rsid w:val="00845E2D"/>
    <w:rsid w:val="00851BE0"/>
    <w:rsid w:val="00851D75"/>
    <w:rsid w:val="00853711"/>
    <w:rsid w:val="008567E5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C783F"/>
    <w:rsid w:val="008D6991"/>
    <w:rsid w:val="008E4997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C3569"/>
    <w:rsid w:val="009C3798"/>
    <w:rsid w:val="009C5F89"/>
    <w:rsid w:val="009D1F88"/>
    <w:rsid w:val="009D2F7A"/>
    <w:rsid w:val="009D3D4B"/>
    <w:rsid w:val="009D74D9"/>
    <w:rsid w:val="009F1955"/>
    <w:rsid w:val="009F298E"/>
    <w:rsid w:val="00A17BB3"/>
    <w:rsid w:val="00A21626"/>
    <w:rsid w:val="00A30003"/>
    <w:rsid w:val="00A3002E"/>
    <w:rsid w:val="00A41DFB"/>
    <w:rsid w:val="00A4425E"/>
    <w:rsid w:val="00A64CB0"/>
    <w:rsid w:val="00A729FE"/>
    <w:rsid w:val="00A979C6"/>
    <w:rsid w:val="00AA19D2"/>
    <w:rsid w:val="00AA79F4"/>
    <w:rsid w:val="00AC33AC"/>
    <w:rsid w:val="00AD6C02"/>
    <w:rsid w:val="00AE19AD"/>
    <w:rsid w:val="00AE2D49"/>
    <w:rsid w:val="00AF5E90"/>
    <w:rsid w:val="00B17DF2"/>
    <w:rsid w:val="00B23BD8"/>
    <w:rsid w:val="00B301CA"/>
    <w:rsid w:val="00B35C4A"/>
    <w:rsid w:val="00B413DA"/>
    <w:rsid w:val="00B45F66"/>
    <w:rsid w:val="00B56949"/>
    <w:rsid w:val="00B66031"/>
    <w:rsid w:val="00B7043D"/>
    <w:rsid w:val="00B716F2"/>
    <w:rsid w:val="00B85C50"/>
    <w:rsid w:val="00B87469"/>
    <w:rsid w:val="00B94637"/>
    <w:rsid w:val="00B97C3E"/>
    <w:rsid w:val="00BC2435"/>
    <w:rsid w:val="00BC6E78"/>
    <w:rsid w:val="00BD107C"/>
    <w:rsid w:val="00BD2587"/>
    <w:rsid w:val="00BE4EB3"/>
    <w:rsid w:val="00BF19FF"/>
    <w:rsid w:val="00BF4698"/>
    <w:rsid w:val="00C01708"/>
    <w:rsid w:val="00C01740"/>
    <w:rsid w:val="00C057F6"/>
    <w:rsid w:val="00C07B37"/>
    <w:rsid w:val="00C173D2"/>
    <w:rsid w:val="00C350E9"/>
    <w:rsid w:val="00C4047C"/>
    <w:rsid w:val="00C454CB"/>
    <w:rsid w:val="00C474D9"/>
    <w:rsid w:val="00C551B6"/>
    <w:rsid w:val="00C66D2F"/>
    <w:rsid w:val="00C72661"/>
    <w:rsid w:val="00C7469C"/>
    <w:rsid w:val="00C83C4C"/>
    <w:rsid w:val="00CD035D"/>
    <w:rsid w:val="00CE4C8E"/>
    <w:rsid w:val="00CE571F"/>
    <w:rsid w:val="00CF32E6"/>
    <w:rsid w:val="00D03F65"/>
    <w:rsid w:val="00D06EFB"/>
    <w:rsid w:val="00D137A4"/>
    <w:rsid w:val="00D140B9"/>
    <w:rsid w:val="00D22156"/>
    <w:rsid w:val="00D32CE4"/>
    <w:rsid w:val="00D375F8"/>
    <w:rsid w:val="00D54E01"/>
    <w:rsid w:val="00D65883"/>
    <w:rsid w:val="00D750FC"/>
    <w:rsid w:val="00DB4335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21527"/>
    <w:rsid w:val="00E3406F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A7792"/>
    <w:rsid w:val="00EB10BA"/>
    <w:rsid w:val="00EB7780"/>
    <w:rsid w:val="00EB787E"/>
    <w:rsid w:val="00EC1FC1"/>
    <w:rsid w:val="00EF329B"/>
    <w:rsid w:val="00F50F72"/>
    <w:rsid w:val="00F54E08"/>
    <w:rsid w:val="00F603B8"/>
    <w:rsid w:val="00F647FB"/>
    <w:rsid w:val="00F65FCC"/>
    <w:rsid w:val="00F72E70"/>
    <w:rsid w:val="00F741FC"/>
    <w:rsid w:val="00F75F7B"/>
    <w:rsid w:val="00F76621"/>
    <w:rsid w:val="00F90F84"/>
    <w:rsid w:val="00F91106"/>
    <w:rsid w:val="00F93033"/>
    <w:rsid w:val="00F962C8"/>
    <w:rsid w:val="00FB1342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2"/>
  </w:style>
  <w:style w:type="paragraph" w:styleId="1">
    <w:name w:val="heading 1"/>
    <w:basedOn w:val="a"/>
    <w:link w:val="10"/>
    <w:qFormat/>
    <w:rsid w:val="00845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EC1FC1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45E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EC1FC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E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5E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8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_ac"/>
    <w:basedOn w:val="a"/>
    <w:rsid w:val="008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45E2D"/>
    <w:rPr>
      <w:b/>
      <w:bCs/>
    </w:rPr>
  </w:style>
  <w:style w:type="character" w:styleId="a5">
    <w:name w:val="Hyperlink"/>
    <w:basedOn w:val="a0"/>
    <w:uiPriority w:val="99"/>
    <w:semiHidden/>
    <w:unhideWhenUsed/>
    <w:rsid w:val="00845E2D"/>
    <w:rPr>
      <w:color w:val="0000FF"/>
      <w:u w:val="single"/>
    </w:rPr>
  </w:style>
  <w:style w:type="paragraph" w:styleId="a6">
    <w:name w:val="No Spacing"/>
    <w:uiPriority w:val="1"/>
    <w:qFormat/>
    <w:rsid w:val="00845E2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C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FC1"/>
  </w:style>
  <w:style w:type="paragraph" w:styleId="a9">
    <w:name w:val="footer"/>
    <w:basedOn w:val="a"/>
    <w:link w:val="aa"/>
    <w:unhideWhenUsed/>
    <w:rsid w:val="00EC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C1FC1"/>
  </w:style>
  <w:style w:type="character" w:customStyle="1" w:styleId="20">
    <w:name w:val="Заголовок 2 Знак"/>
    <w:basedOn w:val="a0"/>
    <w:link w:val="2"/>
    <w:rsid w:val="00EC1F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1FC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C1FC1"/>
  </w:style>
  <w:style w:type="paragraph" w:styleId="ab">
    <w:name w:val="Body Text"/>
    <w:basedOn w:val="a"/>
    <w:link w:val="ad"/>
    <w:rsid w:val="00EC1F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b"/>
    <w:rsid w:val="00EC1FC1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rsid w:val="00EC1F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C1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EC1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EC1FC1"/>
  </w:style>
  <w:style w:type="numbering" w:customStyle="1" w:styleId="110">
    <w:name w:val="Нет списка11"/>
    <w:next w:val="a2"/>
    <w:uiPriority w:val="99"/>
    <w:semiHidden/>
    <w:unhideWhenUsed/>
    <w:rsid w:val="00EC1FC1"/>
  </w:style>
  <w:style w:type="paragraph" w:customStyle="1" w:styleId="af1">
    <w:name w:val="Знак"/>
    <w:basedOn w:val="a"/>
    <w:rsid w:val="00EC1F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C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C1F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EC1F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nformat">
    <w:name w:val="ConsNonformat"/>
    <w:rsid w:val="00EC1F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C1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EC1F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EC1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"/>
    <w:basedOn w:val="a"/>
    <w:rsid w:val="00EC1F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uiPriority w:val="99"/>
    <w:rsid w:val="00EC1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EC1FC1"/>
    <w:pPr>
      <w:spacing w:after="0" w:line="240" w:lineRule="auto"/>
    </w:pPr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EC1FC1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6">
    <w:name w:val="List Paragraph"/>
    <w:basedOn w:val="a"/>
    <w:uiPriority w:val="34"/>
    <w:qFormat/>
    <w:rsid w:val="00EC1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Plain Text"/>
    <w:basedOn w:val="a"/>
    <w:link w:val="af8"/>
    <w:rsid w:val="00EC1F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EC1F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EC1FC1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FontStyle23">
    <w:name w:val="Font Style23"/>
    <w:rsid w:val="00EC1FC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74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95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90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13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994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2+IJ+XSmKz4+v31i5i1B0oBxEtyc8kMv4Faa35HaERo=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yEjSP9AGeZKJ80TxSkFcRcBG5P4y4Lg6Ip8hlNsZUCB84jJZNjBkvSOLu0nrjfCr2Ffc3Fvo
    qm7XinmOIaHS1A==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xQEPVKxcrDxqrpQmwrRt5s4YieI=</DigestValue>
      </Reference>
      <Reference URI="/word/endnotes.xml?ContentType=application/vnd.openxmlformats-officedocument.wordprocessingml.endnotes+xml">
        <DigestMethod Algorithm="http://www.w3.org/2000/09/xmldsig#sha1"/>
        <DigestValue>3p/VvHFEwGQCZxLjRCw6B3dtOE8=</DigestValue>
      </Reference>
      <Reference URI="/word/fontTable.xml?ContentType=application/vnd.openxmlformats-officedocument.wordprocessingml.fontTable+xml">
        <DigestMethod Algorithm="http://www.w3.org/2000/09/xmldsig#sha1"/>
        <DigestValue>rlQ5JWy1djxIS12Gadd8ipfHTtQ=</DigestValue>
      </Reference>
      <Reference URI="/word/footnotes.xml?ContentType=application/vnd.openxmlformats-officedocument.wordprocessingml.footnotes+xml">
        <DigestMethod Algorithm="http://www.w3.org/2000/09/xmldsig#sha1"/>
        <DigestValue>2tpOS7GTKbl/MIgQi+nPUBlDQp8=</DigestValue>
      </Reference>
      <Reference URI="/word/numbering.xml?ContentType=application/vnd.openxmlformats-officedocument.wordprocessingml.numbering+xml">
        <DigestMethod Algorithm="http://www.w3.org/2000/09/xmldsig#sha1"/>
        <DigestValue>gRliGk0Bm+grgahb74z3YiWqf/s=</DigestValue>
      </Reference>
      <Reference URI="/word/settings.xml?ContentType=application/vnd.openxmlformats-officedocument.wordprocessingml.settings+xml">
        <DigestMethod Algorithm="http://www.w3.org/2000/09/xmldsig#sha1"/>
        <DigestValue>8dR72FnbqwcT9WapyF7ic4bcPlw=</DigestValue>
      </Reference>
      <Reference URI="/word/styles.xml?ContentType=application/vnd.openxmlformats-officedocument.wordprocessingml.styles+xml">
        <DigestMethod Algorithm="http://www.w3.org/2000/09/xmldsig#sha1"/>
        <DigestValue>OGuk7B69sqb+7xttHzi2jCipdew=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rz8Z1mWUmB6KgwcPO09eFcC6IoQ=</DigestValue>
      </Reference>
    </Manifest>
    <SignatureProperties>
      <SignatureProperty Id="idSignatureTime" Target="#idPackageSignature">
        <mdssi:SignatureTime>
          <mdssi:Format>YYYY-MM-DDThh:mm:ssTZD</mdssi:Format>
          <mdssi:Value>2019-03-14T02:07:26Z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E667-4DA8-4CC1-957A-D2E45BDB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5713</Words>
  <Characters>32567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2019-03-14T01:45:00Z</cp:lastPrinted>
  <dcterms:created xsi:type="dcterms:W3CDTF">2019-03-13T08:10:00Z</dcterms:created>
  <dcterms:modified xsi:type="dcterms:W3CDTF">2019-03-14T01:48:00Z</dcterms:modified>
</cp:coreProperties>
</file>