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sdt>
      <w:sdtPr>
        <w:rPr>
          <w:lang w:val="ru-RU"/>
        </w:rPr>
        <w:id w:val="17998575"/>
        <w:docPartObj>
          <w:docPartGallery w:val="Cover Pages"/>
          <w:docPartUnique/>
        </w:docPartObj>
      </w:sdtPr>
      <w:sdtEndPr>
        <w:rPr>
          <w:rFonts w:ascii="Times New Roman" w:eastAsia="Times New Roman" w:hAnsi="Times New Roman" w:cs="Times New Roman"/>
          <w:b/>
          <w:sz w:val="24"/>
          <w:szCs w:val="20"/>
          <w:lang w:eastAsia="ru-RU" w:bidi="ar-SA"/>
        </w:rPr>
      </w:sdtEndPr>
      <w:sdtContent>
        <w:p w:rsidR="005C4B2A" w:rsidRDefault="004358EA">
          <w:pPr>
            <w:rPr>
              <w:lang w:val="ru-RU"/>
            </w:rPr>
          </w:pPr>
          <w:r>
            <w:rPr>
              <w:noProof/>
              <w:lang w:val="ru-RU" w:eastAsia="ru-RU" w:bidi="ar-SA"/>
            </w:rPr>
            <w:pict>
              <v:group id="_x0000_s1102" style="position:absolute;margin-left:17.3pt;margin-top:12.2pt;width:564.5pt;height:808.85pt;z-index:251685888;mso-width-percent:950;mso-position-horizontal-relative:page;mso-position-vertical-relative:page;mso-width-percent:950" coordorigin="316,406" coordsize="11608,15028" o:allowincell="f">
                <v:group id="_x0000_s11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4" style="position:absolute;left:339;top:406;width:11582;height:15025;mso-width-relative:margin;v-text-anchor:middle" fillcolor="#960" strokecolor="white [3212]" strokeweight="1pt">
                    <v:fill r:id="rId9" o:title="Пробка" color2="#bfbfbf [2412]" type="tile"/>
                    <v:shadow color="#d8d8d8 [2732]" offset="3pt,3pt" offset2="2pt,2pt"/>
                  </v:rect>
                  <v:rect id="_x0000_s1105" style="position:absolute;left:3446;top:406;width:8475;height:15025;mso-width-relative:margin" fillcolor="#eeece1 [3214]" strokecolor="white [3212]" strokeweight="1pt">
                    <v:shadow color="#d8d8d8 [2732]" offset="3pt,3pt" offset2="2pt,2pt"/>
                    <v:textbox style="mso-next-textbox:#_x0000_s1105" inset="18pt,108pt,36pt">
                      <w:txbxContent>
                        <w:p w:rsidR="00F5642D" w:rsidRDefault="00F5642D" w:rsidP="00520E95">
                          <w:pPr>
                            <w:pStyle w:val="ad"/>
                            <w:ind w:firstLine="0"/>
                            <w:jc w:val="center"/>
                            <w:rPr>
                              <w:sz w:val="48"/>
                              <w:szCs w:val="48"/>
                              <w:lang w:val="ru-RU"/>
                            </w:rPr>
                          </w:pPr>
                          <w:bookmarkStart w:id="0" w:name="_GoBack"/>
                          <w:r>
                            <w:rPr>
                              <w:sz w:val="48"/>
                              <w:szCs w:val="48"/>
                              <w:lang w:val="ru-RU"/>
                            </w:rPr>
                            <w:t>Администрация</w:t>
                          </w:r>
                        </w:p>
                        <w:p w:rsidR="00F5642D" w:rsidRDefault="00F5642D" w:rsidP="00520E95">
                          <w:pPr>
                            <w:pStyle w:val="ad"/>
                            <w:ind w:firstLine="0"/>
                            <w:jc w:val="center"/>
                            <w:rPr>
                              <w:sz w:val="48"/>
                              <w:szCs w:val="48"/>
                              <w:lang w:val="ru-RU"/>
                            </w:rPr>
                          </w:pPr>
                          <w:r w:rsidRPr="00520E95">
                            <w:rPr>
                              <w:sz w:val="48"/>
                              <w:szCs w:val="48"/>
                              <w:lang w:val="ru-RU"/>
                            </w:rPr>
                            <w:t xml:space="preserve">  </w:t>
                          </w:r>
                          <w:r>
                            <w:rPr>
                              <w:sz w:val="48"/>
                              <w:szCs w:val="48"/>
                              <w:lang w:val="ru-RU"/>
                            </w:rPr>
                            <w:t>Имекского</w:t>
                          </w:r>
                          <w:r w:rsidRPr="00520E95">
                            <w:rPr>
                              <w:sz w:val="48"/>
                              <w:szCs w:val="48"/>
                              <w:lang w:val="ru-RU"/>
                            </w:rPr>
                            <w:t xml:space="preserve"> сельсовета </w:t>
                          </w:r>
                        </w:p>
                        <w:p w:rsidR="00F5642D" w:rsidRPr="00520E95" w:rsidRDefault="00F5642D" w:rsidP="00520E95">
                          <w:pPr>
                            <w:pStyle w:val="ad"/>
                            <w:ind w:firstLine="0"/>
                            <w:jc w:val="center"/>
                            <w:rPr>
                              <w:sz w:val="48"/>
                              <w:szCs w:val="48"/>
                              <w:lang w:val="ru-RU"/>
                            </w:rPr>
                          </w:pPr>
                          <w:r w:rsidRPr="00520E95">
                            <w:rPr>
                              <w:sz w:val="48"/>
                              <w:szCs w:val="48"/>
                              <w:lang w:val="ru-RU"/>
                            </w:rPr>
                            <w:t xml:space="preserve"> </w:t>
                          </w:r>
                        </w:p>
                        <w:p w:rsidR="00F5642D" w:rsidRPr="00A31EDA" w:rsidRDefault="00F5642D" w:rsidP="00520E95">
                          <w:pPr>
                            <w:pStyle w:val="ad"/>
                            <w:ind w:firstLine="0"/>
                            <w:jc w:val="center"/>
                            <w:rPr>
                              <w:sz w:val="40"/>
                              <w:szCs w:val="40"/>
                              <w:lang w:val="ru-RU"/>
                            </w:rPr>
                          </w:pPr>
                        </w:p>
                        <w:p w:rsidR="00F5642D" w:rsidRDefault="00F5642D" w:rsidP="00520E95">
                          <w:pPr>
                            <w:pStyle w:val="ad"/>
                            <w:ind w:firstLine="0"/>
                            <w:jc w:val="center"/>
                            <w:rPr>
                              <w:sz w:val="48"/>
                              <w:szCs w:val="48"/>
                              <w:lang w:val="ru-RU"/>
                            </w:rPr>
                          </w:pPr>
                        </w:p>
                        <w:p w:rsidR="00F5642D" w:rsidRPr="008B7081" w:rsidRDefault="00F5642D" w:rsidP="00520E95">
                          <w:pPr>
                            <w:pStyle w:val="ad"/>
                            <w:ind w:firstLine="0"/>
                            <w:jc w:val="center"/>
                            <w:rPr>
                              <w:sz w:val="72"/>
                              <w:szCs w:val="72"/>
                              <w:lang w:val="ru-RU"/>
                            </w:rPr>
                          </w:pPr>
                          <w:r w:rsidRPr="00520E95">
                            <w:rPr>
                              <w:sz w:val="48"/>
                              <w:szCs w:val="48"/>
                              <w:lang w:val="ru-RU"/>
                            </w:rPr>
                            <w:t xml:space="preserve">                                                                                        </w:t>
                          </w:r>
                          <w:r w:rsidRPr="00520E95">
                            <w:rPr>
                              <w:sz w:val="72"/>
                              <w:szCs w:val="72"/>
                              <w:lang w:val="ru-RU"/>
                            </w:rPr>
                            <w:t>Правила землепользования и застройки</w:t>
                          </w:r>
                        </w:p>
                        <w:p w:rsidR="00F5642D" w:rsidRPr="00F069EF" w:rsidRDefault="00F5642D" w:rsidP="00520E95">
                          <w:pPr>
                            <w:pStyle w:val="ad"/>
                            <w:ind w:firstLine="0"/>
                            <w:rPr>
                              <w:sz w:val="20"/>
                              <w:szCs w:val="20"/>
                              <w:lang w:val="ru-RU"/>
                            </w:rPr>
                          </w:pPr>
                          <w:r w:rsidRPr="00F069EF">
                            <w:rPr>
                              <w:sz w:val="20"/>
                              <w:szCs w:val="20"/>
                              <w:lang w:val="ru-RU"/>
                            </w:rPr>
                            <w:t>(в редакции решени</w:t>
                          </w:r>
                          <w:r>
                            <w:rPr>
                              <w:sz w:val="20"/>
                              <w:szCs w:val="20"/>
                              <w:lang w:val="ru-RU"/>
                            </w:rPr>
                            <w:t>й</w:t>
                          </w:r>
                          <w:r w:rsidRPr="00F069EF">
                            <w:rPr>
                              <w:sz w:val="20"/>
                              <w:szCs w:val="20"/>
                              <w:lang w:val="ru-RU"/>
                            </w:rPr>
                            <w:t xml:space="preserve"> Совета депутатов Имекского сельсовета от 16.02.2017г. № 3</w:t>
                          </w:r>
                          <w:r>
                            <w:rPr>
                              <w:sz w:val="20"/>
                              <w:szCs w:val="20"/>
                              <w:lang w:val="ru-RU"/>
                            </w:rPr>
                            <w:t>, от 10.10.2018г. № 39, от 28.12.2018г. № 53, от 28.06.2019г. № 26, от 05.09.2019г. № 31, от 05.09.2019г. № 34</w:t>
                          </w:r>
                          <w:r w:rsidR="005C4B89">
                            <w:rPr>
                              <w:sz w:val="20"/>
                              <w:szCs w:val="20"/>
                              <w:lang w:val="ru-RU"/>
                            </w:rPr>
                            <w:t>, от 05.09.2019г. № 35</w:t>
                          </w:r>
                          <w:r w:rsidRPr="00F069EF">
                            <w:rPr>
                              <w:sz w:val="20"/>
                              <w:szCs w:val="20"/>
                              <w:lang w:val="ru-RU"/>
                            </w:rPr>
                            <w:t>)</w:t>
                          </w:r>
                        </w:p>
                        <w:p w:rsidR="00F5642D" w:rsidRPr="00520E95" w:rsidRDefault="00F5642D" w:rsidP="00520E95">
                          <w:pPr>
                            <w:pStyle w:val="ad"/>
                            <w:ind w:firstLine="0"/>
                            <w:rPr>
                              <w:lang w:val="ru-RU"/>
                            </w:rPr>
                          </w:pPr>
                        </w:p>
                        <w:p w:rsidR="00F5642D" w:rsidRPr="00520E95" w:rsidRDefault="00F5642D" w:rsidP="00520E95">
                          <w:pPr>
                            <w:pStyle w:val="ad"/>
                            <w:ind w:firstLine="0"/>
                            <w:rPr>
                              <w:lang w:val="ru-RU"/>
                            </w:rPr>
                          </w:pPr>
                        </w:p>
                        <w:p w:rsidR="00F5642D" w:rsidRPr="00520E95" w:rsidRDefault="00F5642D" w:rsidP="00520E95">
                          <w:pPr>
                            <w:pStyle w:val="ad"/>
                            <w:rPr>
                              <w:lang w:val="ru-RU"/>
                            </w:rPr>
                          </w:pPr>
                        </w:p>
                        <w:p w:rsidR="00F5642D" w:rsidRPr="00520E95" w:rsidRDefault="00F5642D" w:rsidP="00A31EDA">
                          <w:pPr>
                            <w:pStyle w:val="ad"/>
                            <w:ind w:firstLine="0"/>
                            <w:jc w:val="left"/>
                            <w:rPr>
                              <w:sz w:val="40"/>
                              <w:szCs w:val="40"/>
                              <w:lang w:val="ru-RU"/>
                            </w:rPr>
                          </w:pPr>
                          <w:r>
                            <w:rPr>
                              <w:b/>
                              <w:sz w:val="28"/>
                              <w:szCs w:val="28"/>
                              <w:lang w:val="ru-RU"/>
                            </w:rPr>
                            <w:t xml:space="preserve">РАЗДЕЛ 2. </w:t>
                          </w:r>
                          <w:r w:rsidRPr="00A31EDA">
                            <w:rPr>
                              <w:b/>
                              <w:sz w:val="28"/>
                              <w:szCs w:val="28"/>
                              <w:lang w:val="ru-RU"/>
                            </w:rPr>
                            <w:t xml:space="preserve"> </w:t>
                          </w:r>
                          <w:r w:rsidRPr="00A31EDA">
                            <w:rPr>
                              <w:sz w:val="28"/>
                              <w:szCs w:val="28"/>
                              <w:lang w:val="ru-RU"/>
                            </w:rPr>
                            <w:t xml:space="preserve">ГРАДОСТРОИТЕЛЬНЫЕ РЕГЛАМЕНТЫ                           БЛАГОУСТРОЙСТВО И ДИЗАЙН СРЕДЫ ПОСЕЛЕНИЯ                                                                </w:t>
                          </w: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Pr="00520E95"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Default="00F5642D" w:rsidP="00520E95">
                          <w:pPr>
                            <w:pStyle w:val="ad"/>
                            <w:rPr>
                              <w:lang w:val="ru-RU"/>
                            </w:rPr>
                          </w:pPr>
                        </w:p>
                        <w:p w:rsidR="00F5642D" w:rsidRPr="00520E95" w:rsidRDefault="00F5642D" w:rsidP="00520E95">
                          <w:pPr>
                            <w:pStyle w:val="ad"/>
                            <w:rPr>
                              <w:lang w:val="ru-RU"/>
                            </w:rPr>
                          </w:pPr>
                        </w:p>
                        <w:p w:rsidR="00F5642D" w:rsidRPr="00CE3489" w:rsidRDefault="00F5642D" w:rsidP="00520E95">
                          <w:pPr>
                            <w:pStyle w:val="ad"/>
                            <w:ind w:firstLine="0"/>
                            <w:jc w:val="center"/>
                            <w:rPr>
                              <w:sz w:val="32"/>
                              <w:szCs w:val="32"/>
                            </w:rPr>
                          </w:pPr>
                          <w:r w:rsidRPr="00CE3489">
                            <w:rPr>
                              <w:sz w:val="32"/>
                              <w:szCs w:val="32"/>
                            </w:rPr>
                            <w:t>ООО «Фундамент»</w:t>
                          </w:r>
                          <w:bookmarkEnd w:id="0"/>
                        </w:p>
                      </w:txbxContent>
                    </v:textbox>
                  </v:rect>
                  <v:group id="_x0000_s1106" style="position:absolute;left:321;top:3424;width:3125;height:6069" coordorigin="654,3599" coordsize="2880,5760">
                    <v:rect id="_x0000_s1107" style="position:absolute;left:2094;top:6479;width:1440;height:1440;flip:x;mso-width-relative:margin;v-text-anchor:middle" fillcolor="#ffc" strokecolor="white [3212]" strokeweight="1pt">
                      <v:fill r:id="rId10" o:title="Почтовая бумага" opacity="52429f" type="tile"/>
                      <v:shadow color="#d8d8d8 [2732]" offset="3pt,3pt" offset2="2pt,2pt"/>
                    </v:rect>
                    <v:rect id="_x0000_s1108" style="position:absolute;left:2094;top:5039;width:1440;height:1440;flip:x;mso-width-relative:margin;v-text-anchor:middle" fillcolor="#00b050" strokecolor="white [3212]" strokeweight="1pt">
                      <v:fill r:id="rId10" o:title="Почтовая бумага" opacity=".5" type="tile"/>
                      <v:shadow color="#d8d8d8 [2732]" offset="3pt,3pt" offset2="2pt,2pt"/>
                    </v:rect>
                    <v:rect id="_x0000_s1109" style="position:absolute;left:654;top:5039;width:1440;height:1440;flip:x;mso-width-relative:margin;v-text-anchor:middle" fillcolor="#ffc" strokecolor="white [3212]" strokeweight="1pt">
                      <v:fill r:id="rId10" o:title="Почтовая бумага" opacity="52429f" type="tile"/>
                      <v:shadow color="#d8d8d8 [2732]" offset="3pt,3pt" offset2="2pt,2pt"/>
                    </v:rect>
                    <v:rect id="_x0000_s1110" style="position:absolute;left:654;top:3599;width:1440;height:1440;flip:x;mso-width-relative:margin;v-text-anchor:middle" fillcolor="#00b050" strokecolor="white [3212]" strokeweight="1pt">
                      <v:fill r:id="rId10" o:title="Почтовая бумага" opacity=".5" type="tile"/>
                      <v:shadow color="#d8d8d8 [2732]" offset="3pt,3pt" offset2="2pt,2pt"/>
                    </v:rect>
                    <v:rect id="_x0000_s1111" style="position:absolute;left:654;top:6479;width:1440;height:1440;flip:x;mso-width-relative:margin;v-text-anchor:middle" fillcolor="#00b050" strokecolor="white [3212]" strokeweight="1pt">
                      <v:fill r:id="rId10" o:title="Почтовая бумага" opacity=".5" type="tile"/>
                      <v:shadow color="#d8d8d8 [2732]" offset="3pt,3pt" offset2="2pt,2pt"/>
                    </v:rect>
                    <v:rect id="_x0000_s1112" style="position:absolute;left:2094;top:7919;width:1440;height:1440;flip:x;mso-width-relative:margin;v-text-anchor:middle" fillcolor="#00b050" strokecolor="white [3212]" strokeweight="1pt">
                      <v:fill r:id="rId10" o:title="Почтовая бумага" opacity=".5" type="tile"/>
                      <v:shadow color="#d8d8d8 [2732]" offset="3pt,3pt" offset2="2pt,2pt"/>
                    </v:rect>
                  </v:group>
                  <v:rect id="_x0000_s1113" style="position:absolute;left:2690;top:406;width:1563;height:1518;flip:x;mso-width-relative:margin;v-text-anchor:bottom" fillcolor="#c0504d [3205]" strokecolor="white [3212]" strokeweight="1pt">
                    <v:shadow color="#d8d8d8 [2732]" offset="3pt,3pt" offset2="2pt,2pt"/>
                    <v:textbox style="mso-next-textbox:#_x0000_s1113">
                      <w:txbxContent>
                        <w:sdt>
                          <w:sdtPr>
                            <w:rPr>
                              <w:color w:val="FFFFFF" w:themeColor="background1"/>
                              <w:sz w:val="40"/>
                              <w:szCs w:val="40"/>
                              <w:lang w:val="ru-RU"/>
                            </w:rPr>
                            <w:alias w:val="Год"/>
                            <w:id w:val="284640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F5642D" w:rsidRPr="00E27DE0" w:rsidRDefault="00F5642D" w:rsidP="00520E95">
                              <w:pPr>
                                <w:jc w:val="center"/>
                                <w:rPr>
                                  <w:color w:val="FFFFFF" w:themeColor="background1"/>
                                  <w:sz w:val="40"/>
                                  <w:szCs w:val="40"/>
                                  <w:lang w:val="ru-RU"/>
                                </w:rPr>
                              </w:pPr>
                              <w:r w:rsidRPr="00E27DE0">
                                <w:rPr>
                                  <w:color w:val="FFFFFF" w:themeColor="background1"/>
                                  <w:sz w:val="40"/>
                                  <w:szCs w:val="40"/>
                                  <w:lang w:val="ru-RU"/>
                                </w:rPr>
                                <w:t>2012г.</w:t>
                              </w:r>
                            </w:p>
                          </w:sdtContent>
                        </w:sdt>
                      </w:txbxContent>
                    </v:textbox>
                  </v:rect>
                </v:group>
                <v:group id="_x0000_s1114" style="position:absolute;left:3446;top:13758;width:8169;height:1382" coordorigin="3446,13758" coordsize="8169,1382">
                  <v:group id="_x0000_s1115" style="position:absolute;left:10833;top:14380;width:782;height:760;flip:x y" coordorigin="8754,11945" coordsize="2880,2859">
                    <v:rect id="_x0000_s1116" style="position:absolute;left:10194;top:11945;width:1440;height:1440;flip:x;mso-width-relative:margin;v-text-anchor:middle" fillcolor="#ffc" strokecolor="white [3212]" strokeweight="1pt">
                      <v:fill r:id="rId10" o:title="Почтовая бумага" opacity=".5" type="tile"/>
                      <v:shadow color="#d8d8d8 [2732]" offset="3pt,3pt" offset2="2pt,2pt"/>
                    </v:rect>
                    <v:rect id="_x0000_s1117" style="position:absolute;left:10194;top:13364;width:1440;height:1440;flip:x;mso-width-relative:margin;v-text-anchor:middle" fillcolor="#ffc" strokecolor="white [3212]" strokeweight="1pt">
                      <v:fill r:id="rId10" o:title="Почтовая бумага" type="tile"/>
                      <v:shadow color="#d8d8d8 [2732]" offset="3pt,3pt" offset2="2pt,2pt"/>
                    </v:rect>
                    <v:rect id="_x0000_s1118" style="position:absolute;left:8754;top:13364;width:1440;height:1440;flip:x;mso-width-relative:margin;v-text-anchor:middle" fillcolor="#ffc" strokecolor="white [3212]" strokeweight="1pt">
                      <v:fill r:id="rId10" o:title="Почтовая бумага" opacity=".5" type="tile"/>
                      <v:shadow color="#d8d8d8 [2732]" offset="3pt,3pt" offset2="2pt,2pt"/>
                    </v:rect>
                  </v:group>
                  <v:rect id="_x0000_s1119" style="position:absolute;left:3446;top:13758;width:1;height:1;v-text-anchor:bottom" fillcolor="#ffc" strokecolor="black [3213]" strokeweight="1pt">
                    <v:fill r:id="rId10" o:title="Почтовая бумага" opacity="52429f" type="tile"/>
                    <v:shadow color="#d8d8d8 [2732]" offset="3pt,3pt" offset2="2pt,2pt"/>
                    <v:textbox style="mso-next-textbox:#_x0000_s1119" inset=",0,,0">
                      <w:txbxContent>
                        <w:p w:rsidR="00F5642D" w:rsidRDefault="00F5642D" w:rsidP="00520E95">
                          <w:pPr>
                            <w:pStyle w:val="ad"/>
                            <w:ind w:firstLine="0"/>
                          </w:pPr>
                        </w:p>
                        <w:p w:rsidR="00F5642D" w:rsidRDefault="00F5642D" w:rsidP="00520E95">
                          <w:pPr>
                            <w:pStyle w:val="ad"/>
                            <w:jc w:val="right"/>
                          </w:pPr>
                        </w:p>
                        <w:p w:rsidR="00F5642D" w:rsidRDefault="00F5642D" w:rsidP="00520E95">
                          <w:pPr>
                            <w:pStyle w:val="ad"/>
                            <w:jc w:val="right"/>
                          </w:pPr>
                        </w:p>
                        <w:p w:rsidR="00F5642D" w:rsidRPr="005A20B4" w:rsidRDefault="00F5642D" w:rsidP="00520E95">
                          <w:pPr>
                            <w:pStyle w:val="ad"/>
                            <w:jc w:val="right"/>
                          </w:pPr>
                        </w:p>
                        <w:p w:rsidR="00F5642D" w:rsidRPr="005A20B4" w:rsidRDefault="00F5642D" w:rsidP="00520E95">
                          <w:pPr>
                            <w:pStyle w:val="ad"/>
                            <w:jc w:val="right"/>
                          </w:pPr>
                        </w:p>
                        <w:p w:rsidR="00F5642D" w:rsidRPr="005A20B4" w:rsidRDefault="00F5642D" w:rsidP="00520E95">
                          <w:pPr>
                            <w:pStyle w:val="ad"/>
                            <w:jc w:val="right"/>
                          </w:pPr>
                        </w:p>
                      </w:txbxContent>
                    </v:textbox>
                  </v:rect>
                </v:group>
                <w10:wrap anchorx="page" anchory="page"/>
              </v:group>
            </w:pict>
          </w:r>
        </w:p>
        <w:p w:rsidR="005C4B2A" w:rsidRDefault="005C4B2A">
          <w:pPr>
            <w:rPr>
              <w:lang w:val="ru-RU"/>
            </w:rPr>
          </w:pPr>
        </w:p>
        <w:p w:rsidR="008F47A0" w:rsidRPr="00FA1CF5" w:rsidRDefault="005C4B2A" w:rsidP="00FA1CF5">
          <w:pPr>
            <w:spacing w:line="240" w:lineRule="auto"/>
            <w:ind w:firstLine="709"/>
            <w:jc w:val="both"/>
            <w:rPr>
              <w:rFonts w:ascii="Times New Roman" w:eastAsia="Times New Roman" w:hAnsi="Times New Roman" w:cs="Times New Roman"/>
              <w:b/>
              <w:sz w:val="24"/>
              <w:szCs w:val="20"/>
              <w:lang w:val="ru-RU" w:eastAsia="ru-RU" w:bidi="ar-SA"/>
            </w:rPr>
          </w:pPr>
          <w:r>
            <w:rPr>
              <w:rFonts w:ascii="Times New Roman" w:eastAsia="Times New Roman" w:hAnsi="Times New Roman" w:cs="Times New Roman"/>
              <w:b/>
              <w:sz w:val="24"/>
              <w:szCs w:val="20"/>
              <w:lang w:val="ru-RU" w:eastAsia="ru-RU" w:bidi="ar-SA"/>
            </w:rPr>
            <w:br w:type="page"/>
          </w:r>
        </w:p>
      </w:sdtContent>
    </w:sdt>
    <w:p w:rsidR="005E165B" w:rsidRPr="008F47A0" w:rsidRDefault="005E165B" w:rsidP="008F47A0">
      <w:pPr>
        <w:widowControl w:val="0"/>
        <w:spacing w:line="240" w:lineRule="auto"/>
        <w:jc w:val="center"/>
        <w:rPr>
          <w:rFonts w:ascii="Times New Roman" w:eastAsia="Times New Roman" w:hAnsi="Times New Roman" w:cs="Times New Roman"/>
          <w:sz w:val="24"/>
          <w:szCs w:val="24"/>
          <w:lang w:val="ru-RU" w:eastAsia="ru-RU" w:bidi="ar-SA"/>
        </w:rPr>
      </w:pPr>
      <w:r w:rsidRPr="005C4B2A">
        <w:rPr>
          <w:rFonts w:ascii="Times New Roman" w:eastAsia="Times New Roman" w:hAnsi="Times New Roman" w:cs="Times New Roman"/>
          <w:b/>
          <w:bCs/>
          <w:sz w:val="24"/>
          <w:szCs w:val="24"/>
          <w:lang w:val="ru-RU" w:eastAsia="ru-RU" w:bidi="ar-SA"/>
        </w:rPr>
        <w:lastRenderedPageBreak/>
        <w:t xml:space="preserve">СОДЕРЖАНИЕ </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513"/>
        <w:gridCol w:w="850"/>
      </w:tblGrid>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аименование раздела</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азвание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w:t>
            </w:r>
          </w:p>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страницы</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1</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p>
        </w:tc>
        <w:tc>
          <w:tcPr>
            <w:tcW w:w="7513" w:type="dxa"/>
            <w:tcBorders>
              <w:top w:val="outset" w:sz="6" w:space="0" w:color="auto"/>
              <w:left w:val="outset" w:sz="6" w:space="0" w:color="auto"/>
              <w:bottom w:val="outset" w:sz="6" w:space="0" w:color="auto"/>
              <w:right w:val="outset" w:sz="6" w:space="0" w:color="auto"/>
            </w:tcBorders>
            <w:vAlign w:val="center"/>
            <w:hideMark/>
          </w:tcPr>
          <w:p w:rsidR="002110BD" w:rsidRDefault="00701942" w:rsidP="002110BD">
            <w:pPr>
              <w:widowControl w:val="0"/>
              <w:spacing w:line="240" w:lineRule="auto"/>
              <w:rPr>
                <w:rFonts w:ascii="Times New Roman" w:eastAsia="Times New Roman" w:hAnsi="Times New Roman" w:cs="Times New Roman"/>
                <w:b/>
                <w:bCs/>
                <w:sz w:val="22"/>
                <w:lang w:val="ru-RU" w:eastAsia="ru-RU" w:bidi="ar-SA"/>
              </w:rPr>
            </w:pPr>
            <w:r w:rsidRPr="005E165B">
              <w:rPr>
                <w:rFonts w:ascii="Times New Roman" w:eastAsia="Times New Roman" w:hAnsi="Times New Roman" w:cs="Times New Roman"/>
                <w:b/>
                <w:bCs/>
                <w:sz w:val="22"/>
                <w:lang w:val="ru-RU" w:eastAsia="ru-RU" w:bidi="ar-SA"/>
              </w:rPr>
              <w:t>ГРАДОСТРОИТЕЛЬНЫЕ РЕГЛАМЕНТЫ</w:t>
            </w:r>
            <w:r w:rsidRPr="002110BD">
              <w:rPr>
                <w:rFonts w:ascii="Times New Roman" w:eastAsia="Times New Roman" w:hAnsi="Times New Roman" w:cs="Times New Roman"/>
                <w:b/>
                <w:bCs/>
                <w:sz w:val="22"/>
                <w:lang w:val="ru-RU" w:eastAsia="ru-RU" w:bidi="ar-SA"/>
              </w:rPr>
              <w:t>.</w:t>
            </w:r>
          </w:p>
          <w:p w:rsidR="00701942" w:rsidRPr="005E165B" w:rsidRDefault="00701942" w:rsidP="002110BD">
            <w:pPr>
              <w:widowControl w:val="0"/>
              <w:spacing w:line="240" w:lineRule="auto"/>
              <w:rPr>
                <w:rFonts w:ascii="Times New Roman" w:eastAsia="Times New Roman" w:hAnsi="Times New Roman" w:cs="Times New Roman"/>
                <w:b/>
                <w:sz w:val="22"/>
                <w:lang w:val="ru-RU" w:eastAsia="ru-RU" w:bidi="ar-SA"/>
              </w:rPr>
            </w:pPr>
            <w:r w:rsidRPr="002110BD">
              <w:rPr>
                <w:rFonts w:ascii="Times New Roman" w:eastAsia="Times New Roman" w:hAnsi="Times New Roman" w:cs="Times New Roman"/>
                <w:b/>
                <w:bCs/>
                <w:sz w:val="22"/>
                <w:lang w:val="ru-RU" w:eastAsia="ru-RU" w:bidi="ar-SA"/>
              </w:rPr>
              <w:t xml:space="preserve"> БЛАГОУСТР</w:t>
            </w:r>
            <w:r w:rsidR="005E165B" w:rsidRPr="002110BD">
              <w:rPr>
                <w:rFonts w:ascii="Times New Roman" w:eastAsia="Times New Roman" w:hAnsi="Times New Roman" w:cs="Times New Roman"/>
                <w:b/>
                <w:bCs/>
                <w:sz w:val="22"/>
                <w:lang w:val="ru-RU" w:eastAsia="ru-RU" w:bidi="ar-SA"/>
              </w:rPr>
              <w:t xml:space="preserve">ОЙСТВО И ДИЗАЙН </w:t>
            </w:r>
            <w:r w:rsidR="005774D6">
              <w:rPr>
                <w:rFonts w:ascii="Times New Roman" w:eastAsia="Times New Roman" w:hAnsi="Times New Roman" w:cs="Times New Roman"/>
                <w:b/>
                <w:sz w:val="22"/>
                <w:lang w:val="ru-RU" w:eastAsia="ru-RU" w:bidi="ar-SA"/>
              </w:rPr>
              <w:t>СРЕДЫ ПОСЕЛЕНИЯ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E165B" w:rsidP="005E165B">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Введение</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38. 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39. Принципы территориального зонирования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40. Виды территориальных зон, выделенных на карте градостроительного зонирования территории</w:t>
            </w:r>
            <w:r w:rsidR="00C0781F">
              <w:rPr>
                <w:rFonts w:ascii="Times New Roman" w:eastAsia="Times New Roman" w:hAnsi="Times New Roman" w:cs="Times New Roman"/>
                <w:sz w:val="28"/>
                <w:szCs w:val="20"/>
                <w:lang w:val="ru-RU" w:eastAsia="ru-RU" w:bidi="ar-SA"/>
              </w:rPr>
              <w:t xml:space="preserve"> Имекского </w:t>
            </w:r>
            <w:r w:rsidR="005E165B">
              <w:rPr>
                <w:rFonts w:ascii="Times New Roman" w:eastAsia="Times New Roman" w:hAnsi="Times New Roman" w:cs="Times New Roman"/>
                <w:sz w:val="28"/>
                <w:szCs w:val="20"/>
                <w:lang w:val="ru-RU" w:eastAsia="ru-RU" w:bidi="ar-SA"/>
              </w:rPr>
              <w:t>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41. Общие положения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42. Установление градостроительных регламентов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sz w:val="28"/>
                <w:szCs w:val="20"/>
                <w:lang w:val="ru-RU" w:eastAsia="ru-RU" w:bidi="ar-SA"/>
              </w:rPr>
              <w:t xml:space="preserve"> сельсовета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44. Использование действующей нормативной документации для регламентирования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45. Максимальные выступы за красную линию частей зданий,</w:t>
            </w:r>
            <w:r w:rsidR="009808B2">
              <w:rPr>
                <w:rFonts w:ascii="Times New Roman" w:eastAsia="Times New Roman" w:hAnsi="Times New Roman" w:cs="Times New Roman"/>
                <w:sz w:val="28"/>
                <w:szCs w:val="20"/>
                <w:lang w:val="ru-RU" w:eastAsia="ru-RU" w:bidi="ar-SA"/>
              </w:rPr>
              <w:t xml:space="preserve"> строений, сооружений, участков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46. Регламенты жилой зоны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47. Рег</w:t>
            </w:r>
            <w:r w:rsidR="009808B2">
              <w:rPr>
                <w:rFonts w:ascii="Times New Roman" w:eastAsia="Times New Roman" w:hAnsi="Times New Roman" w:cs="Times New Roman"/>
                <w:sz w:val="28"/>
                <w:szCs w:val="20"/>
                <w:lang w:val="ru-RU" w:eastAsia="ru-RU" w:bidi="ar-SA"/>
              </w:rPr>
              <w:t>ламенты общественно-деловых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w:t>
            </w:r>
            <w:r w:rsidR="00E004C3">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48. Регламенты производственных и коммунальных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49. Регламенты зон инженерной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50. Зоны транспортной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51. Регламенты зон сельскохозяйственного использования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52. Регламенты зон рекреационного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80302E">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53. Регламенты зон специального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9808B2" w:rsidRDefault="009808B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 в части ограничений использования земельных участков и объе</w:t>
            </w:r>
            <w:r w:rsidR="009808B2">
              <w:rPr>
                <w:rFonts w:ascii="Times New Roman" w:eastAsia="Times New Roman" w:hAnsi="Times New Roman" w:cs="Times New Roman"/>
                <w:b/>
                <w:bCs/>
                <w:sz w:val="28"/>
                <w:szCs w:val="20"/>
                <w:lang w:val="ru-RU" w:eastAsia="ru-RU" w:bidi="ar-SA"/>
              </w:rPr>
              <w:t>ктов капитального строительства</w:t>
            </w:r>
          </w:p>
        </w:tc>
        <w:tc>
          <w:tcPr>
            <w:tcW w:w="850" w:type="dxa"/>
            <w:tcBorders>
              <w:top w:val="outset" w:sz="6" w:space="0" w:color="auto"/>
              <w:left w:val="outset" w:sz="6" w:space="0" w:color="auto"/>
              <w:bottom w:val="outset" w:sz="6" w:space="0" w:color="auto"/>
              <w:right w:val="outset" w:sz="6" w:space="0" w:color="auto"/>
            </w:tcBorders>
            <w:vAlign w:val="center"/>
            <w:hideMark/>
          </w:tcPr>
          <w:p w:rsidR="009808B2" w:rsidRDefault="008F47A0" w:rsidP="008F47A0">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E004C3">
              <w:rPr>
                <w:rFonts w:ascii="Times New Roman" w:eastAsia="Times New Roman" w:hAnsi="Times New Roman" w:cs="Times New Roman"/>
                <w:sz w:val="28"/>
                <w:szCs w:val="20"/>
                <w:lang w:val="ru-RU" w:eastAsia="ru-RU" w:bidi="ar-SA"/>
              </w:rPr>
              <w:t>57</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54. Общие положения о зонах с особыми условиями использования территорий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55. Ограничения использования земельных участков </w:t>
            </w:r>
            <w:r w:rsidRPr="00701942">
              <w:rPr>
                <w:rFonts w:ascii="Times New Roman" w:eastAsia="Times New Roman" w:hAnsi="Times New Roman" w:cs="Times New Roman"/>
                <w:sz w:val="28"/>
                <w:szCs w:val="20"/>
                <w:lang w:val="ru-RU" w:eastAsia="ru-RU" w:bidi="ar-SA"/>
              </w:rPr>
              <w:lastRenderedPageBreak/>
              <w:t>объектов культурного наследия и ограничения на участки, примыкающие к ним</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58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 и прибрежных защитных полос.</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58.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59. Охранные зоны объектов электроснабжения и связи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701942">
            <w:pPr>
              <w:widowControl w:val="0"/>
              <w:spacing w:line="240" w:lineRule="auto"/>
              <w:jc w:val="center"/>
              <w:rPr>
                <w:rFonts w:ascii="Times New Roman" w:eastAsia="Times New Roman" w:hAnsi="Times New Roman" w:cs="Times New Roman"/>
                <w:sz w:val="28"/>
                <w:szCs w:val="20"/>
                <w:highlight w:val="yellow"/>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5E165B">
            <w:pPr>
              <w:widowControl w:val="0"/>
              <w:spacing w:line="240" w:lineRule="auto"/>
              <w:rPr>
                <w:rFonts w:ascii="Times New Roman" w:eastAsia="Times New Roman" w:hAnsi="Times New Roman" w:cs="Times New Roman"/>
                <w:sz w:val="28"/>
                <w:szCs w:val="20"/>
                <w:highlight w:val="yellow"/>
                <w:lang w:val="ru-RU" w:eastAsia="ru-RU" w:bidi="ar-SA"/>
              </w:rPr>
            </w:pPr>
            <w:r w:rsidRPr="00AA4306">
              <w:rPr>
                <w:rFonts w:ascii="Times New Roman" w:eastAsia="Times New Roman" w:hAnsi="Times New Roman" w:cs="Times New Roman"/>
                <w:sz w:val="28"/>
                <w:szCs w:val="20"/>
                <w:lang w:val="ru-RU" w:eastAsia="ru-RU" w:bidi="ar-SA"/>
              </w:rPr>
              <w:t>Статья 60. Охранные зоны объектов трубопроводного транспорта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61. Дополнительные градостроительные регламенты на территориях затопления паводком 1% обеспеченности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Глава </w:t>
            </w:r>
            <w:r w:rsidR="009808B2">
              <w:rPr>
                <w:rFonts w:ascii="Times New Roman" w:eastAsia="Times New Roman" w:hAnsi="Times New Roman" w:cs="Times New Roman"/>
                <w:b/>
                <w:bCs/>
                <w:sz w:val="28"/>
                <w:szCs w:val="20"/>
                <w:lang w:val="ru-RU" w:eastAsia="ru-RU" w:bidi="ar-SA"/>
              </w:rPr>
              <w:t>IV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Благоустройство и дизайн</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808B2">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62. Общее описание объектов благоустройства и дизайна материально-п</w:t>
            </w:r>
            <w:r w:rsidR="009808B2">
              <w:rPr>
                <w:rFonts w:ascii="Times New Roman" w:eastAsia="Times New Roman" w:hAnsi="Times New Roman" w:cs="Times New Roman"/>
                <w:sz w:val="28"/>
                <w:szCs w:val="20"/>
                <w:lang w:val="ru-RU" w:eastAsia="ru-RU" w:bidi="ar-SA"/>
              </w:rPr>
              <w:t>ространственной среды 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63. Порядок создания, изменения (реконструкции) объектов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64. Порядок содержания, ремонта и изменения фасадов зданий, сооружений.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110BD">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65. Элементы благоустройства и дизайна материально-пространственной среды сельских поселений.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66. Порядок создания, изменения, обновления или замены элементов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02E">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67. Общие требования, предъявляемые к элементам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68. Благоустройство и озеленение </w:t>
            </w:r>
            <w:r w:rsidRPr="005774D6">
              <w:rPr>
                <w:rFonts w:ascii="Times New Roman" w:eastAsia="Times New Roman" w:hAnsi="Times New Roman" w:cs="Times New Roman"/>
                <w:sz w:val="28"/>
                <w:szCs w:val="20"/>
                <w:lang w:val="ru-RU" w:eastAsia="ru-RU" w:bidi="ar-SA"/>
              </w:rPr>
              <w:t>урбанизированных</w:t>
            </w:r>
            <w:r w:rsidRPr="00701942">
              <w:rPr>
                <w:rFonts w:ascii="Times New Roman" w:eastAsia="Times New Roman" w:hAnsi="Times New Roman" w:cs="Times New Roman"/>
                <w:sz w:val="28"/>
                <w:szCs w:val="20"/>
                <w:lang w:val="ru-RU" w:eastAsia="ru-RU" w:bidi="ar-SA"/>
              </w:rPr>
              <w:t xml:space="preserve"> территорий.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Заключение. Приложения к проекту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69. Вступление настоящих Правил в силу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78</w:t>
            </w:r>
          </w:p>
        </w:tc>
      </w:tr>
    </w:tbl>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701942" w:rsidRPr="00701942" w:rsidRDefault="002110BD" w:rsidP="000F1296">
      <w:pPr>
        <w:widowControl w:val="0"/>
        <w:spacing w:after="240"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СОСТАВ ПРОЕКТА</w:t>
      </w:r>
    </w:p>
    <w:p w:rsidR="00701942" w:rsidRPr="00701942" w:rsidRDefault="00701942" w:rsidP="000F1296">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1.</w:t>
      </w:r>
      <w:r w:rsidR="00392E1F">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Порядок регулирования землепользования и застройки на основе</w:t>
      </w:r>
      <w:r w:rsidR="002110BD">
        <w:rPr>
          <w:rFonts w:ascii="Times New Roman" w:eastAsia="Times New Roman" w:hAnsi="Times New Roman" w:cs="Times New Roman"/>
          <w:b/>
          <w:bCs/>
          <w:sz w:val="28"/>
          <w:szCs w:val="20"/>
          <w:lang w:val="ru-RU" w:eastAsia="ru-RU" w:bidi="ar-SA"/>
        </w:rPr>
        <w:t xml:space="preserve"> градостроительного зонирования</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r w:rsidR="002110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Градостроительные регламенты. Благоустройство и дизайн среды </w:t>
      </w:r>
      <w:r w:rsidR="009808B2">
        <w:rPr>
          <w:rFonts w:ascii="Times New Roman" w:eastAsia="Times New Roman" w:hAnsi="Times New Roman" w:cs="Times New Roman"/>
          <w:b/>
          <w:bCs/>
          <w:sz w:val="28"/>
          <w:szCs w:val="20"/>
          <w:lang w:val="ru-RU" w:eastAsia="ru-RU" w:bidi="ar-SA"/>
        </w:rPr>
        <w:t xml:space="preserve"> сельсовета</w:t>
      </w:r>
      <w:r w:rsidRPr="00701942">
        <w:rPr>
          <w:rFonts w:ascii="Times New Roman" w:eastAsia="Times New Roman" w:hAnsi="Times New Roman" w:cs="Times New Roman"/>
          <w:b/>
          <w:bCs/>
          <w:sz w:val="28"/>
          <w:szCs w:val="20"/>
          <w:lang w:val="ru-RU" w:eastAsia="ru-RU" w:bidi="ar-SA"/>
        </w:rPr>
        <w:t>.</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Графическое приложение </w:t>
      </w:r>
    </w:p>
    <w:p w:rsidR="00701942" w:rsidRPr="000F1296" w:rsidRDefault="00701942" w:rsidP="000F1296">
      <w:pPr>
        <w:widowControl w:val="0"/>
        <w:spacing w:after="240" w:line="240" w:lineRule="auto"/>
        <w:rPr>
          <w:rFonts w:ascii="Times New Roman" w:eastAsia="Times New Roman" w:hAnsi="Times New Roman" w:cs="Times New Roman"/>
          <w:sz w:val="22"/>
          <w:lang w:val="ru-RU" w:eastAsia="ru-RU" w:bidi="ar-SA"/>
        </w:rPr>
      </w:pPr>
      <w:r w:rsidRPr="000F1296">
        <w:rPr>
          <w:rFonts w:ascii="Times New Roman" w:eastAsia="Times New Roman" w:hAnsi="Times New Roman" w:cs="Times New Roman"/>
          <w:b/>
          <w:bCs/>
          <w:sz w:val="22"/>
          <w:lang w:val="ru-RU" w:eastAsia="ru-RU" w:bidi="ar-SA"/>
        </w:rPr>
        <w:t>СОДЕРЖАНИЕ ГРАФИЧЕСКИХ МАТЕРИАЛОВ:</w:t>
      </w:r>
    </w:p>
    <w:p w:rsidR="00701942" w:rsidRPr="00701942" w:rsidRDefault="00701942" w:rsidP="00420039">
      <w:pPr>
        <w:widowControl w:val="0"/>
        <w:numPr>
          <w:ilvl w:val="0"/>
          <w:numId w:val="32"/>
        </w:numPr>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Карта градостроительного зонирования с ограничением градостроительной деятельности.</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p w:rsidR="00701942" w:rsidRPr="00701942" w:rsidRDefault="002239D8"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РАЗДЕЛ 2</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B2DB3" w:rsidRDefault="00701942" w:rsidP="00F94ACF">
      <w:pPr>
        <w:widowControl w:val="0"/>
        <w:spacing w:after="240" w:line="240" w:lineRule="auto"/>
        <w:jc w:val="center"/>
        <w:rPr>
          <w:rFonts w:ascii="Times New Roman" w:eastAsia="Times New Roman" w:hAnsi="Times New Roman" w:cs="Times New Roman"/>
          <w:sz w:val="28"/>
          <w:szCs w:val="28"/>
          <w:lang w:val="ru-RU" w:eastAsia="ru-RU" w:bidi="ar-SA"/>
        </w:rPr>
      </w:pPr>
      <w:r w:rsidRPr="007B2DB3">
        <w:rPr>
          <w:rFonts w:ascii="Times New Roman" w:eastAsia="Times New Roman" w:hAnsi="Times New Roman" w:cs="Times New Roman"/>
          <w:b/>
          <w:bCs/>
          <w:sz w:val="28"/>
          <w:szCs w:val="28"/>
          <w:lang w:val="ru-RU" w:eastAsia="ru-RU" w:bidi="ar-SA"/>
        </w:rPr>
        <w:t xml:space="preserve">ГРАДОСТРОИТЕЛЬНЫЕ РЕГЛАМЕНТЫ. БЛАГОУСТРОЙСТВО И ДИЗАЙН СРЕДЫ </w:t>
      </w:r>
      <w:r w:rsidR="009808B2" w:rsidRPr="007B2DB3">
        <w:rPr>
          <w:rFonts w:ascii="Times New Roman" w:eastAsia="Times New Roman" w:hAnsi="Times New Roman" w:cs="Times New Roman"/>
          <w:b/>
          <w:bCs/>
          <w:sz w:val="28"/>
          <w:szCs w:val="28"/>
          <w:lang w:val="ru-RU" w:eastAsia="ru-RU" w:bidi="ar-SA"/>
        </w:rPr>
        <w:t xml:space="preserve"> СЕЛЬСОВЕТА</w:t>
      </w:r>
      <w:r w:rsidRPr="007B2DB3">
        <w:rPr>
          <w:rFonts w:ascii="Times New Roman" w:eastAsia="Times New Roman" w:hAnsi="Times New Roman" w:cs="Times New Roman"/>
          <w:b/>
          <w:bCs/>
          <w:sz w:val="28"/>
          <w:szCs w:val="28"/>
          <w:lang w:val="ru-RU" w:eastAsia="ru-RU" w:bidi="ar-SA"/>
        </w:rPr>
        <w:t>.</w:t>
      </w:r>
    </w:p>
    <w:p w:rsidR="00701942" w:rsidRPr="007B2DB3" w:rsidRDefault="00F94ACF" w:rsidP="00F94ACF">
      <w:pPr>
        <w:widowControl w:val="0"/>
        <w:spacing w:after="240" w:line="240" w:lineRule="auto"/>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ВВЕДЕНИЕ</w:t>
      </w:r>
    </w:p>
    <w:p w:rsidR="00701942" w:rsidRPr="00701942" w:rsidRDefault="00701942" w:rsidP="000F129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Правила землепользования и застройки являются основным нормативно – правовым документом, по которому осуществляется все виды </w:t>
      </w:r>
      <w:r w:rsidR="00540B0E">
        <w:rPr>
          <w:rFonts w:ascii="Times New Roman" w:eastAsia="Times New Roman" w:hAnsi="Times New Roman" w:cs="Times New Roman"/>
          <w:sz w:val="28"/>
          <w:szCs w:val="20"/>
          <w:lang w:val="ru-RU" w:eastAsia="ru-RU" w:bidi="ar-SA"/>
        </w:rPr>
        <w:t>градостроительной деятельности на территории</w:t>
      </w:r>
      <w:r w:rsidRPr="00701942">
        <w:rPr>
          <w:rFonts w:ascii="Times New Roman" w:eastAsia="Times New Roman" w:hAnsi="Times New Roman" w:cs="Times New Roman"/>
          <w:sz w:val="28"/>
          <w:szCs w:val="20"/>
          <w:lang w:val="ru-RU" w:eastAsia="ru-RU" w:bidi="ar-SA"/>
        </w:rPr>
        <w:t xml:space="preserve"> </w:t>
      </w:r>
      <w:r w:rsidR="00540B0E">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C702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обязательны для физических, юридических и должностных лиц, осуществляющих и контролирующих градостроительную деятельность 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B01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разрабатываются на срок реализации генерального плана</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B01F1">
        <w:rPr>
          <w:rFonts w:ascii="Times New Roman" w:eastAsia="Times New Roman" w:hAnsi="Times New Roman" w:cs="Times New Roman"/>
          <w:sz w:val="28"/>
          <w:szCs w:val="20"/>
          <w:lang w:val="ru-RU" w:eastAsia="ru-RU" w:bidi="ar-SA"/>
        </w:rPr>
        <w:t xml:space="preserve"> – на 20 лет до 2031</w:t>
      </w:r>
      <w:r w:rsidRPr="00701942">
        <w:rPr>
          <w:rFonts w:ascii="Times New Roman" w:eastAsia="Times New Roman" w:hAnsi="Times New Roman" w:cs="Times New Roman"/>
          <w:sz w:val="28"/>
          <w:szCs w:val="20"/>
          <w:lang w:val="ru-RU" w:eastAsia="ru-RU" w:bidi="ar-SA"/>
        </w:rPr>
        <w:t xml:space="preserve"> года включительно.</w:t>
      </w:r>
    </w:p>
    <w:p w:rsidR="00701942" w:rsidRPr="00701942" w:rsidRDefault="00981394" w:rsidP="00DB01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 течение</w:t>
      </w:r>
      <w:r w:rsidR="00701942" w:rsidRPr="00701942">
        <w:rPr>
          <w:rFonts w:ascii="Times New Roman" w:eastAsia="Times New Roman" w:hAnsi="Times New Roman" w:cs="Times New Roman"/>
          <w:sz w:val="28"/>
          <w:szCs w:val="20"/>
          <w:lang w:val="ru-RU" w:eastAsia="ru-RU" w:bidi="ar-SA"/>
        </w:rPr>
        <w:t xml:space="preserve"> этого срока по мере необходимости необходимо осуществлять </w:t>
      </w:r>
      <w:r w:rsidR="00701942" w:rsidRPr="007C6A01">
        <w:rPr>
          <w:rFonts w:ascii="Times New Roman" w:eastAsia="Times New Roman" w:hAnsi="Times New Roman" w:cs="Times New Roman"/>
          <w:i/>
          <w:sz w:val="28"/>
          <w:szCs w:val="20"/>
          <w:lang w:val="ru-RU" w:eastAsia="ru-RU" w:bidi="ar-SA"/>
        </w:rPr>
        <w:t>актуализацию</w:t>
      </w:r>
      <w:r w:rsidR="00701942" w:rsidRPr="00701942">
        <w:rPr>
          <w:rFonts w:ascii="Times New Roman" w:eastAsia="Times New Roman" w:hAnsi="Times New Roman" w:cs="Times New Roman"/>
          <w:sz w:val="28"/>
          <w:szCs w:val="20"/>
          <w:lang w:val="ru-RU" w:eastAsia="ru-RU" w:bidi="ar-SA"/>
        </w:rPr>
        <w:t xml:space="preserve"> Прав</w:t>
      </w:r>
      <w:r>
        <w:rPr>
          <w:rFonts w:ascii="Times New Roman" w:eastAsia="Times New Roman" w:hAnsi="Times New Roman" w:cs="Times New Roman"/>
          <w:sz w:val="28"/>
          <w:szCs w:val="20"/>
          <w:lang w:val="ru-RU" w:eastAsia="ru-RU" w:bidi="ar-SA"/>
        </w:rPr>
        <w:t>ил землепользования и застройки.</w:t>
      </w:r>
    </w:p>
    <w:p w:rsidR="00701942" w:rsidRPr="00701942" w:rsidRDefault="00701942" w:rsidP="000F129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B2DB3" w:rsidRDefault="00701942" w:rsidP="00FC2628">
      <w:pPr>
        <w:widowControl w:val="0"/>
        <w:jc w:val="center"/>
        <w:rPr>
          <w:rFonts w:ascii="Times New Roman" w:eastAsia="Times New Roman" w:hAnsi="Times New Roman" w:cs="Times New Roman"/>
          <w:b/>
          <w:bCs/>
          <w:sz w:val="24"/>
          <w:szCs w:val="24"/>
          <w:lang w:val="ru-RU" w:eastAsia="ru-RU" w:bidi="ar-SA"/>
        </w:rPr>
      </w:pPr>
      <w:r w:rsidRPr="007B2DB3">
        <w:rPr>
          <w:rFonts w:ascii="Times New Roman" w:eastAsia="Times New Roman" w:hAnsi="Times New Roman" w:cs="Times New Roman"/>
          <w:b/>
          <w:bCs/>
          <w:sz w:val="24"/>
          <w:szCs w:val="24"/>
          <w:lang w:val="ru-RU" w:eastAsia="ru-RU" w:bidi="ar-SA"/>
        </w:rPr>
        <w:t>ГЛАВА I.  КАРТА ГРАДОСТРОИТЕЛЬНОГО ЗОНИРОВАНИЯ ТЕРРИТОРИЙ</w:t>
      </w:r>
    </w:p>
    <w:p w:rsidR="00701942" w:rsidRPr="007B2DB3" w:rsidRDefault="00701942" w:rsidP="00FC2628">
      <w:pPr>
        <w:widowControl w:val="0"/>
        <w:spacing w:after="240"/>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 xml:space="preserve"> С ОГРАНИЧЕНИЕМ</w:t>
      </w:r>
      <w:r w:rsidR="007B2DB3">
        <w:rPr>
          <w:rFonts w:ascii="Times New Roman" w:eastAsia="Times New Roman" w:hAnsi="Times New Roman" w:cs="Times New Roman"/>
          <w:b/>
          <w:bCs/>
          <w:sz w:val="24"/>
          <w:szCs w:val="24"/>
          <w:lang w:val="ru-RU" w:eastAsia="ru-RU" w:bidi="ar-SA"/>
        </w:rPr>
        <w:t xml:space="preserve"> ГРАДОСТРОИТЕЛЬНОЙ ДЕЯТЕЛЬНОСТИ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38. </w:t>
      </w:r>
      <w:r w:rsidR="00DB01F1">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w:t>
      </w:r>
      <w:r w:rsidR="00817485">
        <w:rPr>
          <w:rFonts w:ascii="Times New Roman" w:eastAsia="Times New Roman" w:hAnsi="Times New Roman" w:cs="Times New Roman"/>
          <w:b/>
          <w:bCs/>
          <w:sz w:val="28"/>
          <w:szCs w:val="20"/>
          <w:lang w:val="ru-RU" w:eastAsia="ru-RU" w:bidi="ar-SA"/>
        </w:rPr>
        <w:t>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соответствии с Градостроительным кодексом Российской Федерации при разработке градостроительной документации о градостроительном планировании развития</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была разработана карта градостроительного зонирования территорий с ограничением градостроительной деятельности, определяющие вид использования территорий и устанавливающие ограничения на их использование, для осуществления градостроительной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Все земли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подразделяются на следующие категории (согласно ст.7 земельного кодекса):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земли сельскохозяйственного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земли поселений;</w:t>
      </w:r>
    </w:p>
    <w:p w:rsidR="00701942" w:rsidRPr="00701942" w:rsidRDefault="00DB01F1" w:rsidP="00FC2628">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sz w:val="28"/>
          <w:szCs w:val="20"/>
          <w:lang w:val="ru-RU" w:eastAsia="ru-RU" w:bidi="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w:t>
      </w:r>
      <w:r w:rsidR="008D5EA1">
        <w:rPr>
          <w:rFonts w:ascii="Times New Roman" w:eastAsia="Times New Roman" w:hAnsi="Times New Roman" w:cs="Times New Roman"/>
          <w:sz w:val="28"/>
          <w:szCs w:val="20"/>
          <w:lang w:val="ru-RU" w:eastAsia="ru-RU" w:bidi="ar-SA"/>
        </w:rPr>
        <w:t>ы, безопасности и земли иного спе</w:t>
      </w:r>
      <w:r w:rsidR="00701942" w:rsidRPr="00701942">
        <w:rPr>
          <w:rFonts w:ascii="Times New Roman" w:eastAsia="Times New Roman" w:hAnsi="Times New Roman" w:cs="Times New Roman"/>
          <w:sz w:val="28"/>
          <w:szCs w:val="20"/>
          <w:lang w:val="ru-RU" w:eastAsia="ru-RU" w:bidi="ar-SA"/>
        </w:rPr>
        <w:t>циального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земли особо охраняемых территорий и объектов;</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земли лесного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земли водного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земли запаса.</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Земли лесного фонда, земли водного фонда, земли особо охраняемых территорий создают так называемый экологический каркас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 всех земель</w:t>
      </w:r>
      <w:r w:rsidR="00392E1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92E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работе основной «упор» делается на использование земель поселений.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Согласно статье 83 Земельного кодекса вводится понятие – </w:t>
      </w:r>
      <w:r w:rsidRPr="00701942">
        <w:rPr>
          <w:rFonts w:ascii="Times New Roman" w:eastAsia="Times New Roman" w:hAnsi="Times New Roman" w:cs="Times New Roman"/>
          <w:b/>
          <w:bCs/>
          <w:i/>
          <w:iCs/>
          <w:sz w:val="28"/>
          <w:szCs w:val="20"/>
          <w:lang w:val="ru-RU" w:eastAsia="ru-RU" w:bidi="ar-SA"/>
        </w:rPr>
        <w:t>земли поселений</w:t>
      </w:r>
      <w:r w:rsidRPr="00701942">
        <w:rPr>
          <w:rFonts w:ascii="Times New Roman" w:eastAsia="Times New Roman" w:hAnsi="Times New Roman" w:cs="Times New Roman"/>
          <w:b/>
          <w:bCs/>
          <w:sz w:val="28"/>
          <w:szCs w:val="20"/>
          <w:lang w:val="ru-RU" w:eastAsia="ru-RU" w:bidi="ar-SA"/>
        </w:rPr>
        <w:t xml:space="preserve">: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порядок использования земель поселений определяется в соответствии с зонированием их территорий.</w:t>
      </w:r>
    </w:p>
    <w:p w:rsidR="00701942" w:rsidRPr="00701942" w:rsidRDefault="00701942" w:rsidP="00261A8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392E1F">
        <w:rPr>
          <w:rFonts w:ascii="Times New Roman" w:eastAsia="Times New Roman" w:hAnsi="Times New Roman" w:cs="Times New Roman"/>
          <w:sz w:val="28"/>
          <w:szCs w:val="20"/>
          <w:lang w:val="ru-RU" w:eastAsia="ru-RU" w:bidi="ar-SA"/>
        </w:rPr>
        <w:t xml:space="preserve"> находятся </w:t>
      </w:r>
      <w:r w:rsidR="00C0781F">
        <w:rPr>
          <w:rFonts w:ascii="Times New Roman" w:eastAsia="Times New Roman" w:hAnsi="Times New Roman" w:cs="Times New Roman"/>
          <w:sz w:val="28"/>
          <w:szCs w:val="20"/>
          <w:lang w:val="ru-RU" w:eastAsia="ru-RU" w:bidi="ar-SA"/>
        </w:rPr>
        <w:t xml:space="preserve">пять </w:t>
      </w:r>
      <w:r w:rsidR="00261A8F">
        <w:rPr>
          <w:rFonts w:ascii="Times New Roman" w:eastAsia="Times New Roman" w:hAnsi="Times New Roman" w:cs="Times New Roman"/>
          <w:sz w:val="28"/>
          <w:szCs w:val="20"/>
          <w:lang w:val="ru-RU" w:eastAsia="ru-RU" w:bidi="ar-SA"/>
        </w:rPr>
        <w:t>населенных пункт</w:t>
      </w:r>
      <w:r w:rsidR="00261A8F" w:rsidRPr="00392E1F">
        <w:rPr>
          <w:rFonts w:ascii="Times New Roman" w:eastAsia="Times New Roman" w:hAnsi="Times New Roman" w:cs="Times New Roman"/>
          <w:sz w:val="28"/>
          <w:szCs w:val="20"/>
          <w:lang w:val="ru-RU" w:eastAsia="ru-RU" w:bidi="ar-SA"/>
        </w:rPr>
        <w:t>а:</w:t>
      </w:r>
      <w:r w:rsidR="00392E1F">
        <w:rPr>
          <w:rFonts w:ascii="Times New Roman" w:eastAsia="Times New Roman" w:hAnsi="Times New Roman" w:cs="Times New Roman"/>
          <w:sz w:val="28"/>
          <w:szCs w:val="20"/>
          <w:lang w:val="ru-RU" w:eastAsia="ru-RU" w:bidi="ar-SA"/>
        </w:rPr>
        <w:t xml:space="preserve"> с. </w:t>
      </w:r>
      <w:r w:rsidR="00C0781F">
        <w:rPr>
          <w:rFonts w:ascii="Times New Roman" w:eastAsia="Times New Roman" w:hAnsi="Times New Roman" w:cs="Times New Roman"/>
          <w:sz w:val="28"/>
          <w:szCs w:val="20"/>
          <w:lang w:val="ru-RU" w:eastAsia="ru-RU" w:bidi="ar-SA"/>
        </w:rPr>
        <w:t>Имек, д. Н</w:t>
      </w:r>
      <w:r w:rsidR="00392E1F">
        <w:rPr>
          <w:rFonts w:ascii="Times New Roman" w:eastAsia="Times New Roman" w:hAnsi="Times New Roman" w:cs="Times New Roman"/>
          <w:sz w:val="28"/>
          <w:szCs w:val="20"/>
          <w:lang w:val="ru-RU" w:eastAsia="ru-RU" w:bidi="ar-SA"/>
        </w:rPr>
        <w:t>и</w:t>
      </w:r>
      <w:r w:rsidR="00C0781F">
        <w:rPr>
          <w:rFonts w:ascii="Times New Roman" w:eastAsia="Times New Roman" w:hAnsi="Times New Roman" w:cs="Times New Roman"/>
          <w:sz w:val="28"/>
          <w:szCs w:val="20"/>
          <w:lang w:val="ru-RU" w:eastAsia="ru-RU" w:bidi="ar-SA"/>
        </w:rPr>
        <w:t>жний Имек, д. Верхний Имек, д. Харой и</w:t>
      </w:r>
      <w:r w:rsidR="00392E1F">
        <w:rPr>
          <w:rFonts w:ascii="Times New Roman" w:eastAsia="Times New Roman" w:hAnsi="Times New Roman" w:cs="Times New Roman"/>
          <w:sz w:val="28"/>
          <w:szCs w:val="20"/>
          <w:lang w:val="ru-RU" w:eastAsia="ru-RU" w:bidi="ar-SA"/>
        </w:rPr>
        <w:t xml:space="preserve"> д.</w:t>
      </w:r>
      <w:r w:rsidR="00C0781F">
        <w:rPr>
          <w:rFonts w:ascii="Times New Roman" w:eastAsia="Times New Roman" w:hAnsi="Times New Roman" w:cs="Times New Roman"/>
          <w:sz w:val="28"/>
          <w:szCs w:val="20"/>
          <w:lang w:val="ru-RU" w:eastAsia="ru-RU" w:bidi="ar-SA"/>
        </w:rPr>
        <w:t xml:space="preserve"> Печегол</w:t>
      </w:r>
      <w:r w:rsidRPr="00392E1F">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Эти населенные пункты имеют свои границы, которые генеральным планом уточнялись. Правила формируют нормативно-правовую основу использования зон территорий населенных пунктов</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261A8F">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посредством регламентов. 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w:t>
      </w:r>
      <w:r w:rsidR="00277291">
        <w:rPr>
          <w:rFonts w:ascii="Times New Roman" w:eastAsia="Times New Roman" w:hAnsi="Times New Roman" w:cs="Times New Roman"/>
          <w:sz w:val="28"/>
          <w:szCs w:val="20"/>
          <w:lang w:val="ru-RU" w:eastAsia="ru-RU" w:bidi="ar-SA"/>
        </w:rPr>
        <w:t>и этнических</w:t>
      </w:r>
      <w:r w:rsidR="00277291"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объектов, а также сельскохозяйственных земель и лесных угодий.</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использование территорий по ряду причин (установление водоохранных зон, санитарно-защитных зон и т.п.) вводятся особые условия их использования - определяется их функциональное назначение и интенсивность использования.</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Данные о видах и интенсивности использования территорий установленных зон и об ограничениях на их использование включаются в правила землепользования и застройки (правила застройки)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нормативные правовые акты органов местного самоуправления, регулирующие использование и изменение объектов недвижимости.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Территориальные зоны установлены с учётом:</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параметров их планируемого развития, определенных Генеральным планом</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определенных Градостроительным кодексом РФ территориальных зон;</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сложившейся планировки территории и существующего землепользования;</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предотвращения возможности причинения вреда объектам капитального строительства, расположенным на смежных земельных участках.</w:t>
      </w:r>
    </w:p>
    <w:p w:rsidR="00701942" w:rsidRPr="00701942" w:rsidRDefault="00277291" w:rsidP="003C0BAC">
      <w:pPr>
        <w:widowControl w:val="0"/>
        <w:spacing w:after="240"/>
        <w:ind w:firstLine="36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ab/>
      </w:r>
      <w:r w:rsidR="00701942" w:rsidRPr="00701942">
        <w:rPr>
          <w:rFonts w:ascii="Times New Roman" w:eastAsia="Times New Roman" w:hAnsi="Times New Roman" w:cs="Times New Roman"/>
          <w:sz w:val="28"/>
          <w:szCs w:val="20"/>
          <w:lang w:val="ru-RU" w:eastAsia="ru-RU" w:bidi="ar-SA"/>
        </w:rPr>
        <w:t>На карте зон ограничений градостроительной деятельности отображаются границы санитарно-защитных зон, водоохранных зон, зон санитарной охраны водозабора, зоны</w:t>
      </w:r>
      <w:r w:rsidR="003C0BAC">
        <w:rPr>
          <w:rFonts w:ascii="Times New Roman" w:eastAsia="Times New Roman" w:hAnsi="Times New Roman" w:cs="Times New Roman"/>
          <w:sz w:val="28"/>
          <w:szCs w:val="20"/>
          <w:lang w:val="ru-RU" w:eastAsia="ru-RU" w:bidi="ar-SA"/>
        </w:rPr>
        <w:t xml:space="preserve"> транспортных и инженерных инфраструктур, зоны </w:t>
      </w:r>
      <w:r w:rsidR="003C0BAC">
        <w:rPr>
          <w:rFonts w:ascii="Times New Roman" w:eastAsia="Times New Roman" w:hAnsi="Times New Roman" w:cs="Times New Roman"/>
          <w:sz w:val="28"/>
          <w:szCs w:val="20"/>
          <w:lang w:val="ru-RU" w:eastAsia="ru-RU" w:bidi="ar-SA"/>
        </w:rPr>
        <w:lastRenderedPageBreak/>
        <w:t>промышленных предприятий и территорий специального назначения.</w:t>
      </w:r>
    </w:p>
    <w:p w:rsidR="00701942" w:rsidRPr="00701942" w:rsidRDefault="00701942" w:rsidP="00817485">
      <w:pPr>
        <w:widowControl w:val="0"/>
        <w:spacing w:after="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39. Принци</w:t>
      </w:r>
      <w:r w:rsidR="003C0BAC">
        <w:rPr>
          <w:rFonts w:ascii="Times New Roman" w:eastAsia="Times New Roman" w:hAnsi="Times New Roman" w:cs="Times New Roman"/>
          <w:b/>
          <w:bCs/>
          <w:sz w:val="28"/>
          <w:szCs w:val="20"/>
          <w:lang w:val="ru-RU" w:eastAsia="ru-RU" w:bidi="ar-SA"/>
        </w:rPr>
        <w:t>пы территориального зонирования</w:t>
      </w:r>
    </w:p>
    <w:p w:rsidR="00701942" w:rsidRPr="00E27E29" w:rsidRDefault="00701942" w:rsidP="003C0BAC">
      <w:pPr>
        <w:widowControl w:val="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1. Ограничения прав собственников на использование и развитие недвижимости </w:t>
      </w:r>
      <w:r w:rsidR="00E27E29">
        <w:rPr>
          <w:rFonts w:ascii="Times New Roman" w:eastAsia="Times New Roman" w:hAnsi="Times New Roman" w:cs="Times New Roman"/>
          <w:b/>
          <w:i/>
          <w:iCs/>
          <w:sz w:val="28"/>
          <w:szCs w:val="20"/>
          <w:lang w:val="ru-RU" w:eastAsia="ru-RU" w:bidi="ar-SA"/>
        </w:rPr>
        <w:t>в интересах сообщества граждан.</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владения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осуществлять фактическое обладание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распоряжения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не нарушающие права и интересы других лиц, в том числе:</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отчуждать свое имущество в собственность другим лицам, например, путем продажи или договора мены;</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передавать имущество, оставаясь его собственником, или свои правомочия по владению, пользованию и распоряжению имуществом;</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отдавать имущество в залог и обременять его другими способами, например, вносить в качестве уставного капитала;</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распоряжаться имуществом иным образом, например, завещать его и дарить.</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пользования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 это система, предназначенная для установления и градостроительного регулирования прав собственников недвижимости или инвесторов </w:t>
      </w:r>
      <w:r w:rsidRPr="00701942">
        <w:rPr>
          <w:rFonts w:ascii="Times New Roman" w:eastAsia="Times New Roman" w:hAnsi="Times New Roman" w:cs="Times New Roman"/>
          <w:sz w:val="28"/>
          <w:szCs w:val="20"/>
          <w:u w:val="single"/>
          <w:lang w:val="ru-RU" w:eastAsia="ru-RU" w:bidi="ar-SA"/>
        </w:rPr>
        <w:t>только на ее использование и развитие</w:t>
      </w:r>
      <w:r w:rsidRPr="00701942">
        <w:rPr>
          <w:rFonts w:ascii="Times New Roman" w:eastAsia="Times New Roman" w:hAnsi="Times New Roman" w:cs="Times New Roman"/>
          <w:sz w:val="28"/>
          <w:szCs w:val="20"/>
          <w:lang w:val="ru-RU" w:eastAsia="ru-RU" w:bidi="ar-SA"/>
        </w:rPr>
        <w:t xml:space="preserve"> - </w:t>
      </w:r>
      <w:r w:rsidRPr="00701942">
        <w:rPr>
          <w:rFonts w:ascii="Times New Roman" w:eastAsia="Times New Roman" w:hAnsi="Times New Roman" w:cs="Times New Roman"/>
          <w:sz w:val="28"/>
          <w:szCs w:val="20"/>
          <w:lang w:val="ru-RU" w:eastAsia="ru-RU" w:bidi="ar-SA"/>
        </w:rPr>
        <w:lastRenderedPageBreak/>
        <w:t>реконструкцию и строительство.</w:t>
      </w:r>
    </w:p>
    <w:p w:rsidR="00575525"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u w:val="single"/>
          <w:lang w:val="ru-RU" w:eastAsia="ru-RU" w:bidi="ar-SA"/>
        </w:rPr>
        <w:t>Первая идея состоит в том, что использование недвижимости обязательно должно регламентироваться в интересах сообщества.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Поэтому в регламентах определены ограничения использования собственниками принадлежащих им территорий – устанавливаются сервитуты.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75525">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Публичный сервитут устанавливается в интересах</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право ограниченного пользования земельным участком (без его изъятия). Публичные сервитуты устанавливаются постановлением Главы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 случаях, если это необходимо для обеспечения интересов местного самоуправления или местного населения.</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быть срочными и постоянными, то есть установленными на определенный срок либо без указания определенного срока.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устанавливаться для: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прохода или проезда через земельный участок;</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размещения на земельном участке межевых и геодезических знаков и подъездов к ним;</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проведения дренажных работ на земельном участке;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забора воды и водопоя;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временного пользования земельным участком в целях проведения изыскательских, исследовательских и других работ;</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свободного доступа к прибрежной полосе, придорожной полосе;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установленных действующим законодательством.</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публичного сервитута должно быть наименее обременительным для земельного участка, в отношении которого он установлен.</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Публичный сервитут подлежит государственной регистрации в соответствии с требованиями гражданского законодательства.</w:t>
      </w:r>
    </w:p>
    <w:p w:rsidR="00701942" w:rsidRPr="00E27E29" w:rsidRDefault="00701942" w:rsidP="00A00EDE">
      <w:pPr>
        <w:widowControl w:val="0"/>
        <w:spacing w:after="24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2. Публичность </w:t>
      </w:r>
      <w:r w:rsidR="00E27E29">
        <w:rPr>
          <w:rFonts w:ascii="Times New Roman" w:eastAsia="Times New Roman" w:hAnsi="Times New Roman" w:cs="Times New Roman"/>
          <w:b/>
          <w:i/>
          <w:iCs/>
          <w:sz w:val="28"/>
          <w:szCs w:val="20"/>
          <w:lang w:val="ru-RU" w:eastAsia="ru-RU" w:bidi="ar-SA"/>
        </w:rPr>
        <w:t>градостроительного зонирования</w:t>
      </w:r>
      <w:r w:rsidR="00E27E29">
        <w:rPr>
          <w:rFonts w:ascii="Times New Roman" w:eastAsia="Times New Roman" w:hAnsi="Times New Roman" w:cs="Times New Roman"/>
          <w:b/>
          <w:sz w:val="28"/>
          <w:szCs w:val="20"/>
          <w:lang w:val="ru-RU" w:eastAsia="ru-RU" w:bidi="ar-SA"/>
        </w:rPr>
        <w:t>.</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w:t>
      </w:r>
      <w:r w:rsidR="00E27E29">
        <w:rPr>
          <w:rFonts w:ascii="Times New Roman" w:eastAsia="Times New Roman" w:hAnsi="Times New Roman" w:cs="Times New Roman"/>
          <w:sz w:val="28"/>
          <w:szCs w:val="20"/>
          <w:lang w:val="ru-RU" w:eastAsia="ru-RU" w:bidi="ar-SA"/>
        </w:rPr>
        <w:t xml:space="preserve">проживающему </w:t>
      </w:r>
      <w:r w:rsidRPr="00701942">
        <w:rPr>
          <w:rFonts w:ascii="Times New Roman" w:eastAsia="Times New Roman" w:hAnsi="Times New Roman" w:cs="Times New Roman"/>
          <w:sz w:val="28"/>
          <w:szCs w:val="20"/>
          <w:lang w:val="ru-RU" w:eastAsia="ru-RU" w:bidi="ar-SA"/>
        </w:rPr>
        <w:t>сообществу.</w:t>
      </w:r>
    </w:p>
    <w:p w:rsidR="00701942" w:rsidRPr="00A00EDE" w:rsidRDefault="00701942" w:rsidP="00E27E29">
      <w:pPr>
        <w:widowControl w:val="0"/>
        <w:ind w:firstLine="709"/>
        <w:jc w:val="both"/>
        <w:rPr>
          <w:rFonts w:ascii="Times New Roman" w:eastAsia="Times New Roman" w:hAnsi="Times New Roman" w:cs="Times New Roman"/>
          <w:b/>
          <w:sz w:val="28"/>
          <w:szCs w:val="20"/>
          <w:lang w:val="ru-RU" w:eastAsia="ru-RU" w:bidi="ar-SA"/>
        </w:rPr>
      </w:pPr>
      <w:r w:rsidRPr="00A00EDE">
        <w:rPr>
          <w:rFonts w:ascii="Times New Roman" w:eastAsia="Times New Roman" w:hAnsi="Times New Roman" w:cs="Times New Roman"/>
          <w:b/>
          <w:i/>
          <w:iCs/>
          <w:sz w:val="28"/>
          <w:szCs w:val="20"/>
          <w:lang w:val="ru-RU" w:eastAsia="ru-RU" w:bidi="ar-SA"/>
        </w:rPr>
        <w:t>Принцип 3. Открытость и доступность информации о землепользовании и застройке.</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40. Виды территориальных зон, выделенных на карте градостроительного зонирования территории</w:t>
      </w:r>
      <w:r w:rsidR="00817485" w:rsidRPr="00817485">
        <w:rPr>
          <w:rFonts w:ascii="Times New Roman" w:eastAsia="Times New Roman" w:hAnsi="Times New Roman" w:cs="Times New Roman"/>
          <w:b/>
          <w:bCs/>
          <w:sz w:val="28"/>
          <w:szCs w:val="20"/>
          <w:lang w:val="ru-RU" w:eastAsia="ru-RU" w:bidi="ar-SA"/>
        </w:rPr>
        <w:t xml:space="preserve"> </w:t>
      </w:r>
      <w:r w:rsidR="00C0781F">
        <w:rPr>
          <w:rFonts w:ascii="Times New Roman" w:eastAsia="Times New Roman" w:hAnsi="Times New Roman" w:cs="Times New Roman"/>
          <w:b/>
          <w:bCs/>
          <w:sz w:val="28"/>
          <w:szCs w:val="20"/>
          <w:lang w:val="ru-RU" w:eastAsia="ru-RU" w:bidi="ar-SA"/>
        </w:rPr>
        <w:t>Имекского</w:t>
      </w:r>
      <w:r w:rsidR="00817485" w:rsidRPr="00817485">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земель поселений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следующие территориальные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общественно-деловые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рекреационного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производственные и коммунальные зоны;</w:t>
      </w:r>
    </w:p>
    <w:p w:rsid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w:t>
      </w:r>
    </w:p>
    <w:p w:rsidR="00C871A8" w:rsidRPr="00F069EF" w:rsidRDefault="00C871A8" w:rsidP="00420039">
      <w:pPr>
        <w:widowControl w:val="0"/>
        <w:numPr>
          <w:ilvl w:val="0"/>
          <w:numId w:val="39"/>
        </w:numPr>
        <w:jc w:val="both"/>
        <w:rPr>
          <w:rFonts w:asciiTheme="majorHAnsi" w:eastAsia="Times New Roman" w:hAnsiTheme="majorHAnsi" w:cstheme="majorHAnsi"/>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 (в редакции </w:t>
      </w:r>
      <w:r w:rsidR="00F069EF" w:rsidRPr="00F069EF">
        <w:rPr>
          <w:rFonts w:asciiTheme="majorHAnsi" w:hAnsiTheme="majorHAnsi" w:cstheme="majorHAnsi"/>
          <w:sz w:val="28"/>
          <w:szCs w:val="28"/>
          <w:lang w:val="ru-RU"/>
        </w:rPr>
        <w:t>решения Совета депутатов Имекского сельсовета от 16.02.2017г. № 3</w:t>
      </w:r>
      <w:r w:rsidRPr="00F069EF">
        <w:rPr>
          <w:rFonts w:asciiTheme="majorHAnsi" w:eastAsia="Times New Roman" w:hAnsiTheme="majorHAnsi" w:cstheme="majorHAnsi"/>
          <w:sz w:val="28"/>
          <w:szCs w:val="20"/>
          <w:lang w:val="ru-RU" w:eastAsia="ru-RU" w:bidi="ar-SA"/>
        </w:rPr>
        <w:t>);</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специального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каждой выделенной зоны на карте градостроительного зонирования определены подзоны, для которых прописаны регламенты - виды разрешенного использования.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дополнительных разрешений и </w:t>
      </w:r>
      <w:r w:rsidRPr="00701942">
        <w:rPr>
          <w:rFonts w:ascii="Times New Roman" w:eastAsia="Times New Roman" w:hAnsi="Times New Roman" w:cs="Times New Roman"/>
          <w:sz w:val="28"/>
          <w:szCs w:val="20"/>
          <w:lang w:val="ru-RU" w:eastAsia="ru-RU" w:bidi="ar-SA"/>
        </w:rPr>
        <w:lastRenderedPageBreak/>
        <w:t>согласований в этом случае не требуется.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вот выбор из перечня условно-разрешенного строительства – требует дополнительного согласования.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 39 Градостроительного Кодекса Российской федерации.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Все принятые зоны и подзоны, разработанные для</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сведены в Таблицу 1.</w:t>
      </w:r>
    </w:p>
    <w:p w:rsidR="00701942" w:rsidRPr="00701942" w:rsidRDefault="00701942" w:rsidP="005D291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1"/>
        <w:gridCol w:w="7840"/>
      </w:tblGrid>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Код обозначения</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Наименование территориальных зон</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ЖИЛЫЕ ЗОНЫ</w:t>
            </w:r>
          </w:p>
        </w:tc>
      </w:tr>
      <w:tr w:rsidR="0070194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уплотняемой и реконструируемой застройки индивидуальными жилыми домами с приусадеб</w:t>
            </w:r>
            <w:r w:rsidR="005D2916">
              <w:rPr>
                <w:rFonts w:ascii="Times New Roman" w:eastAsia="Times New Roman" w:hAnsi="Times New Roman" w:cs="Times New Roman"/>
                <w:sz w:val="28"/>
                <w:szCs w:val="20"/>
                <w:lang w:val="ru-RU" w:eastAsia="ru-RU" w:bidi="ar-SA"/>
              </w:rPr>
              <w:t>ными (приквартирными) участками</w:t>
            </w:r>
          </w:p>
        </w:tc>
      </w:tr>
      <w:tr w:rsidR="0070194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проектируемой индивидуальной жилой застройки с приусадебными участками на свободных территориях</w:t>
            </w:r>
          </w:p>
        </w:tc>
      </w:tr>
      <w:tr w:rsidR="0070194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застройки индивидуальными жилыми домами, расположенной в пределах СЗЗ (зона строгого строительного режима)</w:t>
            </w:r>
          </w:p>
        </w:tc>
      </w:tr>
      <w:tr w:rsidR="0070194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Резервная территория жилой застройки за пределами расчетного срока</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ОБЩЕСТВЕННО-ДЕЛОВЫЕ ЗОНЫ</w:t>
            </w:r>
          </w:p>
        </w:tc>
      </w:tr>
      <w:tr w:rsidR="00701942" w:rsidRPr="00F069E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C871A8" w:rsidRDefault="0003559A" w:rsidP="00C871A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C871A8" w:rsidRDefault="00C871A8" w:rsidP="00F069EF">
            <w:pPr>
              <w:widowControl w:val="0"/>
              <w:jc w:val="center"/>
              <w:rPr>
                <w:rFonts w:ascii="Times New Roman" w:eastAsia="Times New Roman" w:hAnsi="Times New Roman" w:cs="Times New Roman"/>
                <w:sz w:val="16"/>
                <w:szCs w:val="16"/>
                <w:lang w:val="ru-RU" w:eastAsia="ru-RU" w:bidi="ar-SA"/>
              </w:rPr>
            </w:pPr>
            <w:r w:rsidRPr="00C871A8">
              <w:rPr>
                <w:rFonts w:ascii="Times New Roman" w:eastAsia="Times New Roman" w:hAnsi="Times New Roman" w:cs="Times New Roman"/>
                <w:b/>
                <w:bCs/>
                <w:sz w:val="16"/>
                <w:szCs w:val="16"/>
                <w:lang w:val="ru-RU" w:eastAsia="ru-RU" w:bidi="ar-SA"/>
              </w:rPr>
              <w:t xml:space="preserve">(в рекции </w:t>
            </w:r>
            <w:r w:rsidR="00F069EF">
              <w:rPr>
                <w:rFonts w:ascii="Times New Roman" w:eastAsia="Times New Roman" w:hAnsi="Times New Roman" w:cs="Times New Roman"/>
                <w:b/>
                <w:bCs/>
                <w:sz w:val="16"/>
                <w:szCs w:val="16"/>
                <w:lang w:val="ru-RU" w:eastAsia="ru-RU" w:bidi="ar-SA"/>
              </w:rPr>
              <w:t>решения Совета депутатов Имекского сельсовета от 16.02.2017г. № 3</w:t>
            </w:r>
            <w:r w:rsidRPr="00C871A8">
              <w:rPr>
                <w:rFonts w:ascii="Times New Roman" w:eastAsia="Times New Roman" w:hAnsi="Times New Roman" w:cs="Times New Roman"/>
                <w:b/>
                <w:bCs/>
                <w:sz w:val="16"/>
                <w:szCs w:val="16"/>
                <w:lang w:val="ru-RU" w:eastAsia="ru-RU" w:bidi="ar-SA"/>
              </w:rPr>
              <w:t>)</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учебно-образовательного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ПРОИЗВОДСТВЕННЫЕ И КОММУНАЛЬНЫЕ ЗОНЫ</w:t>
            </w:r>
          </w:p>
        </w:tc>
      </w:tr>
      <w:tr w:rsidR="0070194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производственных, коммунальных и складских объектов, объектов ЖКХ, транспорта, оптовой торговли IV - V класса вредности</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ЗОНА ИНЖЕНЕРНОЙ ИНФРАСТРУКТУРЫ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инженерной инфраструктуры</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СЕЛЬСКОХОЗЯЙСТВЕННОГО ИСПОЛЬЗОВАНИЯ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сельскохозяйственных угодий</w:t>
            </w:r>
          </w:p>
        </w:tc>
      </w:tr>
      <w:tr w:rsidR="00F076B9"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076B9" w:rsidRDefault="00F076B9" w:rsidP="00F9482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СХ-</w:t>
            </w:r>
            <w:r>
              <w:rPr>
                <w:rFonts w:ascii="Times New Roman" w:eastAsia="Times New Roman" w:hAnsi="Times New Roman" w:cs="Times New Roman"/>
                <w:b/>
                <w:bCs/>
                <w:sz w:val="28"/>
                <w:szCs w:val="20"/>
                <w:lang w:val="ru-RU" w:eastAsia="ru-RU" w:bidi="ar-SA"/>
              </w:rPr>
              <w:t>2</w:t>
            </w:r>
          </w:p>
          <w:p w:rsidR="00F076B9" w:rsidRPr="00701942" w:rsidRDefault="00F076B9" w:rsidP="00F94822">
            <w:pPr>
              <w:widowControl w:val="0"/>
              <w:jc w:val="center"/>
              <w:rPr>
                <w:rFonts w:ascii="Times New Roman" w:eastAsia="Times New Roman" w:hAnsi="Times New Roman" w:cs="Times New Roman"/>
                <w:b/>
                <w:bCs/>
                <w:sz w:val="28"/>
                <w:szCs w:val="20"/>
                <w:lang w:val="ru-RU" w:eastAsia="ru-RU" w:bidi="ar-SA"/>
              </w:rPr>
            </w:pPr>
          </w:p>
        </w:tc>
        <w:tc>
          <w:tcPr>
            <w:tcW w:w="7840" w:type="dxa"/>
            <w:tcBorders>
              <w:top w:val="outset" w:sz="6" w:space="0" w:color="auto"/>
              <w:left w:val="outset" w:sz="6" w:space="0" w:color="auto"/>
              <w:bottom w:val="outset" w:sz="6" w:space="0" w:color="auto"/>
              <w:right w:val="outset" w:sz="6" w:space="0" w:color="auto"/>
            </w:tcBorders>
            <w:vAlign w:val="center"/>
            <w:hideMark/>
          </w:tcPr>
          <w:p w:rsidR="00F076B9" w:rsidRPr="00701942" w:rsidRDefault="00F076B9" w:rsidP="00F94822">
            <w:pPr>
              <w:widowControl w:val="0"/>
              <w:rPr>
                <w:rFonts w:ascii="Times New Roman" w:eastAsia="Times New Roman" w:hAnsi="Times New Roman" w:cs="Times New Roman"/>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Исключена (в редакции </w:t>
            </w:r>
            <w:r w:rsidR="00F069EF" w:rsidRPr="00F069EF">
              <w:rPr>
                <w:rFonts w:ascii="Times New Roman" w:hAnsi="Times New Roman" w:cs="Times New Roman"/>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F076B9"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w:t>
            </w:r>
            <w:r w:rsidRPr="00F94822">
              <w:rPr>
                <w:rFonts w:ascii="Times New Roman" w:eastAsia="Times New Roman" w:hAnsi="Times New Roman" w:cs="Times New Roman"/>
                <w:sz w:val="22"/>
                <w:lang w:val="ru-RU" w:eastAsia="ru-RU" w:bidi="ar-SA"/>
              </w:rPr>
              <w:t xml:space="preserve"> </w:t>
            </w:r>
            <w:r w:rsidRPr="00F94822">
              <w:rPr>
                <w:rFonts w:ascii="Times New Roman" w:eastAsia="Times New Roman" w:hAnsi="Times New Roman" w:cs="Times New Roman"/>
                <w:b/>
                <w:bCs/>
                <w:sz w:val="22"/>
                <w:lang w:val="ru-RU" w:eastAsia="ru-RU" w:bidi="ar-SA"/>
              </w:rPr>
              <w:t>РЕКРЕАЦИОННОГО НАЗНАЧЕНИЯ</w:t>
            </w:r>
          </w:p>
        </w:tc>
      </w:tr>
      <w:tr w:rsidR="0070194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Р-1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мест отдыха общего 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сельских природных территорий</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СПЕЦИАЛЬНОГО НАЗНАЧЕНИЯ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ритуального назначения</w:t>
            </w:r>
          </w:p>
        </w:tc>
      </w:tr>
      <w:tr w:rsidR="0070194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размещения отходов производства и потребления</w:t>
            </w:r>
          </w:p>
        </w:tc>
      </w:tr>
      <w:tr w:rsidR="00701942" w:rsidRPr="005C4B89"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 ОСОБЫМИ УСЛОВИЯМИ ИСПОЛЬЗОВАНИЯ ТЕРРИТОРИЙ</w:t>
            </w:r>
          </w:p>
        </w:tc>
      </w:tr>
      <w:tr w:rsidR="0070194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охраны объектов культурного наследия</w:t>
            </w:r>
          </w:p>
        </w:tc>
      </w:tr>
      <w:tr w:rsidR="0070194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и прибрежные защитные полосы</w:t>
            </w:r>
          </w:p>
        </w:tc>
      </w:tr>
      <w:tr w:rsidR="0070194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санитарной охраны источников питьевого водоснабжения</w:t>
            </w:r>
          </w:p>
        </w:tc>
      </w:tr>
      <w:tr w:rsidR="0070194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СЗЗ</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Санитарные, защитные и санитарно-защитные зоны</w:t>
            </w:r>
          </w:p>
        </w:tc>
      </w:tr>
      <w:tr w:rsidR="00701942" w:rsidRPr="00701942" w:rsidTr="00276C7C">
        <w:trPr>
          <w:trHeight w:val="404"/>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ЧС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затопления паводком 1% обеспеченности</w:t>
            </w:r>
          </w:p>
        </w:tc>
      </w:tr>
      <w:tr w:rsidR="00F94822" w:rsidRPr="005C4B89"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F9482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ПС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42223D">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Зоны противопожарных защитных полос</w:t>
            </w:r>
            <w:r w:rsidR="0042223D">
              <w:rPr>
                <w:rFonts w:ascii="Times New Roman" w:eastAsia="Times New Roman" w:hAnsi="Times New Roman" w:cs="Times New Roman"/>
                <w:sz w:val="28"/>
                <w:szCs w:val="20"/>
                <w:lang w:val="ru-RU" w:eastAsia="ru-RU" w:bidi="ar-SA"/>
              </w:rPr>
              <w:t>, минполос</w:t>
            </w:r>
          </w:p>
        </w:tc>
      </w:tr>
    </w:tbl>
    <w:p w:rsidR="007364DC"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364DC" w:rsidRDefault="00701942" w:rsidP="007364DC">
      <w:pPr>
        <w:widowControl w:val="0"/>
        <w:spacing w:after="240"/>
        <w:jc w:val="center"/>
        <w:rPr>
          <w:rFonts w:ascii="Times New Roman" w:eastAsia="Times New Roman" w:hAnsi="Times New Roman" w:cs="Times New Roman"/>
          <w:sz w:val="24"/>
          <w:szCs w:val="24"/>
          <w:lang w:val="ru-RU" w:eastAsia="ru-RU" w:bidi="ar-SA"/>
        </w:rPr>
      </w:pPr>
      <w:r w:rsidRPr="007364DC">
        <w:rPr>
          <w:rFonts w:ascii="Times New Roman" w:eastAsia="Times New Roman" w:hAnsi="Times New Roman" w:cs="Times New Roman"/>
          <w:b/>
          <w:bCs/>
          <w:sz w:val="24"/>
          <w:szCs w:val="24"/>
          <w:lang w:val="ru-RU" w:eastAsia="ru-RU" w:bidi="ar-SA"/>
        </w:rPr>
        <w:t>ГЛАВА I</w:t>
      </w:r>
      <w:r w:rsidR="00CC1CBE">
        <w:rPr>
          <w:rFonts w:ascii="Times New Roman" w:eastAsia="Times New Roman" w:hAnsi="Times New Roman" w:cs="Times New Roman"/>
          <w:b/>
          <w:bCs/>
          <w:sz w:val="24"/>
          <w:szCs w:val="24"/>
          <w:lang w:val="ru-RU" w:eastAsia="ru-RU" w:bidi="ar-SA"/>
        </w:rPr>
        <w:t>I. ГРАДОСТРОИТЕЛЬНЫЕ РЕГЛАМЕНТЫ</w:t>
      </w:r>
    </w:p>
    <w:p w:rsidR="00701942" w:rsidRPr="00701942" w:rsidRDefault="00CC1CBE" w:rsidP="00817485">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Статья 41. Общие положения</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41.1.</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Настоящими Правилами землепользования и застройки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(далее по тексту – Правила), установлены градостроительные регламенты в части видов разрешенного использования существующих и проектируемых земельных участков и объектов капитального строительства, а также предельных размеров и предельных параметров разрешенного строительства. </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41.2.</w:t>
      </w:r>
      <w:r w:rsidRPr="00701942">
        <w:rPr>
          <w:rFonts w:ascii="Times New Roman" w:eastAsia="Times New Roman" w:hAnsi="Times New Roman" w:cs="Times New Roman"/>
          <w:sz w:val="28"/>
          <w:szCs w:val="20"/>
          <w:lang w:val="ru-RU" w:eastAsia="ru-RU" w:bidi="ar-SA"/>
        </w:rPr>
        <w:t xml:space="preserve"> Решения по застройке и землепользованию (в форме распоряжений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принимаются на основе установленных регламентов, к</w:t>
      </w:r>
      <w:r w:rsidR="00276C7C">
        <w:rPr>
          <w:rFonts w:ascii="Times New Roman" w:eastAsia="Times New Roman" w:hAnsi="Times New Roman" w:cs="Times New Roman"/>
          <w:sz w:val="28"/>
          <w:szCs w:val="20"/>
          <w:lang w:val="ru-RU" w:eastAsia="ru-RU" w:bidi="ar-SA"/>
        </w:rPr>
        <w:t>оторые действуют в пределах зон,</w:t>
      </w:r>
      <w:r w:rsidRPr="00701942">
        <w:rPr>
          <w:rFonts w:ascii="Times New Roman" w:eastAsia="Times New Roman" w:hAnsi="Times New Roman" w:cs="Times New Roman"/>
          <w:sz w:val="28"/>
          <w:szCs w:val="20"/>
          <w:lang w:val="ru-RU" w:eastAsia="ru-RU" w:bidi="ar-SA"/>
        </w:rPr>
        <w:t xml:space="preserve"> установленных настоящими Правилами и распространяются на все, расположенные в одной и той же зоне земельные участки, иные объекты недвижимости, </w:t>
      </w:r>
      <w:r w:rsidRPr="00701942">
        <w:rPr>
          <w:rFonts w:ascii="Times New Roman" w:eastAsia="Times New Roman" w:hAnsi="Times New Roman" w:cs="Times New Roman"/>
          <w:sz w:val="28"/>
          <w:szCs w:val="20"/>
          <w:u w:val="single"/>
          <w:lang w:val="ru-RU" w:eastAsia="ru-RU" w:bidi="ar-SA"/>
        </w:rPr>
        <w:t>не зависимо от форм собственности.</w:t>
      </w:r>
    </w:p>
    <w:p w:rsidR="00701942" w:rsidRPr="00701942" w:rsidRDefault="00701942" w:rsidP="00276C7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Исключения составляют:</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701942">
        <w:rPr>
          <w:rFonts w:ascii="Times New Roman" w:eastAsia="Times New Roman" w:hAnsi="Times New Roman" w:cs="Times New Roman"/>
          <w:sz w:val="28"/>
          <w:szCs w:val="20"/>
          <w:lang w:val="ru-RU" w:eastAsia="ru-RU" w:bidi="ar-SA"/>
        </w:rPr>
        <w:t xml:space="preserve"> (консервации, воссоздании, реставрации, реконструкции и др.) согласно законодательству об охране и использовании памятников истории и культуры;</w:t>
      </w:r>
    </w:p>
    <w:p w:rsidR="00701942" w:rsidRPr="00276C7C" w:rsidRDefault="00701942" w:rsidP="00420039">
      <w:pPr>
        <w:widowControl w:val="0"/>
        <w:numPr>
          <w:ilvl w:val="0"/>
          <w:numId w:val="40"/>
        </w:numPr>
        <w:jc w:val="both"/>
        <w:rPr>
          <w:rFonts w:ascii="Times New Roman" w:eastAsia="Times New Roman" w:hAnsi="Times New Roman" w:cs="Times New Roman"/>
          <w:i/>
          <w:sz w:val="28"/>
          <w:szCs w:val="20"/>
          <w:lang w:val="ru-RU" w:eastAsia="ru-RU" w:bidi="ar-SA"/>
        </w:rPr>
      </w:pPr>
      <w:r w:rsidRPr="00276C7C">
        <w:rPr>
          <w:rFonts w:ascii="Times New Roman" w:eastAsia="Times New Roman" w:hAnsi="Times New Roman" w:cs="Times New Roman"/>
          <w:b/>
          <w:bCs/>
          <w:i/>
          <w:sz w:val="28"/>
          <w:szCs w:val="20"/>
          <w:lang w:val="ru-RU" w:eastAsia="ru-RU" w:bidi="ar-SA"/>
        </w:rPr>
        <w:t>включенные в официальные списки памятники природы и охраняемые природные территории, решения по которым принимаются в индивидуальном порядке согласно законодательству об охране природной среды;</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lastRenderedPageBreak/>
        <w:t>транспортные и инженерно-технические коммуникации, в том автомобильные магистрали, улицы, дороги, проезды, на которые действие зональных градостроительных регламентов не распространяется</w:t>
      </w:r>
      <w:r w:rsidRPr="00276C7C">
        <w:rPr>
          <w:rFonts w:ascii="Times New Roman" w:eastAsia="Times New Roman" w:hAnsi="Times New Roman" w:cs="Times New Roman"/>
          <w:i/>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41.3.</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индивидуальным проектам в следующем составе: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площадь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коэффициент использования территории;</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зданий, строений, сооружен</w:t>
      </w:r>
      <w:r w:rsidR="00CC1CBE">
        <w:rPr>
          <w:rFonts w:ascii="Times New Roman" w:eastAsia="Times New Roman" w:hAnsi="Times New Roman" w:cs="Times New Roman"/>
          <w:sz w:val="28"/>
          <w:szCs w:val="20"/>
          <w:lang w:val="ru-RU" w:eastAsia="ru-RU" w:bidi="ar-SA"/>
        </w:rPr>
        <w:t>ий от границ земельных участков</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максимальные выступы за красную линию частей зданий, строений, сооружений;</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зданий, строений, сооружений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машино-мест для хранения индивидуального автотранспорта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ограждений земельных участков жилой застройки.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42. Установление градостроительных регламенто</w:t>
      </w:r>
      <w:r w:rsidR="00CC1CBE">
        <w:rPr>
          <w:rFonts w:ascii="Times New Roman" w:eastAsia="Times New Roman" w:hAnsi="Times New Roman" w:cs="Times New Roman"/>
          <w:b/>
          <w:bCs/>
          <w:sz w:val="28"/>
          <w:szCs w:val="20"/>
          <w:lang w:val="ru-RU" w:eastAsia="ru-RU" w:bidi="ar-SA"/>
        </w:rPr>
        <w:t>в</w:t>
      </w:r>
    </w:p>
    <w:p w:rsidR="00701942" w:rsidRPr="00701942" w:rsidRDefault="00701942" w:rsidP="002C44E0">
      <w:pPr>
        <w:widowControl w:val="0"/>
        <w:tabs>
          <w:tab w:val="left" w:pos="2410"/>
        </w:tabs>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 Принцип построения границ зо</w:t>
      </w:r>
      <w:r w:rsidR="00CC1CBE">
        <w:rPr>
          <w:rFonts w:ascii="Times New Roman" w:eastAsia="Times New Roman" w:hAnsi="Times New Roman" w:cs="Times New Roman"/>
          <w:b/>
          <w:bCs/>
          <w:sz w:val="28"/>
          <w:szCs w:val="20"/>
          <w:lang w:val="ru-RU" w:eastAsia="ru-RU" w:bidi="ar-SA"/>
        </w:rPr>
        <w:t>н градостроительных регламентов</w:t>
      </w:r>
      <w:r w:rsidR="00E00416">
        <w:rPr>
          <w:rFonts w:ascii="Times New Roman" w:eastAsia="Times New Roman" w:hAnsi="Times New Roman" w:cs="Times New Roman"/>
          <w:sz w:val="28"/>
          <w:szCs w:val="20"/>
          <w:lang w:val="ru-RU" w:eastAsia="ru-RU" w:bidi="ar-SA"/>
        </w:rPr>
        <w:t>.</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схеме градостроительного зонирования</w:t>
      </w:r>
      <w:r w:rsidR="00346B11">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зоны, к которым приписаны градостроительные регламенты по видам и параметрам разрешенного использования недвижимости.</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Границы зон должны отвечать требованию однозначной идентификации принадлежности каждого земельного участка только одной из зон, выделенных </w:t>
      </w:r>
      <w:r w:rsidRPr="00701942">
        <w:rPr>
          <w:rFonts w:ascii="Times New Roman" w:eastAsia="Times New Roman" w:hAnsi="Times New Roman" w:cs="Times New Roman"/>
          <w:sz w:val="28"/>
          <w:szCs w:val="20"/>
          <w:lang w:val="ru-RU" w:eastAsia="ru-RU" w:bidi="ar-SA"/>
        </w:rPr>
        <w:lastRenderedPageBreak/>
        <w:t>на схеме зонирования.</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Указанные границы устанавливаются по:</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красным линиям, которые условно наносятся от</w:t>
      </w:r>
      <w:r w:rsidR="002562D0">
        <w:rPr>
          <w:rFonts w:ascii="Times New Roman" w:eastAsia="Times New Roman" w:hAnsi="Times New Roman" w:cs="Times New Roman"/>
          <w:sz w:val="28"/>
          <w:szCs w:val="20"/>
          <w:lang w:val="ru-RU" w:eastAsia="ru-RU" w:bidi="ar-SA"/>
        </w:rPr>
        <w:t xml:space="preserve"> центральной (осевой)</w:t>
      </w:r>
      <w:r w:rsidRPr="00701942">
        <w:rPr>
          <w:rFonts w:ascii="Times New Roman" w:eastAsia="Times New Roman" w:hAnsi="Times New Roman" w:cs="Times New Roman"/>
          <w:sz w:val="28"/>
          <w:szCs w:val="20"/>
          <w:lang w:val="ru-RU" w:eastAsia="ru-RU" w:bidi="ar-SA"/>
        </w:rPr>
        <w:t xml:space="preserve"> разделительной линии магистралей и улиц, с учетом их рекомендуемого генеральным планом профиля;</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земельных участков;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полос отвода для коммуникаций;</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административным границам населенных пунктов;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естественным границам природных объектов;</w:t>
      </w:r>
    </w:p>
    <w:p w:rsidR="00701942" w:rsidRPr="00701942" w:rsidRDefault="00F44F48" w:rsidP="00420039">
      <w:pPr>
        <w:widowControl w:val="0"/>
        <w:numPr>
          <w:ilvl w:val="0"/>
          <w:numId w:val="42"/>
        </w:numPr>
        <w:spacing w:after="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иным границам</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F44F48">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не действуют для линейных объектов, включенных в состав территориальных зон». </w:t>
      </w:r>
      <w:r w:rsidRPr="00701942">
        <w:rPr>
          <w:rFonts w:ascii="Times New Roman" w:eastAsia="Times New Roman" w:hAnsi="Times New Roman" w:cs="Times New Roman"/>
          <w:sz w:val="28"/>
          <w:szCs w:val="20"/>
          <w:lang w:val="ru-RU" w:eastAsia="ru-RU" w:bidi="ar-SA"/>
        </w:rPr>
        <w:t>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w:t>
      </w:r>
      <w:r w:rsidR="00224D0F">
        <w:rPr>
          <w:rFonts w:ascii="Times New Roman" w:eastAsia="Times New Roman" w:hAnsi="Times New Roman" w:cs="Times New Roman"/>
          <w:sz w:val="28"/>
          <w:szCs w:val="20"/>
          <w:lang w:val="ru-RU" w:eastAsia="ru-RU" w:bidi="ar-SA"/>
        </w:rPr>
        <w:t xml:space="preserve"> поселениях</w:t>
      </w:r>
      <w:r w:rsidRPr="00701942">
        <w:rPr>
          <w:rFonts w:ascii="Times New Roman" w:eastAsia="Times New Roman" w:hAnsi="Times New Roman" w:cs="Times New Roman"/>
          <w:sz w:val="28"/>
          <w:szCs w:val="20"/>
          <w:lang w:val="ru-RU" w:eastAsia="ru-RU" w:bidi="ar-SA"/>
        </w:rPr>
        <w:t>.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w:t>
      </w:r>
    </w:p>
    <w:p w:rsidR="00701942" w:rsidRPr="00701942" w:rsidRDefault="00701942" w:rsidP="00224D0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Проектом генерального плана предлагается следующая классификация улиц внутри сел:</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r w:rsidR="00E0041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i/>
          <w:iCs/>
          <w:sz w:val="28"/>
          <w:szCs w:val="20"/>
          <w:lang w:val="ru-RU" w:eastAsia="ru-RU" w:bidi="ar-SA"/>
        </w:rPr>
        <w:t>Магистральная транспортно-пешеходная улица</w:t>
      </w:r>
      <w:r w:rsidRPr="00701942">
        <w:rPr>
          <w:rFonts w:ascii="Times New Roman" w:eastAsia="Times New Roman" w:hAnsi="Times New Roman" w:cs="Times New Roman"/>
          <w:sz w:val="28"/>
          <w:szCs w:val="20"/>
          <w:lang w:val="ru-RU" w:eastAsia="ru-RU" w:bidi="ar-SA"/>
        </w:rPr>
        <w:t xml:space="preserve"> (размер</w:t>
      </w:r>
      <w:r w:rsidR="00346B11">
        <w:rPr>
          <w:rFonts w:ascii="Times New Roman" w:eastAsia="Times New Roman" w:hAnsi="Times New Roman" w:cs="Times New Roman"/>
          <w:sz w:val="28"/>
          <w:szCs w:val="20"/>
          <w:lang w:val="ru-RU" w:eastAsia="ru-RU" w:bidi="ar-SA"/>
        </w:rPr>
        <w:t xml:space="preserve"> в красных линиях принимается 25</w:t>
      </w:r>
      <w:r w:rsidRPr="00701942">
        <w:rPr>
          <w:rFonts w:ascii="Times New Roman" w:eastAsia="Times New Roman" w:hAnsi="Times New Roman" w:cs="Times New Roman"/>
          <w:sz w:val="28"/>
          <w:szCs w:val="20"/>
          <w:lang w:val="ru-RU" w:eastAsia="ru-RU" w:bidi="ar-SA"/>
        </w:rPr>
        <w:t>-30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w:t>
      </w:r>
      <w:r w:rsidR="00346B11">
        <w:rPr>
          <w:rFonts w:ascii="Times New Roman" w:eastAsia="Times New Roman" w:hAnsi="Times New Roman" w:cs="Times New Roman"/>
          <w:sz w:val="28"/>
          <w:szCs w:val="20"/>
          <w:lang w:val="ru-RU" w:eastAsia="ru-RU" w:bidi="ar-SA"/>
        </w:rPr>
        <w:t>димо соблюдать, как минимум – 12,5</w:t>
      </w:r>
      <w:r w:rsidRPr="00701942">
        <w:rPr>
          <w:rFonts w:ascii="Times New Roman" w:eastAsia="Times New Roman" w:hAnsi="Times New Roman" w:cs="Times New Roman"/>
          <w:sz w:val="28"/>
          <w:szCs w:val="20"/>
          <w:lang w:val="ru-RU" w:eastAsia="ru-RU" w:bidi="ar-SA"/>
        </w:rPr>
        <w:t xml:space="preserve"> метров, при этом максимальный размер 15 метров –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2. </w:t>
      </w:r>
      <w:r w:rsidR="00701942" w:rsidRPr="00701942">
        <w:rPr>
          <w:rFonts w:ascii="Times New Roman" w:eastAsia="Times New Roman" w:hAnsi="Times New Roman" w:cs="Times New Roman"/>
          <w:b/>
          <w:bCs/>
          <w:i/>
          <w:iCs/>
          <w:sz w:val="28"/>
          <w:szCs w:val="20"/>
          <w:lang w:val="ru-RU" w:eastAsia="ru-RU" w:bidi="ar-SA"/>
        </w:rPr>
        <w:t>Основные жилые улицы</w:t>
      </w:r>
      <w:r w:rsidR="00701942" w:rsidRPr="00701942">
        <w:rPr>
          <w:rFonts w:ascii="Times New Roman" w:eastAsia="Times New Roman" w:hAnsi="Times New Roman" w:cs="Times New Roman"/>
          <w:sz w:val="28"/>
          <w:szCs w:val="20"/>
          <w:lang w:val="ru-RU" w:eastAsia="ru-RU" w:bidi="ar-SA"/>
        </w:rPr>
        <w:t xml:space="preserve"> (размер в красных линиях 20 - 25 метров, ширина проезжей части - 7 метров). Эти улицы связывают жилую застройку с </w:t>
      </w:r>
      <w:r w:rsidR="00701942" w:rsidRPr="00701942">
        <w:rPr>
          <w:rFonts w:ascii="Times New Roman" w:eastAsia="Times New Roman" w:hAnsi="Times New Roman" w:cs="Times New Roman"/>
          <w:sz w:val="28"/>
          <w:szCs w:val="20"/>
          <w:lang w:val="ru-RU" w:eastAsia="ru-RU" w:bidi="ar-SA"/>
        </w:rPr>
        <w:lastRenderedPageBreak/>
        <w:t>магистральными транспортно – пешеходными улицами, от оси улиц до границ земельных участков – минимальное расстояние должно составлять 10 метров, при этом максимальный размер 12,5 метров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b/>
          <w:bCs/>
          <w:i/>
          <w:iCs/>
          <w:sz w:val="28"/>
          <w:szCs w:val="20"/>
          <w:lang w:val="ru-RU" w:eastAsia="ru-RU" w:bidi="ar-SA"/>
        </w:rPr>
        <w:t>Проезды, подъезды к жилым домам</w:t>
      </w:r>
      <w:r w:rsidR="00701942" w:rsidRPr="00701942">
        <w:rPr>
          <w:rFonts w:ascii="Times New Roman" w:eastAsia="Times New Roman" w:hAnsi="Times New Roman" w:cs="Times New Roman"/>
          <w:sz w:val="28"/>
          <w:szCs w:val="20"/>
          <w:lang w:val="ru-RU" w:eastAsia="ru-RU" w:bidi="ar-SA"/>
        </w:rPr>
        <w:t xml:space="preserve"> (размер в красных линиях - 15 метров, ширина проезжей части - 6 метров) от оси проезда до границ земельных участков – минимум 7 метров, при этом максимальный размер – 7,5 м. является приоритетным.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42.2. Формирование необходимого профиля улиц и дорог в поселении.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E00416">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Процесс формирования профиля улиц внутри населенных пунктов - сложный процесс, так как жилая индивидуальная застройка уже существует, участки сложились. Однако необходимо будет провести ревизию фронтальных размеров участков, с учетом соблюдения необхо</w:t>
      </w:r>
      <w:r w:rsidR="00E00416">
        <w:rPr>
          <w:rFonts w:ascii="Times New Roman" w:eastAsia="Times New Roman" w:hAnsi="Times New Roman" w:cs="Times New Roman"/>
          <w:sz w:val="28"/>
          <w:szCs w:val="20"/>
          <w:lang w:val="ru-RU" w:eastAsia="ru-RU" w:bidi="ar-SA"/>
        </w:rPr>
        <w:t xml:space="preserve">димых размеров, расстояний до </w:t>
      </w:r>
      <w:r w:rsidRPr="00701942">
        <w:rPr>
          <w:rFonts w:ascii="Times New Roman" w:eastAsia="Times New Roman" w:hAnsi="Times New Roman" w:cs="Times New Roman"/>
          <w:sz w:val="28"/>
          <w:szCs w:val="20"/>
          <w:lang w:val="ru-RU" w:eastAsia="ru-RU" w:bidi="ar-SA"/>
        </w:rPr>
        <w:t xml:space="preserve"> красных линий (при выдаче разрешений на строительство, при оформлении участков в собственность).</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Жилая, сформировавшаяся застройка, выходящая за красные линии не подлежит, конечно же, сносу, но новая застройка и пристройки капитальные к существующим домам должны будут выдаваться не менее минимальных размеров от красных линий, прописанных Правилами. Так постепенно будет формироваться необходимый профиль улиц внутри населенных пунктов.</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Если же жилые дома мешают движению транспорта, или загораживают обзор, то они должны будут снесены (путем выкупа).</w:t>
      </w:r>
    </w:p>
    <w:p w:rsidR="00701942" w:rsidRPr="00701942" w:rsidRDefault="00701942" w:rsidP="002C44E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42.3. Дополнительные градостроительные регламенты.</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Дополнительные градостроительные регламенты устанавливаются:</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характеристикам и параметрам сомасштабности новых построек к ранее возведенным, а также решениям фасадов зданий в соответствии с исторически сложившимся архитектурным окружением;</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порядку производства работ в зонах охраны памятников истории;</w:t>
      </w:r>
    </w:p>
    <w:p w:rsidR="00701942" w:rsidRPr="00B30076" w:rsidRDefault="00701942" w:rsidP="00420039">
      <w:pPr>
        <w:widowControl w:val="0"/>
        <w:numPr>
          <w:ilvl w:val="0"/>
          <w:numId w:val="43"/>
        </w:numPr>
        <w:jc w:val="both"/>
        <w:rPr>
          <w:rFonts w:ascii="Times New Roman" w:eastAsia="Times New Roman" w:hAnsi="Times New Roman" w:cs="Times New Roman"/>
          <w:b/>
          <w:i/>
          <w:sz w:val="28"/>
          <w:szCs w:val="20"/>
          <w:lang w:val="ru-RU" w:eastAsia="ru-RU" w:bidi="ar-SA"/>
        </w:rPr>
      </w:pPr>
      <w:r w:rsidRPr="00B30076">
        <w:rPr>
          <w:rFonts w:ascii="Times New Roman" w:eastAsia="Times New Roman" w:hAnsi="Times New Roman" w:cs="Times New Roman"/>
          <w:b/>
          <w:i/>
          <w:sz w:val="28"/>
          <w:szCs w:val="20"/>
          <w:lang w:val="ru-RU" w:eastAsia="ru-RU" w:bidi="ar-SA"/>
        </w:rPr>
        <w:t>по экологическим условиям и возможности возникновения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градостроительные регламенты, приписанные к этим зонам.</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каждого земельного участка, иного объекта недвижимости, расположенного в пределах поселковой черты, разрешенным считается такое </w:t>
      </w:r>
      <w:r w:rsidRPr="00701942">
        <w:rPr>
          <w:rFonts w:ascii="Times New Roman" w:eastAsia="Times New Roman" w:hAnsi="Times New Roman" w:cs="Times New Roman"/>
          <w:sz w:val="28"/>
          <w:szCs w:val="20"/>
          <w:lang w:val="ru-RU" w:eastAsia="ru-RU" w:bidi="ar-SA"/>
        </w:rPr>
        <w:lastRenderedPageBreak/>
        <w:t>использование, которое соответствует:</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градостроительным регламентам по видам и параметрам разрешенного использования недвижимости для соответствующей зоны, обозначенной на схеме градостроительного зонирования;</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42.4.</w:t>
      </w:r>
      <w:r w:rsidRPr="00701942">
        <w:rPr>
          <w:rFonts w:ascii="Times New Roman" w:eastAsia="Times New Roman" w:hAnsi="Times New Roman" w:cs="Times New Roman"/>
          <w:sz w:val="28"/>
          <w:szCs w:val="20"/>
          <w:lang w:val="ru-RU" w:eastAsia="ru-RU" w:bidi="ar-SA"/>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Измененный вид использования недвижимости подлежит обязательной регистрации (учету) в установленном порядке.</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42.5.</w:t>
      </w:r>
      <w:r w:rsidRPr="00701942">
        <w:rPr>
          <w:rFonts w:ascii="Times New Roman" w:eastAsia="Times New Roman" w:hAnsi="Times New Roman" w:cs="Times New Roman"/>
          <w:sz w:val="28"/>
          <w:szCs w:val="20"/>
          <w:lang w:val="ru-RU" w:eastAsia="ru-RU" w:bidi="ar-SA"/>
        </w:rPr>
        <w:t xml:space="preserve"> Градостроительные регламенты по параметрам разрешенного строительного изменения объектов недвижимости могут включать:</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размеры земельных участков, включая линейные размеры предельной ширины участков по фронту улиц (проездов) и предельной глубины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построек от границ земельных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предельную (максимальную и/или минимальную) этажность либо высоту построек;</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максимальный п</w:t>
      </w:r>
      <w:r w:rsidR="002C44E0">
        <w:rPr>
          <w:rFonts w:ascii="Times New Roman" w:eastAsia="Times New Roman" w:hAnsi="Times New Roman" w:cs="Times New Roman"/>
          <w:sz w:val="28"/>
          <w:szCs w:val="20"/>
          <w:lang w:val="ru-RU" w:eastAsia="ru-RU" w:bidi="ar-SA"/>
        </w:rPr>
        <w:t>роцент застройки участка;</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также минимальные отступы от границ и построек на соседних участках.</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w:t>
      </w:r>
      <w:r w:rsidR="002C44E0">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42.6.</w:t>
      </w:r>
      <w:r w:rsidRPr="00701942">
        <w:rPr>
          <w:rFonts w:ascii="Times New Roman" w:eastAsia="Times New Roman" w:hAnsi="Times New Roman" w:cs="Times New Roman"/>
          <w:sz w:val="28"/>
          <w:szCs w:val="20"/>
          <w:lang w:val="ru-RU" w:eastAsia="ru-RU" w:bidi="ar-SA"/>
        </w:rPr>
        <w:t xml:space="preserve"> Озелененные общественные территории - парки, скверы, бульвары, а также дороги, проезды и иные пешеходно-транспортные коммуникации - разрешены на территориях всех выделенных на схеме зон.</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42.7.</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территориальных зон и не подлежат приватизации. Территории общего пользования предназначены для удовлетворения общественных интересов населения.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42.8.</w:t>
      </w:r>
      <w:r w:rsidRPr="00701942">
        <w:rPr>
          <w:rFonts w:ascii="Times New Roman" w:eastAsia="Times New Roman" w:hAnsi="Times New Roman" w:cs="Times New Roman"/>
          <w:sz w:val="28"/>
          <w:szCs w:val="20"/>
          <w:lang w:val="ru-RU" w:eastAsia="ru-RU" w:bidi="ar-SA"/>
        </w:rPr>
        <w:t xml:space="preserve"> Инженерно-технические объекты, сооружения и коммуникации, обеспечивающие реализацию разрешенного использования для отдельных зем</w:t>
      </w:r>
      <w:r w:rsidR="00CF78DE">
        <w:rPr>
          <w:rFonts w:ascii="Times New Roman" w:eastAsia="Times New Roman" w:hAnsi="Times New Roman" w:cs="Times New Roman"/>
          <w:sz w:val="28"/>
          <w:szCs w:val="20"/>
          <w:lang w:val="ru-RU" w:eastAsia="ru-RU" w:bidi="ar-SA"/>
        </w:rPr>
        <w:t xml:space="preserve">ельных участков (электро-, </w:t>
      </w:r>
      <w:r w:rsidRPr="00701942">
        <w:rPr>
          <w:rFonts w:ascii="Times New Roman" w:eastAsia="Times New Roman" w:hAnsi="Times New Roman" w:cs="Times New Roman"/>
          <w:sz w:val="28"/>
          <w:szCs w:val="20"/>
          <w:lang w:val="ru-RU" w:eastAsia="ru-RU" w:bidi="ar-SA"/>
        </w:rPr>
        <w:t xml:space="preserve"> тепло-, водоснабжение, канализация, 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42.9.</w:t>
      </w:r>
      <w:r w:rsidRPr="00701942">
        <w:rPr>
          <w:rFonts w:ascii="Times New Roman" w:eastAsia="Times New Roman" w:hAnsi="Times New Roman" w:cs="Times New Roman"/>
          <w:sz w:val="28"/>
          <w:szCs w:val="20"/>
          <w:lang w:val="ru-RU" w:eastAsia="ru-RU" w:bidi="ar-SA"/>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42.10.</w:t>
      </w:r>
      <w:r w:rsidRPr="00701942">
        <w:rPr>
          <w:rFonts w:ascii="Times New Roman" w:eastAsia="Times New Roman" w:hAnsi="Times New Roman" w:cs="Times New Roman"/>
          <w:sz w:val="28"/>
          <w:szCs w:val="20"/>
          <w:lang w:val="ru-RU" w:eastAsia="ru-RU" w:bidi="ar-SA"/>
        </w:rPr>
        <w:t xml:space="preserve"> При предоставлении земельных участков под застройку в общественно-деловой и </w:t>
      </w:r>
      <w:r w:rsidR="000947C4">
        <w:rPr>
          <w:rFonts w:ascii="Times New Roman" w:eastAsia="Times New Roman" w:hAnsi="Times New Roman" w:cs="Times New Roman"/>
          <w:sz w:val="28"/>
          <w:szCs w:val="20"/>
          <w:lang w:val="ru-RU" w:eastAsia="ru-RU" w:bidi="ar-SA"/>
        </w:rPr>
        <w:t>жилой зонах населенных пунктов разрешено</w:t>
      </w:r>
      <w:r w:rsidRPr="00701942">
        <w:rPr>
          <w:rFonts w:ascii="Times New Roman" w:eastAsia="Times New Roman" w:hAnsi="Times New Roman" w:cs="Times New Roman"/>
          <w:sz w:val="28"/>
          <w:szCs w:val="20"/>
          <w:lang w:val="ru-RU" w:eastAsia="ru-RU" w:bidi="ar-SA"/>
        </w:rPr>
        <w:t xml:space="preserve"> осуществлять строительство объектов жилого и общественного назначения по индивидуальным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42.11.</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42.12.</w:t>
      </w:r>
      <w:r w:rsidRPr="00701942">
        <w:rPr>
          <w:rFonts w:ascii="Times New Roman" w:eastAsia="Times New Roman" w:hAnsi="Times New Roman" w:cs="Times New Roman"/>
          <w:sz w:val="28"/>
          <w:szCs w:val="20"/>
          <w:lang w:val="ru-RU" w:eastAsia="ru-RU" w:bidi="ar-SA"/>
        </w:rPr>
        <w:t xml:space="preserve"> При определении размера участков при индивидуальных жилых домах в случае уплотнения, реконструкции или деления участка на несколько отдельных участков, используется следующий принцип:</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каждому участку должен бы</w:t>
      </w:r>
      <w:r w:rsidR="000947C4">
        <w:rPr>
          <w:rFonts w:ascii="Times New Roman" w:eastAsia="Times New Roman" w:hAnsi="Times New Roman" w:cs="Times New Roman"/>
          <w:sz w:val="28"/>
          <w:szCs w:val="20"/>
          <w:lang w:val="ru-RU" w:eastAsia="ru-RU" w:bidi="ar-SA"/>
        </w:rPr>
        <w:t>ть обеспечен подход или подъезд;</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участка принимать по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4F0EA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01942">
        <w:rPr>
          <w:rFonts w:ascii="Times New Roman" w:eastAsia="Times New Roman" w:hAnsi="Times New Roman" w:cs="Times New Roman"/>
          <w:b/>
          <w:bCs/>
          <w:sz w:val="28"/>
          <w:szCs w:val="20"/>
          <w:lang w:val="ru-RU" w:eastAsia="ru-RU" w:bidi="ar-SA"/>
        </w:rPr>
        <w:t>основные, вспомогательные, условно разрешенные.</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Основные виды разрешенного использования земельных участков и объектов капитального строительства</w:t>
      </w:r>
      <w:r w:rsidRPr="00701942">
        <w:rPr>
          <w:rFonts w:ascii="Times New Roman" w:eastAsia="Times New Roman" w:hAnsi="Times New Roman" w:cs="Times New Roman"/>
          <w:sz w:val="28"/>
          <w:szCs w:val="20"/>
          <w:lang w:val="ru-RU" w:eastAsia="ru-RU" w:bidi="ar-SA"/>
        </w:rPr>
        <w:t xml:space="preserve">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lastRenderedPageBreak/>
        <w:t>Вспомогательные виды использования недвижимости</w:t>
      </w:r>
      <w:r w:rsidRPr="00701942">
        <w:rPr>
          <w:rFonts w:ascii="Times New Roman" w:eastAsia="Times New Roman" w:hAnsi="Times New Roman" w:cs="Times New Roman"/>
          <w:sz w:val="28"/>
          <w:szCs w:val="20"/>
          <w:lang w:val="ru-RU" w:eastAsia="ru-RU" w:bidi="ar-SA"/>
        </w:rPr>
        <w:t>, рассматриваются как дополнительные виды использования по отношению к основному виду использования. На них не требуется дополнительного разрешения, и они могут 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B06729" w:rsidRDefault="00701942" w:rsidP="00B06729">
      <w:pPr>
        <w:widowControl w:val="0"/>
        <w:ind w:firstLine="709"/>
        <w:jc w:val="both"/>
        <w:rPr>
          <w:rFonts w:ascii="Times New Roman" w:eastAsia="Times New Roman" w:hAnsi="Times New Roman" w:cs="Times New Roman"/>
          <w:i/>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Условно разрешенные виды</w:t>
      </w:r>
      <w:r w:rsidRPr="00701942">
        <w:rPr>
          <w:rFonts w:ascii="Times New Roman" w:eastAsia="Times New Roman" w:hAnsi="Times New Roman" w:cs="Times New Roman"/>
          <w:i/>
          <w:iCs/>
          <w:sz w:val="28"/>
          <w:szCs w:val="20"/>
          <w:u w:val="single"/>
          <w:lang w:val="ru-RU" w:eastAsia="ru-RU" w:bidi="ar-SA"/>
        </w:rPr>
        <w:t xml:space="preserve"> </w:t>
      </w:r>
      <w:r w:rsidRPr="00701942">
        <w:rPr>
          <w:rFonts w:ascii="Times New Roman" w:eastAsia="Times New Roman" w:hAnsi="Times New Roman" w:cs="Times New Roman"/>
          <w:b/>
          <w:bCs/>
          <w:i/>
          <w:iCs/>
          <w:sz w:val="28"/>
          <w:szCs w:val="20"/>
          <w:u w:val="single"/>
          <w:lang w:val="ru-RU" w:eastAsia="ru-RU" w:bidi="ar-SA"/>
        </w:rPr>
        <w:t>использования недвижимости</w:t>
      </w:r>
      <w:r w:rsidRPr="00701942">
        <w:rPr>
          <w:rFonts w:ascii="Times New Roman" w:eastAsia="Times New Roman" w:hAnsi="Times New Roman" w:cs="Times New Roman"/>
          <w:b/>
          <w:bCs/>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допустимые только в качестве условных по отношению к основным видам разрешенного использования и вспомогательным разрешенным видам использования и осуществляемые совместно с ними.</w:t>
      </w:r>
      <w:r w:rsidR="00B06729">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На этот вид использования территории необходимо получение специальных согласований (см.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w:t>
      </w:r>
      <w:r w:rsidRPr="00B06729">
        <w:rPr>
          <w:rFonts w:ascii="Times New Roman" w:eastAsia="Times New Roman" w:hAnsi="Times New Roman" w:cs="Times New Roman"/>
          <w:i/>
          <w:sz w:val="28"/>
          <w:szCs w:val="20"/>
          <w:lang w:val="ru-RU" w:eastAsia="ru-RU" w:bidi="ar-SA"/>
        </w:rPr>
        <w:t xml:space="preserve">По результатам публичных слушаний Глава </w:t>
      </w:r>
      <w:r w:rsidR="009808B2" w:rsidRPr="00B06729">
        <w:rPr>
          <w:rFonts w:ascii="Times New Roman" w:eastAsia="Times New Roman" w:hAnsi="Times New Roman" w:cs="Times New Roman"/>
          <w:i/>
          <w:sz w:val="28"/>
          <w:szCs w:val="20"/>
          <w:lang w:val="ru-RU" w:eastAsia="ru-RU" w:bidi="ar-SA"/>
        </w:rPr>
        <w:t xml:space="preserve"> сельсовета</w:t>
      </w:r>
      <w:r w:rsidRPr="00B06729">
        <w:rPr>
          <w:rFonts w:ascii="Times New Roman" w:eastAsia="Times New Roman" w:hAnsi="Times New Roman" w:cs="Times New Roman"/>
          <w:i/>
          <w:sz w:val="28"/>
          <w:szCs w:val="20"/>
          <w:lang w:val="ru-RU" w:eastAsia="ru-RU" w:bidi="ar-SA"/>
        </w:rPr>
        <w:t xml:space="preserve"> имеет право предоставить разрешение на условно разрешенные виды использования земельных участков и объектов капитального строительства.</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w:t>
      </w:r>
      <w:r w:rsidR="00B06729">
        <w:rPr>
          <w:rFonts w:ascii="Times New Roman" w:eastAsia="Times New Roman" w:hAnsi="Times New Roman" w:cs="Times New Roman"/>
          <w:sz w:val="28"/>
          <w:szCs w:val="20"/>
          <w:lang w:val="ru-RU" w:eastAsia="ru-RU" w:bidi="ar-SA"/>
        </w:rPr>
        <w:t>вают случаи, когда такие решения</w:t>
      </w:r>
      <w:r w:rsidRPr="00701942">
        <w:rPr>
          <w:rFonts w:ascii="Times New Roman" w:eastAsia="Times New Roman" w:hAnsi="Times New Roman" w:cs="Times New Roman"/>
          <w:sz w:val="28"/>
          <w:szCs w:val="20"/>
          <w:lang w:val="ru-RU" w:eastAsia="ru-RU" w:bidi="ar-SA"/>
        </w:rPr>
        <w:t xml:space="preserve"> самостоятельно нельзя применять и нужно </w:t>
      </w:r>
      <w:r w:rsidRPr="00701942">
        <w:rPr>
          <w:rFonts w:ascii="Times New Roman" w:eastAsia="Times New Roman" w:hAnsi="Times New Roman" w:cs="Times New Roman"/>
          <w:b/>
          <w:bCs/>
          <w:sz w:val="28"/>
          <w:szCs w:val="20"/>
          <w:lang w:val="ru-RU" w:eastAsia="ru-RU" w:bidi="ar-SA"/>
        </w:rPr>
        <w:t>дополнительное согласование</w:t>
      </w:r>
      <w:r w:rsidRPr="00701942">
        <w:rPr>
          <w:rFonts w:ascii="Times New Roman" w:eastAsia="Times New Roman" w:hAnsi="Times New Roman" w:cs="Times New Roman"/>
          <w:sz w:val="28"/>
          <w:szCs w:val="20"/>
          <w:lang w:val="ru-RU" w:eastAsia="ru-RU" w:bidi="ar-SA"/>
        </w:rPr>
        <w:t>.</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Указанный порядок устанавливается применительно к случаям, </w:t>
      </w:r>
      <w:r w:rsidRPr="00701942">
        <w:rPr>
          <w:rFonts w:ascii="Times New Roman" w:eastAsia="Times New Roman" w:hAnsi="Times New Roman" w:cs="Times New Roman"/>
          <w:b/>
          <w:bCs/>
          <w:sz w:val="28"/>
          <w:szCs w:val="20"/>
          <w:lang w:val="ru-RU" w:eastAsia="ru-RU" w:bidi="ar-SA"/>
        </w:rPr>
        <w:t>когда:</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разрешенного использования недвижимости на другой разрешенный вид использования </w:t>
      </w:r>
      <w:r w:rsidRPr="00701942">
        <w:rPr>
          <w:rFonts w:ascii="Times New Roman" w:eastAsia="Times New Roman" w:hAnsi="Times New Roman" w:cs="Times New Roman"/>
          <w:b/>
          <w:bCs/>
          <w:sz w:val="28"/>
          <w:szCs w:val="20"/>
          <w:lang w:val="ru-RU" w:eastAsia="ru-RU" w:bidi="ar-SA"/>
        </w:rPr>
        <w:t>затрагиваются конструктивные и иные характеристики надежности и безопасности объектов недвижимости</w:t>
      </w:r>
      <w:r w:rsidRPr="00701942">
        <w:rPr>
          <w:rFonts w:ascii="Times New Roman" w:eastAsia="Times New Roman" w:hAnsi="Times New Roman" w:cs="Times New Roman"/>
          <w:sz w:val="28"/>
          <w:szCs w:val="20"/>
          <w:lang w:val="ru-RU" w:eastAsia="ru-RU" w:bidi="ar-SA"/>
        </w:rPr>
        <w:t>. В этих случаях необходимо разрешение на строитель</w:t>
      </w:r>
      <w:r w:rsidR="004C66B2">
        <w:rPr>
          <w:rFonts w:ascii="Times New Roman" w:eastAsia="Times New Roman" w:hAnsi="Times New Roman" w:cs="Times New Roman"/>
          <w:sz w:val="28"/>
          <w:szCs w:val="20"/>
          <w:lang w:val="ru-RU" w:eastAsia="ru-RU" w:bidi="ar-SA"/>
        </w:rPr>
        <w:t>ство;</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изменении одного вида на другой вид разрешенного использования недвижимости не затрагиваются</w:t>
      </w:r>
      <w:r w:rsidR="004C66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конструктивные и иные характеристики надежности и безопасности объектов недвижимости, однако решение не соответствует заданным разме</w:t>
      </w:r>
      <w:r w:rsidR="004C66B2">
        <w:rPr>
          <w:rFonts w:ascii="Times New Roman" w:eastAsia="Times New Roman" w:hAnsi="Times New Roman" w:cs="Times New Roman"/>
          <w:sz w:val="28"/>
          <w:szCs w:val="20"/>
          <w:lang w:val="ru-RU" w:eastAsia="ru-RU" w:bidi="ar-SA"/>
        </w:rPr>
        <w:t>ра</w:t>
      </w:r>
      <w:r w:rsidRPr="00701942">
        <w:rPr>
          <w:rFonts w:ascii="Times New Roman" w:eastAsia="Times New Roman" w:hAnsi="Times New Roman" w:cs="Times New Roman"/>
          <w:sz w:val="28"/>
          <w:szCs w:val="20"/>
          <w:lang w:val="ru-RU" w:eastAsia="ru-RU" w:bidi="ar-SA"/>
        </w:rPr>
        <w:t>м, например по высоте.</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этих случаях собственник, пользователь, владелец, арендатор недвижимости направляет уведомление о намерении изменить вид </w:t>
      </w:r>
      <w:r w:rsidRPr="00701942">
        <w:rPr>
          <w:rFonts w:ascii="Times New Roman" w:eastAsia="Times New Roman" w:hAnsi="Times New Roman" w:cs="Times New Roman"/>
          <w:sz w:val="28"/>
          <w:szCs w:val="20"/>
          <w:lang w:val="ru-RU" w:eastAsia="ru-RU" w:bidi="ar-SA"/>
        </w:rPr>
        <w:lastRenderedPageBreak/>
        <w:t>использования недвижимости в орган, уполномоченный в области градостроительной деятельности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который в установленном порядке и в установленный срок представляет заявителю заключение о возможности или невозможности реализации намерений заявителя без осуществления конструктивных преобразований.</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виды использования</w:t>
      </w:r>
      <w:r w:rsidRPr="00701942">
        <w:rPr>
          <w:rFonts w:ascii="Times New Roman" w:eastAsia="Times New Roman" w:hAnsi="Times New Roman" w:cs="Times New Roman"/>
          <w:sz w:val="28"/>
          <w:szCs w:val="20"/>
          <w:lang w:val="ru-RU" w:eastAsia="ru-RU" w:bidi="ar-SA"/>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разрешенные и вспомогательные разрешенные виды</w:t>
      </w:r>
      <w:r w:rsidRPr="00701942">
        <w:rPr>
          <w:rFonts w:ascii="Times New Roman" w:eastAsia="Times New Roman" w:hAnsi="Times New Roman" w:cs="Times New Roman"/>
          <w:sz w:val="28"/>
          <w:szCs w:val="20"/>
          <w:lang w:val="ru-RU" w:eastAsia="ru-RU" w:bidi="ar-SA"/>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в пределах установленных правилами списка видов и ограничений. Это существенно меняет инвестиционный климат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Таким образом, достигается еще один важный компонент баланса интересов между частными и общественными интересами.</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бывают случаи, когда такие решение самостоятельно нельзя применять и нужно дополнительное согласование.</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r w:rsidRPr="00701942">
        <w:rPr>
          <w:rFonts w:ascii="Times New Roman" w:eastAsia="Times New Roman" w:hAnsi="Times New Roman" w:cs="Times New Roman"/>
          <w:b/>
          <w:bCs/>
          <w:sz w:val="28"/>
          <w:szCs w:val="20"/>
          <w:lang w:val="ru-RU" w:eastAsia="ru-RU" w:bidi="ar-SA"/>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01942">
        <w:rPr>
          <w:rFonts w:ascii="Times New Roman" w:eastAsia="Times New Roman" w:hAnsi="Times New Roman" w:cs="Times New Roman"/>
          <w:sz w:val="28"/>
          <w:szCs w:val="20"/>
          <w:lang w:val="ru-RU" w:eastAsia="ru-RU" w:bidi="ar-SA"/>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w:t>
      </w:r>
      <w:r w:rsidRPr="00701942">
        <w:rPr>
          <w:rFonts w:ascii="Times New Roman" w:eastAsia="Times New Roman" w:hAnsi="Times New Roman" w:cs="Times New Roman"/>
          <w:sz w:val="28"/>
          <w:szCs w:val="20"/>
          <w:lang w:val="ru-RU" w:eastAsia="ru-RU" w:bidi="ar-SA"/>
        </w:rPr>
        <w:lastRenderedPageBreak/>
        <w:t>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участке.</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44. Использование действующей нормативной док</w:t>
      </w:r>
      <w:r w:rsidR="005E08F1">
        <w:rPr>
          <w:rFonts w:ascii="Times New Roman" w:eastAsia="Times New Roman" w:hAnsi="Times New Roman" w:cs="Times New Roman"/>
          <w:b/>
          <w:bCs/>
          <w:sz w:val="28"/>
          <w:szCs w:val="20"/>
          <w:lang w:val="ru-RU" w:eastAsia="ru-RU" w:bidi="ar-SA"/>
        </w:rPr>
        <w:t>ументации для регламентирования</w:t>
      </w:r>
    </w:p>
    <w:p w:rsidR="00701942" w:rsidRPr="00701942" w:rsidRDefault="0093355F" w:rsidP="005E08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93355F">
        <w:rPr>
          <w:rFonts w:ascii="Times New Roman" w:eastAsia="Times New Roman" w:hAnsi="Times New Roman" w:cs="Times New Roman"/>
          <w:sz w:val="28"/>
          <w:szCs w:val="20"/>
          <w:lang w:val="ru-RU" w:eastAsia="ru-RU" w:bidi="ar-SA"/>
        </w:rPr>
        <w:t>Градостроительные регламенты прописаны в статьях 57-71 для зон и подзон</w:t>
      </w:r>
      <w:r w:rsidRP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808B2" w:rsidRPr="0093355F">
        <w:rPr>
          <w:rFonts w:ascii="Times New Roman" w:eastAsia="Times New Roman" w:hAnsi="Times New Roman" w:cs="Times New Roman"/>
          <w:sz w:val="28"/>
          <w:szCs w:val="20"/>
          <w:lang w:val="ru-RU" w:eastAsia="ru-RU" w:bidi="ar-SA"/>
        </w:rPr>
        <w:t xml:space="preserve"> сельсовета</w:t>
      </w:r>
      <w:r w:rsidR="00701942" w:rsidRPr="0093355F">
        <w:rPr>
          <w:rFonts w:ascii="Times New Roman" w:eastAsia="Times New Roman" w:hAnsi="Times New Roman" w:cs="Times New Roman"/>
          <w:sz w:val="28"/>
          <w:szCs w:val="20"/>
          <w:lang w:val="ru-RU" w:eastAsia="ru-RU" w:bidi="ar-SA"/>
        </w:rPr>
        <w:t xml:space="preserve"> согласно принятому зонированию. На момент установления регламентов в настоящем документе действовали нормы, которые были утверждены</w:t>
      </w:r>
      <w:r w:rsidRPr="0093355F">
        <w:rPr>
          <w:rFonts w:ascii="Times New Roman" w:eastAsia="Times New Roman" w:hAnsi="Times New Roman" w:cs="Times New Roman"/>
          <w:sz w:val="28"/>
          <w:szCs w:val="20"/>
          <w:lang w:val="ru-RU" w:eastAsia="ru-RU" w:bidi="ar-SA"/>
        </w:rPr>
        <w:t xml:space="preserve"> ранее</w:t>
      </w:r>
      <w:r w:rsidR="00701942" w:rsidRPr="0093355F">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изменения которых, необходимо производить актуализацию Правил и   вносить изменения в Правила, согласно действующему законодательству.</w:t>
      </w:r>
    </w:p>
    <w:p w:rsidR="00817485" w:rsidRDefault="00701942" w:rsidP="0085656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856566">
      <w:pPr>
        <w:widowControl w:val="0"/>
        <w:jc w:val="both"/>
        <w:rPr>
          <w:rFonts w:ascii="Times New Roman" w:eastAsia="Times New Roman" w:hAnsi="Times New Roman" w:cs="Times New Roman"/>
          <w:sz w:val="28"/>
          <w:szCs w:val="20"/>
          <w:lang w:val="ru-RU" w:eastAsia="ru-RU" w:bidi="ar-SA"/>
        </w:rPr>
      </w:pPr>
    </w:p>
    <w:p w:rsidR="00180AEA" w:rsidRPr="00856566" w:rsidRDefault="00180AEA" w:rsidP="00856566">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45.  Максимальные выступы за красную линию частей зданий,</w:t>
      </w:r>
      <w:r w:rsidR="00AB5F34">
        <w:rPr>
          <w:rFonts w:ascii="Times New Roman" w:eastAsia="Times New Roman" w:hAnsi="Times New Roman" w:cs="Times New Roman"/>
          <w:b/>
          <w:bCs/>
          <w:sz w:val="28"/>
          <w:szCs w:val="20"/>
          <w:lang w:val="ru-RU" w:eastAsia="ru-RU" w:bidi="ar-SA"/>
        </w:rPr>
        <w:t xml:space="preserve"> строений, сооружений, участков</w:t>
      </w:r>
    </w:p>
    <w:p w:rsidR="00701942" w:rsidRPr="00701942" w:rsidRDefault="00701942" w:rsidP="00AB5F3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Красные линии, если они не закреплены проектом, определяются способом, описанным в статье 42.1. Ниже приводятся максимально допустимые выступы за красную линию частей зданий, строений, сооружений.</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45.1.</w:t>
      </w:r>
      <w:r w:rsidRPr="00701942">
        <w:rPr>
          <w:rFonts w:ascii="Times New Roman" w:eastAsia="Times New Roman" w:hAnsi="Times New Roman" w:cs="Times New Roman"/>
          <w:sz w:val="28"/>
          <w:szCs w:val="20"/>
          <w:lang w:val="ru-RU" w:eastAsia="ru-RU" w:bidi="ar-SA"/>
        </w:rPr>
        <w:t> </w:t>
      </w:r>
      <w:r w:rsidRPr="00701942">
        <w:rPr>
          <w:rFonts w:ascii="Times New Roman" w:eastAsia="Times New Roman" w:hAnsi="Times New Roman" w:cs="Times New Roman"/>
          <w:b/>
          <w:bCs/>
          <w:sz w:val="28"/>
          <w:szCs w:val="20"/>
          <w:lang w:val="ru-RU" w:eastAsia="ru-RU" w:bidi="ar-SA"/>
        </w:rPr>
        <w:t>Выступы за красную линию частей зданий, сооружений допускаются в отношении:</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ступеней и пандусов</w:t>
      </w:r>
      <w:r w:rsidRPr="00701942">
        <w:rPr>
          <w:rFonts w:ascii="Times New Roman" w:eastAsia="Times New Roman" w:hAnsi="Times New Roman" w:cs="Times New Roman"/>
          <w:sz w:val="28"/>
          <w:szCs w:val="20"/>
          <w:lang w:val="ru-RU" w:eastAsia="ru-RU" w:bidi="ar-SA"/>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294B13"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приямков</w:t>
      </w:r>
      <w:r w:rsidRPr="00701942">
        <w:rPr>
          <w:rFonts w:ascii="Times New Roman" w:eastAsia="Times New Roman" w:hAnsi="Times New Roman" w:cs="Times New Roman"/>
          <w:sz w:val="28"/>
          <w:szCs w:val="20"/>
          <w:lang w:val="ru-RU" w:eastAsia="ru-RU" w:bidi="ar-SA"/>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козырьков</w:t>
      </w:r>
      <w:r w:rsidRPr="00701942">
        <w:rPr>
          <w:rFonts w:ascii="Times New Roman" w:eastAsia="Times New Roman" w:hAnsi="Times New Roman" w:cs="Times New Roman"/>
          <w:sz w:val="28"/>
          <w:szCs w:val="20"/>
          <w:lang w:val="ru-RU" w:eastAsia="ru-RU" w:bidi="ar-SA"/>
        </w:rPr>
        <w:t xml:space="preserve"> над входами, включая:</w:t>
      </w:r>
    </w:p>
    <w:p w:rsidR="00701942" w:rsidRPr="00701942" w:rsidRDefault="00294B13"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«висящие» на кронштейнах;</w:t>
      </w:r>
    </w:p>
    <w:p w:rsidR="00701942" w:rsidRPr="00701942" w:rsidRDefault="00701942"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опирающиеся на колонны;</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колонн, пилястров, карнизов</w:t>
      </w:r>
      <w:r w:rsidRPr="00701942">
        <w:rPr>
          <w:rFonts w:ascii="Times New Roman" w:eastAsia="Times New Roman" w:hAnsi="Times New Roman" w:cs="Times New Roman"/>
          <w:sz w:val="28"/>
          <w:szCs w:val="20"/>
          <w:lang w:val="ru-RU" w:eastAsia="ru-RU" w:bidi="ar-SA"/>
        </w:rPr>
        <w:t xml:space="preserve"> и подобных архитектурных деталей, выступающих из фасадных стен на уровне цоколя и выше;</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балконов, эркеров</w:t>
      </w:r>
      <w:r w:rsidRPr="00701942">
        <w:rPr>
          <w:rFonts w:ascii="Times New Roman" w:eastAsia="Times New Roman" w:hAnsi="Times New Roman" w:cs="Times New Roman"/>
          <w:sz w:val="28"/>
          <w:szCs w:val="20"/>
          <w:lang w:val="ru-RU" w:eastAsia="ru-RU" w:bidi="ar-SA"/>
        </w:rPr>
        <w:t xml:space="preserve"> и подобных частей, выступающих из фасадных стен на уровне, начиная со 2-го этажа, но не менее высоты 3 метра над уровнем тротуара.</w:t>
      </w:r>
    </w:p>
    <w:p w:rsidR="00701942" w:rsidRPr="00701942" w:rsidRDefault="00701942" w:rsidP="00294B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Выступ за красную линию карниза здания (при высоте карниза не менее 3 метров от уровня тротуара) определяется архитектурным проектом здания.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45. 2.</w:t>
      </w:r>
      <w:r w:rsidRPr="00701942">
        <w:rPr>
          <w:rFonts w:ascii="Times New Roman" w:eastAsia="Times New Roman" w:hAnsi="Times New Roman" w:cs="Times New Roman"/>
          <w:sz w:val="28"/>
          <w:szCs w:val="20"/>
          <w:lang w:val="ru-RU" w:eastAsia="ru-RU" w:bidi="ar-SA"/>
        </w:rPr>
        <w:t xml:space="preserve"> Балконы и эркеры могут выступать за красную линию не более чем на 1,5 метра, но не более чем на половину ширины тротуара.</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45. 3.</w:t>
      </w:r>
      <w:r w:rsidRPr="00701942">
        <w:rPr>
          <w:rFonts w:ascii="Times New Roman" w:eastAsia="Times New Roman" w:hAnsi="Times New Roman" w:cs="Times New Roman"/>
          <w:sz w:val="28"/>
          <w:szCs w:val="20"/>
          <w:lang w:val="ru-RU" w:eastAsia="ru-RU" w:bidi="ar-SA"/>
        </w:rPr>
        <w:t xml:space="preserve"> Выступы за красную линию следующих частей зданий:</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ступеней и пандусов для входа в помещения, расположенные выше или ниже уровня тротуара;</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козырьков над входами</w:t>
      </w:r>
      <w:r w:rsidR="00351507">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180AEA"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45. 4.</w:t>
      </w:r>
      <w:r w:rsidRPr="00701942">
        <w:rPr>
          <w:rFonts w:ascii="Times New Roman" w:eastAsia="Times New Roman" w:hAnsi="Times New Roman" w:cs="Times New Roman"/>
          <w:sz w:val="28"/>
          <w:szCs w:val="20"/>
          <w:lang w:val="ru-RU" w:eastAsia="ru-RU" w:bidi="ar-SA"/>
        </w:rPr>
        <w:t xml:space="preserve"> 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w:t>
      </w:r>
      <w:bookmarkStart w:id="1" w:name="_Toc276032722"/>
    </w:p>
    <w:p w:rsidR="00701942" w:rsidRPr="00701942"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w:t>
      </w:r>
      <w:bookmarkEnd w:id="1"/>
      <w:r w:rsidR="00817485">
        <w:rPr>
          <w:rFonts w:ascii="Times New Roman" w:eastAsia="Times New Roman" w:hAnsi="Times New Roman" w:cs="Times New Roman"/>
          <w:b/>
          <w:bCs/>
          <w:sz w:val="28"/>
          <w:szCs w:val="20"/>
          <w:lang w:val="ru-RU" w:eastAsia="ru-RU" w:bidi="ar-SA"/>
        </w:rPr>
        <w:t>46.  Регламенты жилой зоны</w:t>
      </w:r>
    </w:p>
    <w:p w:rsidR="00701942" w:rsidRPr="00701942" w:rsidRDefault="00701942" w:rsidP="0035150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настоящем проекте в составе жилой зоны выделены следующие зоны для регламентирования:</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r w:rsidRPr="00701942">
        <w:rPr>
          <w:rFonts w:ascii="Times New Roman" w:eastAsia="Times New Roman" w:hAnsi="Times New Roman" w:cs="Times New Roman"/>
          <w:sz w:val="28"/>
          <w:szCs w:val="20"/>
          <w:lang w:val="ru-RU" w:eastAsia="ru-RU" w:bidi="ar-SA"/>
        </w:rPr>
        <w:t>- существующая, уплотняема</w:t>
      </w:r>
      <w:r w:rsidR="00351507">
        <w:rPr>
          <w:rFonts w:ascii="Times New Roman" w:eastAsia="Times New Roman" w:hAnsi="Times New Roman" w:cs="Times New Roman"/>
          <w:sz w:val="28"/>
          <w:szCs w:val="20"/>
          <w:lang w:val="ru-RU" w:eastAsia="ru-RU" w:bidi="ar-SA"/>
        </w:rPr>
        <w:t xml:space="preserve">я и реконструируемая застройка </w:t>
      </w:r>
      <w:r w:rsidRPr="00701942">
        <w:rPr>
          <w:rFonts w:ascii="Times New Roman" w:eastAsia="Times New Roman" w:hAnsi="Times New Roman" w:cs="Times New Roman"/>
          <w:sz w:val="28"/>
          <w:szCs w:val="20"/>
          <w:lang w:val="ru-RU" w:eastAsia="ru-RU" w:bidi="ar-SA"/>
        </w:rPr>
        <w:t>индивидуальными жилыми домами с приусадебными участками;</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r w:rsidRPr="00701942">
        <w:rPr>
          <w:rFonts w:ascii="Times New Roman" w:eastAsia="Times New Roman" w:hAnsi="Times New Roman" w:cs="Times New Roman"/>
          <w:sz w:val="28"/>
          <w:szCs w:val="20"/>
          <w:lang w:val="ru-RU" w:eastAsia="ru-RU" w:bidi="ar-SA"/>
        </w:rPr>
        <w:t xml:space="preserve"> - проектируемая индивидуальная жилая застройка с приусадебными участками на свободных территориях;</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r w:rsidRPr="00701942">
        <w:rPr>
          <w:rFonts w:ascii="Times New Roman" w:eastAsia="Times New Roman" w:hAnsi="Times New Roman" w:cs="Times New Roman"/>
          <w:sz w:val="28"/>
          <w:szCs w:val="20"/>
          <w:lang w:val="ru-RU" w:eastAsia="ru-RU" w:bidi="ar-SA"/>
        </w:rPr>
        <w:t xml:space="preserve"> - Зона строгого строительного режима (жилая застройка, которая попадает в СЗЗ от предприятий);</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Ж-4 </w:t>
      </w:r>
      <w:r w:rsidRPr="00701942">
        <w:rPr>
          <w:rFonts w:ascii="Times New Roman" w:eastAsia="Times New Roman" w:hAnsi="Times New Roman" w:cs="Times New Roman"/>
          <w:sz w:val="28"/>
          <w:szCs w:val="20"/>
          <w:lang w:val="ru-RU" w:eastAsia="ru-RU" w:bidi="ar-SA"/>
        </w:rPr>
        <w:t>- Резервная территория жилой застройки за пределами расчётного срока.</w:t>
      </w:r>
    </w:p>
    <w:p w:rsidR="00701942" w:rsidRPr="00701942" w:rsidRDefault="00701942" w:rsidP="0035150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всех выделенных зон жилой застройки 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Предприятия обслуживания допускается размещать в отдельно стоящих нежилых строениях на участках жилой застройки или встроенно-пристроенных к</w:t>
      </w:r>
      <w:r w:rsidR="006C5BD6">
        <w:rPr>
          <w:rFonts w:ascii="Times New Roman" w:eastAsia="Times New Roman" w:hAnsi="Times New Roman" w:cs="Times New Roman"/>
          <w:sz w:val="28"/>
          <w:szCs w:val="20"/>
          <w:lang w:val="ru-RU" w:eastAsia="ru-RU" w:bidi="ar-SA"/>
        </w:rPr>
        <w:t xml:space="preserve"> жилому дому нежилых помещениях</w:t>
      </w:r>
      <w:r w:rsidRPr="00701942">
        <w:rPr>
          <w:rFonts w:ascii="Times New Roman" w:eastAsia="Times New Roman" w:hAnsi="Times New Roman" w:cs="Times New Roman"/>
          <w:sz w:val="28"/>
          <w:szCs w:val="20"/>
          <w:lang w:val="ru-RU" w:eastAsia="ru-RU" w:bidi="ar-SA"/>
        </w:rPr>
        <w:t xml:space="preserve"> с изолированными</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от жилой части дома</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входами.</w:t>
      </w:r>
    </w:p>
    <w:p w:rsidR="00701942" w:rsidRPr="00701942" w:rsidRDefault="00701942" w:rsidP="006C5BD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Правилах приводится расширенный список объектов повседневного спроса для возможного развития коммерческой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46.1. Регламенты существующей, уплотняемой и реконструируемой застройки индивидуальными жилыми домами, с приусадебными (приквартирными) участками.</w:t>
      </w:r>
    </w:p>
    <w:p w:rsidR="00817485" w:rsidRPr="00856566" w:rsidRDefault="00701942" w:rsidP="00856566">
      <w:pPr>
        <w:widowControl w:val="0"/>
        <w:spacing w:after="240"/>
        <w:ind w:firstLine="709"/>
        <w:jc w:val="both"/>
        <w:rPr>
          <w:rFonts w:ascii="Times New Roman" w:eastAsia="Times New Roman" w:hAnsi="Times New Roman" w:cs="Times New Roman"/>
          <w:bCs/>
          <w:i/>
          <w:iCs/>
          <w:sz w:val="28"/>
          <w:szCs w:val="20"/>
          <w:lang w:val="ru-RU" w:eastAsia="ru-RU" w:bidi="ar-SA"/>
        </w:rPr>
      </w:pPr>
      <w:r w:rsidRPr="0097180C">
        <w:rPr>
          <w:rFonts w:ascii="Times New Roman" w:eastAsia="Times New Roman" w:hAnsi="Times New Roman" w:cs="Times New Roman"/>
          <w:bCs/>
          <w:i/>
          <w:iCs/>
          <w:sz w:val="28"/>
          <w:szCs w:val="20"/>
          <w:lang w:val="ru-RU" w:eastAsia="ru-RU" w:bidi="ar-SA"/>
        </w:rPr>
        <w:t>Зона существующей, уплотняемой и реконструируемой, проектируемой жилой застройки с приусадебными участками в</w:t>
      </w:r>
      <w:r w:rsidR="00C0781F">
        <w:rPr>
          <w:rFonts w:ascii="Times New Roman" w:eastAsia="Times New Roman" w:hAnsi="Times New Roman" w:cs="Times New Roman"/>
          <w:bCs/>
          <w:i/>
          <w:iCs/>
          <w:sz w:val="28"/>
          <w:szCs w:val="20"/>
          <w:lang w:val="ru-RU" w:eastAsia="ru-RU" w:bidi="ar-SA"/>
        </w:rPr>
        <w:t>Имекском</w:t>
      </w:r>
      <w:r w:rsidR="006C5BD6" w:rsidRPr="0097180C">
        <w:rPr>
          <w:rFonts w:ascii="Times New Roman" w:eastAsia="Times New Roman" w:hAnsi="Times New Roman" w:cs="Times New Roman"/>
          <w:bCs/>
          <w:i/>
          <w:iCs/>
          <w:sz w:val="28"/>
          <w:szCs w:val="20"/>
          <w:lang w:val="ru-RU" w:eastAsia="ru-RU" w:bidi="ar-SA"/>
        </w:rPr>
        <w:t xml:space="preserve"> сельсовете </w:t>
      </w:r>
      <w:r w:rsidRPr="0097180C">
        <w:rPr>
          <w:rFonts w:ascii="Times New Roman" w:eastAsia="Times New Roman" w:hAnsi="Times New Roman" w:cs="Times New Roman"/>
          <w:bCs/>
          <w:i/>
          <w:iCs/>
          <w:sz w:val="28"/>
          <w:szCs w:val="20"/>
          <w:lang w:val="ru-RU" w:eastAsia="ru-RU" w:bidi="ar-SA"/>
        </w:rPr>
        <w:t>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w:t>
      </w:r>
    </w:p>
    <w:p w:rsidR="00701942" w:rsidRPr="00701942" w:rsidRDefault="007E259C" w:rsidP="007E259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2</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30"/>
        <w:gridCol w:w="2160"/>
        <w:gridCol w:w="5025"/>
        <w:gridCol w:w="1974"/>
      </w:tblGrid>
      <w:tr w:rsidR="00701942" w:rsidRPr="00701942" w:rsidTr="00906E3F">
        <w:trPr>
          <w:trHeight w:val="88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99"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5C4B8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реконструируемая и уплотняемая застройка индивидуальными жилыми домами с приусадебными (приквартирными) участками.</w:t>
            </w:r>
          </w:p>
        </w:tc>
      </w:tr>
      <w:tr w:rsidR="00701942" w:rsidRPr="005C4B89"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5C4B8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при доме,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w:t>
            </w:r>
            <w:r w:rsidR="003A0331">
              <w:rPr>
                <w:rFonts w:ascii="Times New Roman" w:eastAsia="Times New Roman" w:hAnsi="Times New Roman" w:cs="Times New Roman"/>
                <w:sz w:val="28"/>
                <w:szCs w:val="20"/>
                <w:lang w:val="ru-RU" w:eastAsia="ru-RU" w:bidi="ar-SA"/>
              </w:rPr>
              <w:t>аницы участка);</w:t>
            </w:r>
          </w:p>
          <w:p w:rsidR="003A0331" w:rsidRPr="00701942" w:rsidRDefault="003A0331" w:rsidP="003A033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-площадки: детские, площадки отдыха. (в редакции решения Совета депутатов Имекского сельсовета от 28.12.2018г. № 53)</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A0331">
              <w:rPr>
                <w:rFonts w:ascii="Times New Roman" w:eastAsia="Times New Roman" w:hAnsi="Times New Roman" w:cs="Times New Roman"/>
                <w:sz w:val="28"/>
                <w:szCs w:val="20"/>
                <w:lang w:val="ru-RU" w:eastAsia="ru-RU" w:bidi="ar-SA"/>
              </w:rPr>
              <w:t>(исключена в редакции решения Совета депутатов Имекского сельсовета от 28.12.2018г. № 53)</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w:t>
            </w:r>
            <w:r w:rsidR="007E259C">
              <w:rPr>
                <w:rFonts w:ascii="Times New Roman" w:eastAsia="Times New Roman" w:hAnsi="Times New Roman" w:cs="Times New Roman"/>
                <w:sz w:val="28"/>
                <w:szCs w:val="20"/>
                <w:lang w:val="ru-RU" w:eastAsia="ru-RU" w:bidi="ar-SA"/>
              </w:rPr>
              <w:t>ктов подсобного хозяйства;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индивидуальные тепловые пункты.</w:t>
            </w:r>
          </w:p>
        </w:tc>
      </w:tr>
      <w:tr w:rsidR="00701942" w:rsidRPr="005C4B8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1.  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A472FE" w:rsidRPr="005E5762">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w:t>
            </w:r>
            <w:r w:rsidR="00A472FE">
              <w:rPr>
                <w:rFonts w:ascii="Times New Roman" w:eastAsia="Times New Roman" w:hAnsi="Times New Roman" w:cs="Times New Roman"/>
                <w:sz w:val="28"/>
                <w:szCs w:val="20"/>
                <w:lang w:val="ru-RU" w:eastAsia="ru-RU" w:bidi="ar-SA"/>
              </w:rPr>
              <w:t>связанные с отправлением культа;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w:t>
            </w:r>
            <w:r w:rsidR="00A472FE">
              <w:rPr>
                <w:rFonts w:ascii="Times New Roman" w:eastAsia="Times New Roman" w:hAnsi="Times New Roman" w:cs="Times New Roman"/>
                <w:sz w:val="28"/>
                <w:szCs w:val="20"/>
                <w:lang w:val="ru-RU" w:eastAsia="ru-RU" w:bidi="ar-SA"/>
              </w:rPr>
              <w:t xml:space="preserve">ных организаций, фирм, </w:t>
            </w:r>
            <w:r w:rsidR="00A472FE">
              <w:rPr>
                <w:rFonts w:ascii="Times New Roman" w:eastAsia="Times New Roman" w:hAnsi="Times New Roman" w:cs="Times New Roman"/>
                <w:sz w:val="28"/>
                <w:szCs w:val="20"/>
                <w:lang w:val="ru-RU" w:eastAsia="ru-RU" w:bidi="ar-SA"/>
              </w:rPr>
              <w:lastRenderedPageBreak/>
              <w:t>компаний;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площадки для вывоза бытового мусора </w:t>
            </w:r>
            <w:r w:rsidR="00A472FE">
              <w:rPr>
                <w:rFonts w:ascii="Times New Roman" w:eastAsia="Times New Roman" w:hAnsi="Times New Roman" w:cs="Times New Roman"/>
                <w:sz w:val="28"/>
                <w:szCs w:val="20"/>
                <w:lang w:val="ru-RU" w:eastAsia="ru-RU" w:bidi="ar-SA"/>
              </w:rPr>
              <w:t>(мусороудаление) с контейнерами;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1072A7" w:rsidRDefault="00701942" w:rsidP="00906E3F">
            <w:pPr>
              <w:widowControl w:val="0"/>
              <w:rPr>
                <w:rFonts w:ascii="Times New Roman" w:eastAsia="Times New Roman" w:hAnsi="Times New Roman" w:cs="Times New Roman"/>
                <w:sz w:val="28"/>
                <w:szCs w:val="20"/>
                <w:lang w:val="ru-RU" w:eastAsia="ru-RU" w:bidi="ar-SA"/>
              </w:rPr>
            </w:pPr>
            <w:r w:rsidRPr="001072A7">
              <w:rPr>
                <w:rFonts w:ascii="Times New Roman" w:eastAsia="Times New Roman" w:hAnsi="Times New Roman" w:cs="Times New Roman"/>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5C4B8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Размещать вспомогательные строения, за исключением гаражей, со стороны улиц запрещается.</w:t>
            </w:r>
          </w:p>
        </w:tc>
      </w:tr>
      <w:tr w:rsidR="00701942" w:rsidRPr="005C4B89"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856566" w:rsidRPr="00856566" w:rsidRDefault="00701942" w:rsidP="00906E3F">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C25D74">
              <w:rPr>
                <w:rFonts w:ascii="Times New Roman" w:eastAsia="Times New Roman" w:hAnsi="Times New Roman" w:cs="Times New Roman"/>
                <w:b/>
                <w:bCs/>
                <w:sz w:val="28"/>
                <w:szCs w:val="20"/>
                <w:lang w:val="ru-RU" w:eastAsia="ru-RU" w:bidi="ar-SA"/>
              </w:rPr>
              <w:t>ктов капитального строительства</w:t>
            </w:r>
            <w:r w:rsidR="00492EE8">
              <w:rPr>
                <w:rFonts w:ascii="Times New Roman" w:eastAsia="Times New Roman" w:hAnsi="Times New Roman" w:cs="Times New Roman"/>
                <w:b/>
                <w:bCs/>
                <w:sz w:val="28"/>
                <w:szCs w:val="20"/>
                <w:lang w:val="ru-RU" w:eastAsia="ru-RU" w:bidi="ar-SA"/>
              </w:rPr>
              <w:t xml:space="preserve"> (</w:t>
            </w:r>
            <w:r w:rsidR="00492EE8" w:rsidRPr="00B46A53">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sidR="00492EE8">
              <w:rPr>
                <w:rFonts w:ascii="Times New Roman" w:eastAsia="Times New Roman" w:hAnsi="Times New Roman" w:cs="Times New Roman"/>
                <w:b/>
                <w:bCs/>
                <w:sz w:val="28"/>
                <w:szCs w:val="20"/>
                <w:lang w:val="ru-RU" w:eastAsia="ru-RU" w:bidi="ar-SA"/>
              </w:rPr>
              <w:t>)</w:t>
            </w:r>
          </w:p>
        </w:tc>
      </w:tr>
      <w:tr w:rsidR="00906E3F" w:rsidRPr="00492EE8" w:rsidTr="00906E3F">
        <w:trPr>
          <w:trHeight w:val="606"/>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1</w:t>
            </w:r>
          </w:p>
          <w:p w:rsidR="00906E3F" w:rsidRPr="00701942"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0,06га</w:t>
            </w:r>
          </w:p>
        </w:tc>
      </w:tr>
      <w:tr w:rsidR="00906E3F" w:rsidRPr="00701942"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Максимальные размеры</w:t>
            </w: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0,25га</w:t>
            </w:r>
          </w:p>
        </w:tc>
      </w:tr>
      <w:tr w:rsidR="00906E3F" w:rsidRPr="00906E3F" w:rsidTr="00906E3F">
        <w:trPr>
          <w:trHeight w:val="61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2</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r w:rsidRPr="00906E3F">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3м</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r>
      <w:tr w:rsidR="00906E3F" w:rsidRPr="00906E3F" w:rsidTr="00906E3F">
        <w:trPr>
          <w:trHeight w:val="481"/>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В том числе на магистральных улицах</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6м</w:t>
            </w:r>
          </w:p>
        </w:tc>
      </w:tr>
      <w:tr w:rsidR="00906E3F" w:rsidRPr="00131FF1" w:rsidTr="00906E3F">
        <w:trPr>
          <w:trHeight w:val="40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3</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906E3F" w:rsidP="00906E3F">
            <w:pPr>
              <w:widowControl w:val="0"/>
              <w:jc w:val="center"/>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Максимальное количество этажей,</w:t>
            </w:r>
            <w:r w:rsidR="00131FF1" w:rsidRPr="00131FF1">
              <w:rPr>
                <w:rFonts w:ascii="Times New Roman" w:eastAsia="Times New Roman" w:hAnsi="Times New Roman" w:cs="Times New Roman"/>
                <w:bCs/>
                <w:sz w:val="28"/>
                <w:szCs w:val="20"/>
                <w:lang w:val="ru-RU" w:eastAsia="ru-RU" w:bidi="ar-SA"/>
              </w:rPr>
              <w:t xml:space="preserve"> не считая мансардного</w:t>
            </w:r>
          </w:p>
          <w:p w:rsidR="00906E3F" w:rsidRPr="00131FF1" w:rsidRDefault="00906E3F" w:rsidP="00906E3F">
            <w:pPr>
              <w:widowControl w:val="0"/>
              <w:rPr>
                <w:rFonts w:ascii="Times New Roman" w:eastAsia="Times New Roman" w:hAnsi="Times New Roman" w:cs="Times New Roman"/>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 xml:space="preserve">  2</w:t>
            </w:r>
          </w:p>
        </w:tc>
      </w:tr>
      <w:tr w:rsidR="00906E3F" w:rsidRPr="00131FF1"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7м</w:t>
            </w:r>
          </w:p>
        </w:tc>
      </w:tr>
      <w:tr w:rsidR="00856566" w:rsidRPr="00701942" w:rsidTr="00906E3F">
        <w:trPr>
          <w:tblCellSpacing w:w="0" w:type="dxa"/>
        </w:trPr>
        <w:tc>
          <w:tcPr>
            <w:tcW w:w="495" w:type="dxa"/>
            <w:gridSpan w:val="2"/>
            <w:tcBorders>
              <w:top w:val="outset" w:sz="6" w:space="0" w:color="auto"/>
              <w:left w:val="outset" w:sz="6" w:space="0" w:color="auto"/>
              <w:bottom w:val="outset" w:sz="6" w:space="0" w:color="auto"/>
              <w:right w:val="outset" w:sz="6" w:space="0" w:color="auto"/>
            </w:tcBorders>
            <w:hideMark/>
          </w:tcPr>
          <w:p w:rsidR="00856566"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4</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856566" w:rsidRPr="00131FF1" w:rsidRDefault="00131FF1" w:rsidP="00131FF1">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Максимальный процент застройки территории</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856566" w:rsidRPr="00131FF1" w:rsidRDefault="00131FF1" w:rsidP="00131FF1">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60%</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r>
      <w:tr w:rsidR="00701942" w:rsidRPr="005C4B8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Default="00131FF1" w:rsidP="00906E3F">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p w:rsidR="00856566" w:rsidRPr="00701942" w:rsidRDefault="00856566"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ширина земельных участков вдоль фронта улицы – 12 м;</w:t>
            </w:r>
          </w:p>
          <w:p w:rsidR="00492EE8" w:rsidRDefault="00492EE8"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максимальная площадь строений для содержания мелких домашних животных и птицы – 10% от площади земельного участка.</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выступающей конструкции (свес кровли, входная группа до края проезда, шириной 6 м следует принимать – мин 4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оформленные в установленном порядке;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строительство жилого дома и хозяйственных построек должно осуществляться в соответствии с проектом, согласованным с органами а</w:t>
            </w:r>
            <w:r w:rsidR="00C25D74">
              <w:rPr>
                <w:rFonts w:ascii="Times New Roman" w:eastAsia="Times New Roman" w:hAnsi="Times New Roman" w:cs="Times New Roman"/>
                <w:sz w:val="28"/>
                <w:szCs w:val="20"/>
                <w:lang w:val="ru-RU" w:eastAsia="ru-RU" w:bidi="ar-SA"/>
              </w:rPr>
              <w:t>рхитектуры и градостроительства;</w:t>
            </w:r>
          </w:p>
          <w:p w:rsidR="00D217A4"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w:t>
            </w:r>
            <w:r w:rsidRPr="00701942">
              <w:rPr>
                <w:rFonts w:ascii="Times New Roman" w:eastAsia="Times New Roman" w:hAnsi="Times New Roman" w:cs="Times New Roman"/>
                <w:sz w:val="28"/>
                <w:szCs w:val="20"/>
                <w:lang w:val="ru-RU" w:eastAsia="ru-RU" w:bidi="ar-SA"/>
              </w:rPr>
              <w:lastRenderedPageBreak/>
              <w:t>органами а</w:t>
            </w:r>
            <w:r w:rsidR="00D217A4">
              <w:rPr>
                <w:rFonts w:ascii="Times New Roman" w:eastAsia="Times New Roman" w:hAnsi="Times New Roman" w:cs="Times New Roman"/>
                <w:sz w:val="28"/>
                <w:szCs w:val="20"/>
                <w:lang w:val="ru-RU" w:eastAsia="ru-RU" w:bidi="ar-SA"/>
              </w:rPr>
              <w:t xml:space="preserve">рхитектуры и градостроительства; </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w:t>
            </w:r>
            <w:r w:rsidR="00701942" w:rsidRPr="00701942">
              <w:rPr>
                <w:rFonts w:ascii="Times New Roman" w:eastAsia="Times New Roman" w:hAnsi="Times New Roman" w:cs="Times New Roman"/>
                <w:sz w:val="28"/>
                <w:szCs w:val="20"/>
                <w:lang w:val="ru-RU" w:eastAsia="ru-RU" w:bidi="ar-SA"/>
              </w:rPr>
              <w:t>инимальные расстояния между жилыми домами, объектами на соседнем участке и хозяйственными постройками - определять по действующим гигиеническим и противопожарным нормам (Федеральный закон от 22.07.2008 N 123-ФЗ "Технический регламент о требованиях пожарной безопасности" (принят ГД ФС РФ 04.07.2008)</w:t>
            </w:r>
            <w:r w:rsidR="00C25D74">
              <w:rPr>
                <w:rFonts w:ascii="Times New Roman" w:eastAsia="Times New Roman" w:hAnsi="Times New Roman" w:cs="Times New Roman"/>
                <w:sz w:val="28"/>
                <w:szCs w:val="20"/>
                <w:lang w:val="ru-RU" w:eastAsia="ru-RU" w:bidi="ar-SA"/>
              </w:rPr>
              <w:t>, другим действующим нормативам;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217A4">
              <w:rPr>
                <w:rFonts w:ascii="Times New Roman" w:eastAsia="Times New Roman" w:hAnsi="Times New Roman" w:cs="Times New Roman"/>
                <w:sz w:val="28"/>
                <w:szCs w:val="20"/>
                <w:lang w:val="ru-RU" w:eastAsia="ru-RU" w:bidi="ar-SA"/>
              </w:rPr>
              <w:t>в</w:t>
            </w:r>
            <w:r w:rsidRPr="00701942">
              <w:rPr>
                <w:rFonts w:ascii="Times New Roman" w:eastAsia="Times New Roman" w:hAnsi="Times New Roman" w:cs="Times New Roman"/>
                <w:sz w:val="28"/>
                <w:szCs w:val="20"/>
                <w:lang w:val="ru-RU" w:eastAsia="ru-RU" w:bidi="ar-SA"/>
              </w:rPr>
              <w:t xml:space="preserve">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w:t>
            </w:r>
            <w:r w:rsidR="00D217A4">
              <w:rPr>
                <w:rFonts w:ascii="Times New Roman" w:eastAsia="Times New Roman" w:hAnsi="Times New Roman" w:cs="Times New Roman"/>
                <w:sz w:val="28"/>
                <w:szCs w:val="20"/>
                <w:lang w:val="ru-RU" w:eastAsia="ru-RU" w:bidi="ar-SA"/>
              </w:rPr>
              <w:t>противопожарных стен;</w:t>
            </w:r>
          </w:p>
          <w:p w:rsidR="00D217A4"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w:t>
            </w:r>
            <w:r w:rsidR="00701942" w:rsidRPr="00701942">
              <w:rPr>
                <w:rFonts w:ascii="Times New Roman" w:eastAsia="Times New Roman" w:hAnsi="Times New Roman" w:cs="Times New Roman"/>
                <w:sz w:val="28"/>
                <w:szCs w:val="20"/>
                <w:lang w:val="ru-RU" w:eastAsia="ru-RU" w:bidi="ar-SA"/>
              </w:rPr>
              <w:t>граждения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ограждения между соседними земельными участками должны быть сетчатыми или решетчатыми на высоту не более 2,0м от уровня земли; ограждение перед домом в пределах отступа от красн</w:t>
            </w:r>
            <w:r>
              <w:rPr>
                <w:rFonts w:ascii="Times New Roman" w:eastAsia="Times New Roman" w:hAnsi="Times New Roman" w:cs="Times New Roman"/>
                <w:sz w:val="28"/>
                <w:szCs w:val="20"/>
                <w:lang w:val="ru-RU" w:eastAsia="ru-RU" w:bidi="ar-SA"/>
              </w:rPr>
              <w:t>ой линии должно быть прозрачным;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692958">
              <w:rPr>
                <w:rFonts w:ascii="Times New Roman" w:eastAsia="Times New Roman" w:hAnsi="Times New Roman" w:cs="Times New Roman"/>
                <w:sz w:val="28"/>
                <w:szCs w:val="20"/>
                <w:lang w:val="ru-RU" w:eastAsia="ru-RU" w:bidi="ar-SA"/>
              </w:rPr>
              <w:t>д</w:t>
            </w:r>
            <w:r w:rsidR="00701942" w:rsidRPr="00701942">
              <w:rPr>
                <w:rFonts w:ascii="Times New Roman" w:eastAsia="Times New Roman" w:hAnsi="Times New Roman" w:cs="Times New Roman"/>
                <w:sz w:val="28"/>
                <w:szCs w:val="20"/>
                <w:lang w:val="ru-RU" w:eastAsia="ru-RU" w:bidi="ar-SA"/>
              </w:rPr>
              <w:t>ля всех основных строений количество надземных этажей до двух, с возможным использованием (дополнительно) мансардного этажа.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0B1FE8">
              <w:rPr>
                <w:rFonts w:ascii="Times New Roman" w:eastAsia="Times New Roman" w:hAnsi="Times New Roman" w:cs="Times New Roman"/>
                <w:sz w:val="28"/>
                <w:szCs w:val="20"/>
                <w:lang w:val="ru-RU" w:eastAsia="ru-RU" w:bidi="ar-SA"/>
              </w:rPr>
              <w:t xml:space="preserve">- </w:t>
            </w:r>
            <w:r w:rsidR="00D217A4" w:rsidRPr="000B1FE8">
              <w:rPr>
                <w:rFonts w:ascii="Times New Roman" w:eastAsia="Times New Roman" w:hAnsi="Times New Roman" w:cs="Times New Roman"/>
                <w:sz w:val="28"/>
                <w:szCs w:val="20"/>
                <w:lang w:val="ru-RU" w:eastAsia="ru-RU" w:bidi="ar-SA"/>
              </w:rPr>
              <w:t>с</w:t>
            </w:r>
            <w:r w:rsidRPr="000B1FE8">
              <w:rPr>
                <w:rFonts w:ascii="Times New Roman" w:eastAsia="Times New Roman" w:hAnsi="Times New Roman" w:cs="Times New Roman"/>
                <w:sz w:val="28"/>
                <w:szCs w:val="20"/>
                <w:lang w:val="ru-RU" w:eastAsia="ru-RU" w:bidi="ar-SA"/>
              </w:rPr>
              <w:t>пециализированные площадки для мусорных контейнеров</w:t>
            </w:r>
            <w:r w:rsidR="000B1FE8" w:rsidRPr="000B1FE8">
              <w:rPr>
                <w:rFonts w:ascii="Times New Roman" w:eastAsia="Times New Roman" w:hAnsi="Times New Roman" w:cs="Times New Roman"/>
                <w:sz w:val="28"/>
                <w:szCs w:val="20"/>
                <w:lang w:val="ru-RU" w:eastAsia="ru-RU" w:bidi="ar-SA"/>
              </w:rPr>
              <w:t xml:space="preserve"> (если таковые предусмотрены проектом генплана)</w:t>
            </w:r>
            <w:r w:rsidRPr="000B1FE8">
              <w:rPr>
                <w:rFonts w:ascii="Times New Roman" w:eastAsia="Times New Roman" w:hAnsi="Times New Roman" w:cs="Times New Roman"/>
                <w:sz w:val="28"/>
                <w:szCs w:val="20"/>
                <w:lang w:val="ru-RU" w:eastAsia="ru-RU" w:bidi="ar-SA"/>
              </w:rPr>
              <w:t xml:space="preserve"> должны быть удалены на расстояние не менее 25 метров, от границ участков жилых домов, детских учебных заведений, озелененных площадок.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180AEA" w:rsidRPr="005C4B8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180AEA" w:rsidRDefault="00180AEA"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jc w:val="center"/>
              <w:rPr>
                <w:rFonts w:ascii="Times New Roman" w:eastAsia="Times New Roman" w:hAnsi="Times New Roman" w:cs="Times New Roman"/>
                <w:sz w:val="28"/>
                <w:szCs w:val="20"/>
                <w:lang w:val="ru-RU" w:eastAsia="ru-RU" w:bidi="ar-SA"/>
              </w:rPr>
            </w:pPr>
          </w:p>
        </w:tc>
        <w:tc>
          <w:tcPr>
            <w:tcW w:w="6999"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rPr>
                <w:rFonts w:ascii="Times New Roman" w:eastAsia="Times New Roman" w:hAnsi="Times New Roman" w:cs="Times New Roman"/>
                <w:sz w:val="28"/>
                <w:szCs w:val="20"/>
                <w:lang w:val="ru-RU" w:eastAsia="ru-RU" w:bidi="ar-SA"/>
              </w:rPr>
            </w:pPr>
          </w:p>
        </w:tc>
      </w:tr>
      <w:tr w:rsidR="00701942" w:rsidRPr="00701942"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сервитутов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Ограничение использования участков в интересах всех жителей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(см. статью 39 настоящего проекта)</w:t>
            </w:r>
          </w:p>
        </w:tc>
      </w:tr>
      <w:tr w:rsidR="00701942" w:rsidRPr="00701942" w:rsidTr="00906E3F">
        <w:trPr>
          <w:trHeight w:val="2348"/>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5C4B89"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процессов.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46.2. Регламенты проектируемой индивидуальной жилой застройки с приусадебными участками на свободных территориях.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проектируемой индивидуальной жилой застройки с приусадебными участками в </w:t>
      </w:r>
      <w:r w:rsidR="00C0781F">
        <w:rPr>
          <w:rFonts w:ascii="Times New Roman" w:eastAsia="Times New Roman" w:hAnsi="Times New Roman" w:cs="Times New Roman"/>
          <w:i/>
          <w:iCs/>
          <w:sz w:val="28"/>
          <w:szCs w:val="20"/>
          <w:lang w:val="ru-RU" w:eastAsia="ru-RU" w:bidi="ar-SA"/>
        </w:rPr>
        <w:t>Имекском</w:t>
      </w:r>
      <w:r w:rsidR="0093355F">
        <w:rPr>
          <w:rFonts w:ascii="Times New Roman" w:eastAsia="Times New Roman" w:hAnsi="Times New Roman" w:cs="Times New Roman"/>
          <w:i/>
          <w:iCs/>
          <w:sz w:val="28"/>
          <w:szCs w:val="20"/>
          <w:lang w:val="ru-RU" w:eastAsia="ru-RU" w:bidi="ar-SA"/>
        </w:rPr>
        <w:t xml:space="preserve"> </w:t>
      </w:r>
      <w:r w:rsidR="000B1FE8">
        <w:rPr>
          <w:rFonts w:ascii="Times New Roman" w:eastAsia="Times New Roman" w:hAnsi="Times New Roman" w:cs="Times New Roman"/>
          <w:i/>
          <w:iCs/>
          <w:sz w:val="28"/>
          <w:szCs w:val="20"/>
          <w:lang w:val="ru-RU" w:eastAsia="ru-RU" w:bidi="ar-SA"/>
        </w:rPr>
        <w:t xml:space="preserve">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проектируемых жилых кварталов, с предлагаемым проектом разрешенным набором услуг местного значения.</w:t>
      </w:r>
    </w:p>
    <w:p w:rsidR="00701942" w:rsidRPr="00701942" w:rsidRDefault="001072A7" w:rsidP="001072A7">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15"/>
        <w:gridCol w:w="15"/>
        <w:gridCol w:w="2190"/>
        <w:gridCol w:w="5640"/>
        <w:gridCol w:w="45"/>
        <w:gridCol w:w="1230"/>
      </w:tblGrid>
      <w:tr w:rsidR="00701942" w:rsidRPr="00701942" w:rsidTr="001072A7">
        <w:trPr>
          <w:trHeight w:val="1056"/>
          <w:tblCellSpacing w:w="0" w:type="dxa"/>
        </w:trPr>
        <w:tc>
          <w:tcPr>
            <w:tcW w:w="46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5C4B89"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Проектируемая индивидуальная жилая застройка, с приусадебными участками на свободных территориях.</w:t>
            </w:r>
          </w:p>
        </w:tc>
      </w:tr>
      <w:tr w:rsidR="00701942" w:rsidRPr="005C4B89"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5C4B89"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1072A7">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на одну семью;</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сады, огороды¸ палисадники (в пределах границ земельного участка, запрещается палисадни</w:t>
            </w:r>
            <w:r w:rsidR="007C38C0">
              <w:rPr>
                <w:rFonts w:ascii="Times New Roman" w:eastAsia="Times New Roman" w:hAnsi="Times New Roman" w:cs="Times New Roman"/>
                <w:sz w:val="28"/>
                <w:szCs w:val="20"/>
                <w:lang w:val="ru-RU" w:eastAsia="ru-RU" w:bidi="ar-SA"/>
              </w:rPr>
              <w:t>ки выводить за границы участка);</w:t>
            </w:r>
          </w:p>
          <w:p w:rsidR="007C38C0" w:rsidRPr="00701942" w:rsidRDefault="007C38C0"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коммунальное обслуживание (в редакции решения Совета депутатов Имекского сельсовета от 05.09.2019г. № 34)</w:t>
            </w:r>
          </w:p>
        </w:tc>
      </w:tr>
      <w:tr w:rsidR="00701942" w:rsidRPr="00F5642D"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1072A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w:t>
            </w:r>
            <w:r w:rsidR="001072A7">
              <w:rPr>
                <w:rFonts w:ascii="Times New Roman" w:eastAsia="Times New Roman" w:hAnsi="Times New Roman" w:cs="Times New Roman"/>
                <w:sz w:val="28"/>
                <w:szCs w:val="20"/>
                <w:lang w:val="ru-RU" w:eastAsia="ru-RU" w:bidi="ar-SA"/>
              </w:rPr>
              <w:t xml:space="preserve"> продуктов подсобного хозяйства;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 машины не предназначенные для осуществления предпринимательской деятельности;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 (с учетом санитарных,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 (с учетом выполнения санитарных и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помещения для занятия индивидуальной трудовой деятельностью (без нарушения принципов добрососедства) в соответствии с санитарными и противопожарными нормами.</w:t>
            </w:r>
          </w:p>
        </w:tc>
      </w:tr>
      <w:tr w:rsidR="00701942" w:rsidRPr="005C4B89"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lastRenderedPageBreak/>
              <w:t>1.Объекты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фотоателье;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97180C">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97180C" w:rsidRDefault="00701942" w:rsidP="001072A7">
            <w:pPr>
              <w:widowControl w:val="0"/>
              <w:rPr>
                <w:rFonts w:ascii="Times New Roman" w:eastAsia="Times New Roman" w:hAnsi="Times New Roman" w:cs="Times New Roman"/>
                <w:b/>
                <w:sz w:val="28"/>
                <w:szCs w:val="20"/>
                <w:lang w:val="ru-RU" w:eastAsia="ru-RU" w:bidi="ar-SA"/>
              </w:rPr>
            </w:pPr>
            <w:r w:rsidRPr="0097180C">
              <w:rPr>
                <w:rFonts w:ascii="Times New Roman" w:eastAsia="Times New Roman" w:hAnsi="Times New Roman" w:cs="Times New Roman"/>
                <w:b/>
                <w:i/>
                <w:iCs/>
                <w:sz w:val="28"/>
                <w:szCs w:val="20"/>
                <w:lang w:val="ru-RU" w:eastAsia="ru-RU" w:bidi="ar-SA"/>
              </w:rPr>
              <w:lastRenderedPageBreak/>
              <w:t>3. Объекты коммунального хозяйства, инженерной и транспортной инфраструктуры: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5C4B89"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EC62FD"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азмещать вспомогательные строения, за исключением гаражей, со стороны улиц запрещается.</w:t>
            </w:r>
          </w:p>
        </w:tc>
      </w:tr>
      <w:tr w:rsidR="00701942" w:rsidRPr="005C4B89"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w:t>
            </w:r>
            <w:r w:rsidR="00EC62FD">
              <w:rPr>
                <w:rFonts w:ascii="Times New Roman" w:eastAsia="Times New Roman" w:hAnsi="Times New Roman" w:cs="Times New Roman"/>
                <w:b/>
                <w:bCs/>
                <w:sz w:val="28"/>
                <w:szCs w:val="20"/>
                <w:lang w:val="ru-RU" w:eastAsia="ru-RU" w:bidi="ar-SA"/>
              </w:rPr>
              <w:t>тельства</w:t>
            </w:r>
            <w:r w:rsidR="00492EE8">
              <w:rPr>
                <w:rFonts w:ascii="Times New Roman" w:eastAsia="Times New Roman" w:hAnsi="Times New Roman" w:cs="Times New Roman"/>
                <w:b/>
                <w:bCs/>
                <w:sz w:val="28"/>
                <w:szCs w:val="20"/>
                <w:lang w:val="ru-RU" w:eastAsia="ru-RU" w:bidi="ar-SA"/>
              </w:rPr>
              <w:t xml:space="preserve"> (</w:t>
            </w:r>
            <w:r w:rsidR="00492EE8" w:rsidRPr="006303E4">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00492EE8">
              <w:rPr>
                <w:rFonts w:ascii="Times New Roman" w:eastAsia="Times New Roman" w:hAnsi="Times New Roman" w:cs="Times New Roman"/>
                <w:b/>
                <w:bCs/>
                <w:sz w:val="28"/>
                <w:szCs w:val="20"/>
                <w:lang w:val="ru-RU" w:eastAsia="ru-RU" w:bidi="ar-SA"/>
              </w:rPr>
              <w:t>)</w:t>
            </w:r>
          </w:p>
        </w:tc>
      </w:tr>
      <w:tr w:rsidR="00692958" w:rsidRPr="00492EE8" w:rsidTr="00692958">
        <w:trPr>
          <w:trHeight w:val="180"/>
          <w:tblCellSpacing w:w="0" w:type="dxa"/>
        </w:trPr>
        <w:tc>
          <w:tcPr>
            <w:tcW w:w="450" w:type="dxa"/>
            <w:gridSpan w:val="2"/>
            <w:vMerge w:val="restart"/>
            <w:tcBorders>
              <w:top w:val="outset" w:sz="6" w:space="0" w:color="auto"/>
              <w:left w:val="outset" w:sz="6" w:space="0" w:color="auto"/>
              <w:right w:val="outset" w:sz="6" w:space="0" w:color="auto"/>
            </w:tcBorders>
            <w:hideMark/>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1</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701942"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45" w:type="dxa"/>
            <w:gridSpan w:val="3"/>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275" w:type="dxa"/>
            <w:gridSpan w:val="2"/>
            <w:tcBorders>
              <w:top w:val="outset" w:sz="6" w:space="0" w:color="auto"/>
              <w:left w:val="outset" w:sz="6" w:space="0" w:color="auto"/>
              <w:bottom w:val="outset" w:sz="6" w:space="0" w:color="auto"/>
              <w:right w:val="outset" w:sz="6" w:space="0" w:color="auto"/>
            </w:tcBorders>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0,06га</w:t>
            </w:r>
          </w:p>
        </w:tc>
      </w:tr>
      <w:tr w:rsidR="00692958" w:rsidRPr="00701942" w:rsidTr="00692958">
        <w:trPr>
          <w:trHeight w:val="195"/>
          <w:tblCellSpacing w:w="0" w:type="dxa"/>
        </w:trPr>
        <w:tc>
          <w:tcPr>
            <w:tcW w:w="450" w:type="dxa"/>
            <w:gridSpan w:val="2"/>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90" w:type="dxa"/>
            <w:gridSpan w:val="4"/>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1230" w:type="dxa"/>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0,25га</w:t>
            </w:r>
          </w:p>
        </w:tc>
      </w:tr>
      <w:tr w:rsidR="00692958" w:rsidRPr="00832747" w:rsidTr="00C871A8">
        <w:trPr>
          <w:trHeight w:val="39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2</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отступ от передней границы земельного участка</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3м</w:t>
            </w:r>
          </w:p>
        </w:tc>
      </w:tr>
      <w:tr w:rsidR="00692958" w:rsidRPr="00832747" w:rsidTr="00C871A8">
        <w:trPr>
          <w:trHeight w:val="36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В том числе на магистральных улицах</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w:t>
            </w:r>
            <w:r w:rsidRPr="00832747">
              <w:rPr>
                <w:rFonts w:ascii="Times New Roman" w:eastAsia="Times New Roman" w:hAnsi="Times New Roman" w:cs="Times New Roman"/>
                <w:bCs/>
                <w:sz w:val="28"/>
                <w:szCs w:val="20"/>
                <w:lang w:val="ru-RU" w:eastAsia="ru-RU" w:bidi="ar-SA"/>
              </w:rPr>
              <w:t>м</w:t>
            </w:r>
          </w:p>
        </w:tc>
      </w:tr>
      <w:tr w:rsidR="00692958" w:rsidRPr="00832747" w:rsidTr="00C871A8">
        <w:trPr>
          <w:trHeight w:val="42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3</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Максимальное количество этажей</w:t>
            </w:r>
            <w:r>
              <w:rPr>
                <w:rFonts w:ascii="Times New Roman" w:eastAsia="Times New Roman" w:hAnsi="Times New Roman" w:cs="Times New Roman"/>
                <w:bCs/>
                <w:sz w:val="28"/>
                <w:szCs w:val="20"/>
                <w:lang w:val="ru-RU" w:eastAsia="ru-RU" w:bidi="ar-SA"/>
              </w:rPr>
              <w:t>, не считая мансардного</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2</w:t>
            </w:r>
          </w:p>
        </w:tc>
      </w:tr>
      <w:tr w:rsidR="00692958" w:rsidRPr="00832747" w:rsidTr="00C871A8">
        <w:trPr>
          <w:trHeight w:val="33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7м</w:t>
            </w:r>
          </w:p>
        </w:tc>
      </w:tr>
      <w:tr w:rsidR="00692958" w:rsidRPr="00832747" w:rsidTr="00692958">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4</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процент застройки территории</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60%</w:t>
            </w:r>
          </w:p>
        </w:tc>
      </w:tr>
      <w:tr w:rsidR="00701942" w:rsidRPr="005C4B89"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Нормы планирования участков складываются из требований строительных, санитарных и противопожарных требований, соблюдение которых обязательно.</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Расстояние между жилыми домами и хозяйственными постройками и сооружениями </w:t>
            </w:r>
            <w:r w:rsidRPr="00701942">
              <w:rPr>
                <w:rFonts w:ascii="Times New Roman" w:eastAsia="Times New Roman" w:hAnsi="Times New Roman" w:cs="Times New Roman"/>
                <w:b/>
                <w:bCs/>
                <w:sz w:val="28"/>
                <w:szCs w:val="20"/>
                <w:lang w:val="ru-RU" w:eastAsia="ru-RU" w:bidi="ar-SA"/>
              </w:rPr>
              <w:lastRenderedPageBreak/>
              <w:t>следует принимать в соответствии с санитарными и гигиеническими нормами, но не меньше противопожарных норм.</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 принимать по проекту;</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все разделы проектируемой застройки выполнять по нормам, существующим на момент разработки проектной документации;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необходимости, вносить предложения по корректировке «Правил», выполнять актуализацию «Правил»;</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 </w:t>
            </w:r>
            <w:r w:rsidR="009808B2">
              <w:rPr>
                <w:rFonts w:ascii="Times New Roman" w:eastAsia="Times New Roman" w:hAnsi="Times New Roman" w:cs="Times New Roman"/>
                <w:sz w:val="28"/>
                <w:szCs w:val="20"/>
                <w:lang w:val="ru-RU" w:eastAsia="ru-RU" w:bidi="ar-SA"/>
              </w:rPr>
              <w:t xml:space="preserve"> сельсовета</w:t>
            </w:r>
            <w:r w:rsidR="00EC62FD">
              <w:rPr>
                <w:rFonts w:ascii="Times New Roman" w:eastAsia="Times New Roman" w:hAnsi="Times New Roman" w:cs="Times New Roman"/>
                <w:sz w:val="28"/>
                <w:szCs w:val="20"/>
                <w:lang w:val="ru-RU" w:eastAsia="ru-RU" w:bidi="ar-SA"/>
              </w:rPr>
              <w:t xml:space="preserve"> и нести черты преемственности;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кварталы новой, проектируемой застройки должны иметь удобные выезды на основные транспортно – пеше</w:t>
            </w:r>
            <w:r w:rsidR="004E771C">
              <w:rPr>
                <w:rFonts w:ascii="Times New Roman" w:eastAsia="Times New Roman" w:hAnsi="Times New Roman" w:cs="Times New Roman"/>
                <w:sz w:val="28"/>
                <w:szCs w:val="20"/>
                <w:lang w:val="ru-RU" w:eastAsia="ru-RU" w:bidi="ar-SA"/>
              </w:rPr>
              <w:t>ходные улицы населенного пункта;</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проектируемая сеть улиц должна решаться в увязке с существующей сетью улиц и дорог.</w:t>
            </w:r>
          </w:p>
        </w:tc>
      </w:tr>
    </w:tbl>
    <w:p w:rsidR="00832747" w:rsidRPr="00180AEA"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46.3. Регламенты существующей застройки индивидуальными жилыми домами, расположенной в пределах СЗЗ (зона строгого строительного режима).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усадебной жилой застройки в</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Имекском</w:t>
      </w:r>
      <w:r w:rsidR="004E771C">
        <w:rPr>
          <w:rFonts w:ascii="Times New Roman" w:eastAsia="Times New Roman" w:hAnsi="Times New Roman" w:cs="Times New Roman"/>
          <w:i/>
          <w:iCs/>
          <w:sz w:val="28"/>
          <w:szCs w:val="20"/>
          <w:lang w:val="ru-RU" w:eastAsia="ru-RU" w:bidi="ar-SA"/>
        </w:rPr>
        <w:t xml:space="preserve"> 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функционирования существующих жилых кварталов, находящихся в санитарно-защитных зонах.</w:t>
      </w:r>
    </w:p>
    <w:p w:rsidR="00701942" w:rsidRPr="00701942" w:rsidRDefault="004E771C" w:rsidP="004E771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45"/>
        <w:gridCol w:w="150"/>
        <w:gridCol w:w="4710"/>
        <w:gridCol w:w="2055"/>
      </w:tblGrid>
      <w:tr w:rsidR="00701942" w:rsidRPr="00701942" w:rsidTr="004E771C">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застройка индивидуальными жилыми домами, расположенная в пределах СЗЗ (зона строгого строительного режима).</w:t>
            </w:r>
          </w:p>
        </w:tc>
      </w:tr>
      <w:tr w:rsidR="00701942" w:rsidRPr="005C4B89" w:rsidTr="00701942">
        <w:trPr>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Основные виды </w:t>
            </w:r>
            <w:r w:rsidRPr="00701942">
              <w:rPr>
                <w:rFonts w:ascii="Times New Roman" w:eastAsia="Times New Roman" w:hAnsi="Times New Roman" w:cs="Times New Roman"/>
                <w:sz w:val="28"/>
                <w:szCs w:val="20"/>
                <w:lang w:val="ru-RU" w:eastAsia="ru-RU" w:bidi="ar-SA"/>
              </w:rPr>
              <w:lastRenderedPageBreak/>
              <w:t>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-существующая жилая застройка, сохраняется на весь </w:t>
            </w:r>
            <w:r w:rsidRPr="00701942">
              <w:rPr>
                <w:rFonts w:ascii="Times New Roman" w:eastAsia="Times New Roman" w:hAnsi="Times New Roman" w:cs="Times New Roman"/>
                <w:sz w:val="28"/>
                <w:szCs w:val="20"/>
                <w:lang w:val="ru-RU" w:eastAsia="ru-RU" w:bidi="ar-SA"/>
              </w:rPr>
              <w:lastRenderedPageBreak/>
              <w:t>переходной период;</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разрешается производить капитальный ремонт жилых домов, утепление, реконструкцию (</w:t>
            </w:r>
            <w:r w:rsidRPr="004E771C">
              <w:rPr>
                <w:rFonts w:ascii="Times New Roman" w:eastAsia="Times New Roman" w:hAnsi="Times New Roman" w:cs="Times New Roman"/>
                <w:b/>
                <w:sz w:val="28"/>
                <w:szCs w:val="20"/>
                <w:lang w:val="ru-RU" w:eastAsia="ru-RU" w:bidi="ar-SA"/>
              </w:rPr>
              <w:t>новое жилищное строительство запрещено).</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w:t>
            </w:r>
            <w:r w:rsidR="004E771C">
              <w:rPr>
                <w:rFonts w:ascii="Times New Roman" w:eastAsia="Times New Roman" w:hAnsi="Times New Roman" w:cs="Times New Roman"/>
                <w:sz w:val="28"/>
                <w:szCs w:val="20"/>
                <w:lang w:val="ru-RU" w:eastAsia="ru-RU" w:bidi="ar-SA"/>
              </w:rPr>
              <w:t>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продуктов подсобного хозяйства.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1.</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Объекты обслуживания п</w:t>
            </w:r>
            <w:r w:rsidR="0097180C">
              <w:rPr>
                <w:rFonts w:ascii="Times New Roman" w:eastAsia="Times New Roman" w:hAnsi="Times New Roman" w:cs="Times New Roman"/>
                <w:b/>
                <w:i/>
                <w:iCs/>
                <w:sz w:val="28"/>
                <w:szCs w:val="20"/>
                <w:lang w:val="ru-RU" w:eastAsia="ru-RU" w:bidi="ar-SA"/>
              </w:rPr>
              <w:t>овседневного пользования встрое</w:t>
            </w:r>
            <w:r w:rsidRPr="002C3901">
              <w:rPr>
                <w:rFonts w:ascii="Times New Roman" w:eastAsia="Times New Roman" w:hAnsi="Times New Roman" w:cs="Times New Roman"/>
                <w:b/>
                <w:i/>
                <w:iCs/>
                <w:sz w:val="28"/>
                <w:szCs w:val="20"/>
                <w:lang w:val="ru-RU" w:eastAsia="ru-RU" w:bidi="ar-SA"/>
              </w:rPr>
              <w:t>но – пристроенные или отдельно</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стоящие на приусадебном участке: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оборудование пожарной охраны (гидранты, </w:t>
            </w:r>
            <w:r w:rsidRPr="00701942">
              <w:rPr>
                <w:rFonts w:ascii="Times New Roman" w:eastAsia="Times New Roman" w:hAnsi="Times New Roman" w:cs="Times New Roman"/>
                <w:sz w:val="28"/>
                <w:szCs w:val="20"/>
                <w:lang w:val="ru-RU" w:eastAsia="ru-RU" w:bidi="ar-SA"/>
              </w:rPr>
              <w:lastRenderedPageBreak/>
              <w:t>резервуары).</w:t>
            </w:r>
          </w:p>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2. Объекты обслуживания повседневного пользования, строительство которых возможно в жилых кварталах на отдельных участках.</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422D43">
              <w:rPr>
                <w:rFonts w:ascii="Times New Roman" w:eastAsia="Times New Roman" w:hAnsi="Times New Roman" w:cs="Times New Roman"/>
                <w:sz w:val="28"/>
                <w:szCs w:val="20"/>
                <w:lang w:val="ru-RU" w:eastAsia="ru-RU" w:bidi="ar-SA"/>
              </w:rPr>
              <w:t>- детские сады, иные объекты дошкольного</w:t>
            </w:r>
            <w:r w:rsidRPr="00701942">
              <w:rPr>
                <w:rFonts w:ascii="Times New Roman" w:eastAsia="Times New Roman" w:hAnsi="Times New Roman" w:cs="Times New Roman"/>
                <w:sz w:val="28"/>
                <w:szCs w:val="20"/>
                <w:lang w:val="ru-RU" w:eastAsia="ru-RU" w:bidi="ar-SA"/>
              </w:rPr>
              <w:t xml:space="preserve"> воспитания;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2C3901" w:rsidRDefault="00701942" w:rsidP="004E771C">
            <w:pPr>
              <w:widowControl w:val="0"/>
              <w:rPr>
                <w:rFonts w:ascii="Times New Roman" w:eastAsia="Times New Roman" w:hAnsi="Times New Roman" w:cs="Times New Roman"/>
                <w:b/>
                <w:i/>
                <w:sz w:val="28"/>
                <w:szCs w:val="20"/>
                <w:lang w:val="ru-RU" w:eastAsia="ru-RU" w:bidi="ar-SA"/>
              </w:rPr>
            </w:pPr>
            <w:r w:rsidRPr="002C3901">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повысительные водопроводные насосные станции, водомерные узлы,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 санитарно – защитной зоне новых жилых домов.</w:t>
            </w:r>
          </w:p>
          <w:p w:rsidR="0070320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вспомогательных строений, за исключением гаражей, со стороны улиц запрещается.</w:t>
            </w:r>
          </w:p>
        </w:tc>
      </w:tr>
      <w:tr w:rsidR="00703202" w:rsidRPr="00B46A53" w:rsidTr="00703202">
        <w:trPr>
          <w:trHeight w:val="1005"/>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3202" w:rsidRDefault="00703202" w:rsidP="00FC2628">
            <w:pPr>
              <w:widowControl w:val="0"/>
              <w:jc w:val="center"/>
              <w:rPr>
                <w:rFonts w:ascii="Times New Roman" w:eastAsia="Times New Roman" w:hAnsi="Times New Roman" w:cs="Times New Roman"/>
                <w:b/>
                <w:bCs/>
                <w:sz w:val="28"/>
                <w:szCs w:val="20"/>
                <w:lang w:val="ru-RU" w:eastAsia="ru-RU" w:bidi="ar-SA"/>
              </w:rPr>
            </w:pPr>
          </w:p>
          <w:p w:rsidR="00703202" w:rsidRPr="00701942" w:rsidRDefault="00703202" w:rsidP="0070320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3202" w:rsidRDefault="00703202" w:rsidP="0070320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p w:rsidR="006303E4" w:rsidRDefault="00375152"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w:t>
            </w:r>
            <w:r w:rsidRPr="006303E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3202" w:rsidRPr="00701942" w:rsidRDefault="006303E4" w:rsidP="00FC2628">
            <w:pPr>
              <w:widowControl w:val="0"/>
              <w:jc w:val="center"/>
              <w:rPr>
                <w:rFonts w:ascii="Times New Roman" w:eastAsia="Times New Roman" w:hAnsi="Times New Roman" w:cs="Times New Roman"/>
                <w:b/>
                <w:bCs/>
                <w:sz w:val="28"/>
                <w:szCs w:val="20"/>
                <w:lang w:val="ru-RU" w:eastAsia="ru-RU" w:bidi="ar-SA"/>
              </w:rPr>
            </w:pPr>
            <w:r w:rsidRPr="00F069EF">
              <w:rPr>
                <w:rFonts w:asciiTheme="majorHAnsi" w:hAnsiTheme="majorHAnsi" w:cstheme="majorHAnsi"/>
                <w:sz w:val="28"/>
                <w:szCs w:val="28"/>
                <w:lang w:val="ru-RU"/>
              </w:rPr>
              <w:t>от 16.02.2017г. № 3</w:t>
            </w:r>
            <w:r w:rsidR="00375152">
              <w:rPr>
                <w:rFonts w:ascii="Times New Roman" w:eastAsia="Times New Roman" w:hAnsi="Times New Roman" w:cs="Times New Roman"/>
                <w:b/>
                <w:bCs/>
                <w:sz w:val="28"/>
                <w:szCs w:val="20"/>
                <w:lang w:val="ru-RU" w:eastAsia="ru-RU" w:bidi="ar-SA"/>
              </w:rPr>
              <w:t>)</w:t>
            </w:r>
          </w:p>
        </w:tc>
      </w:tr>
      <w:tr w:rsidR="00B83A6B" w:rsidRPr="00701942" w:rsidTr="00B83A6B">
        <w:trPr>
          <w:trHeight w:val="752"/>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1</w:t>
            </w: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Минимальные размеры земельных участков</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0,06га</w:t>
            </w:r>
          </w:p>
          <w:p w:rsidR="00B83A6B" w:rsidRPr="00B83A6B" w:rsidRDefault="00B83A6B" w:rsidP="00B83A6B">
            <w:pPr>
              <w:widowControl w:val="0"/>
              <w:rPr>
                <w:rFonts w:ascii="Times New Roman" w:eastAsia="Times New Roman" w:hAnsi="Times New Roman" w:cs="Times New Roman"/>
                <w:bCs/>
                <w:sz w:val="28"/>
                <w:szCs w:val="20"/>
                <w:lang w:val="ru-RU" w:eastAsia="ru-RU" w:bidi="ar-SA"/>
              </w:rPr>
            </w:pPr>
          </w:p>
        </w:tc>
      </w:tr>
      <w:tr w:rsidR="00B83A6B" w:rsidRPr="00701942" w:rsidTr="00C871A8">
        <w:trPr>
          <w:trHeight w:val="51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0,25га</w:t>
            </w:r>
          </w:p>
        </w:tc>
      </w:tr>
      <w:tr w:rsidR="00B83A6B" w:rsidRPr="00B83A6B" w:rsidTr="00C871A8">
        <w:trPr>
          <w:trHeight w:val="420"/>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3м</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В том числе на магистральных улицах</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6м</w:t>
            </w:r>
          </w:p>
        </w:tc>
      </w:tr>
      <w:tr w:rsidR="00B83A6B" w:rsidRPr="00B83A6B" w:rsidTr="00C871A8">
        <w:trPr>
          <w:trHeight w:val="405"/>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3</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Максимальное количество этажей, не считая мансардного</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7м</w:t>
            </w:r>
          </w:p>
        </w:tc>
      </w:tr>
      <w:tr w:rsidR="00B83A6B" w:rsidRPr="00B83A6B" w:rsidTr="00B83A6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4</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Максимальный процент застройки территории</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60%</w:t>
            </w:r>
          </w:p>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p>
        </w:tc>
      </w:tr>
      <w:tr w:rsidR="00375152" w:rsidRPr="005C4B89" w:rsidTr="00934B1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375152" w:rsidRDefault="00375152" w:rsidP="0037515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5.</w:t>
            </w: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Pr="00B83A6B" w:rsidRDefault="00375152" w:rsidP="00FC2628">
            <w:pPr>
              <w:widowControl w:val="0"/>
              <w:jc w:val="center"/>
              <w:rPr>
                <w:rFonts w:ascii="Times New Roman" w:eastAsia="Times New Roman" w:hAnsi="Times New Roman" w:cs="Times New Roman"/>
                <w:bCs/>
                <w:sz w:val="28"/>
                <w:szCs w:val="20"/>
                <w:lang w:val="ru-RU" w:eastAsia="ru-RU" w:bidi="ar-SA"/>
              </w:rPr>
            </w:pPr>
          </w:p>
        </w:tc>
        <w:tc>
          <w:tcPr>
            <w:tcW w:w="2295" w:type="dxa"/>
            <w:gridSpan w:val="2"/>
            <w:tcBorders>
              <w:top w:val="outset" w:sz="6" w:space="0" w:color="auto"/>
              <w:left w:val="outset" w:sz="6" w:space="0" w:color="auto"/>
              <w:bottom w:val="outset" w:sz="6" w:space="0" w:color="auto"/>
              <w:right w:val="outset" w:sz="6" w:space="0" w:color="auto"/>
            </w:tcBorders>
          </w:tcPr>
          <w:p w:rsidR="00375152" w:rsidRPr="00701942" w:rsidRDefault="00375152" w:rsidP="0037515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375152" w:rsidRPr="00B83A6B" w:rsidRDefault="00375152" w:rsidP="00375152">
            <w:pPr>
              <w:widowControl w:val="0"/>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765" w:type="dxa"/>
            <w:gridSpan w:val="2"/>
            <w:tcBorders>
              <w:top w:val="outset" w:sz="6" w:space="0" w:color="auto"/>
              <w:left w:val="outset" w:sz="6" w:space="0" w:color="auto"/>
              <w:bottom w:val="outset" w:sz="6" w:space="0" w:color="auto"/>
              <w:right w:val="outset" w:sz="6" w:space="0" w:color="auto"/>
            </w:tcBorders>
          </w:tcPr>
          <w:p w:rsidR="00375152" w:rsidRDefault="00375152" w:rsidP="0037515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375152" w:rsidRDefault="00375152" w:rsidP="00375152">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bl>
    <w:p w:rsidR="00701942" w:rsidRPr="00701942" w:rsidRDefault="00701942" w:rsidP="00CD0DC6">
      <w:pPr>
        <w:widowControl w:val="0"/>
        <w:spacing w:before="240"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предусматривались мероприятия, направленные на уменьшение СЗЗ, выполнение которых позволит в течение рассматриваемого периода – 20 лет - существенно сократить разрывы. При уменьшении СЗЗ производить актуализацию Правил.</w:t>
      </w:r>
    </w:p>
    <w:p w:rsidR="00180AEA"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46.4.  Резервная территория жилой застройки за пределами расчётного срока.</w:t>
      </w:r>
    </w:p>
    <w:p w:rsidR="00701942" w:rsidRPr="00701942"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Генеральным планом предусматриваются резервные территории для развития населенных пунктов за пределами расчетного срока.</w:t>
      </w:r>
    </w:p>
    <w:p w:rsidR="00701942" w:rsidRPr="00701942" w:rsidRDefault="00701942" w:rsidP="00CD0DC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Территория, предназначенная для жилой застройки за пределами расчетного срока в поселении, выделена для обеспечения правовых условий использования этих территорий в рассматриваемый период.</w:t>
      </w: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701942" w:rsidRPr="00701942" w:rsidRDefault="00701942" w:rsidP="00CD0DC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D0DC6">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Резервная территория жилой застройки</w:t>
            </w:r>
            <w:r w:rsidR="00A67E8B">
              <w:rPr>
                <w:rFonts w:ascii="Times New Roman" w:eastAsia="Times New Roman" w:hAnsi="Times New Roman" w:cs="Times New Roman"/>
                <w:b/>
                <w:bCs/>
                <w:sz w:val="28"/>
                <w:szCs w:val="20"/>
                <w:lang w:val="ru-RU" w:eastAsia="ru-RU" w:bidi="ar-SA"/>
              </w:rPr>
              <w:t xml:space="preserve"> за пределами расчётного срока.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Не предусмотрены</w:t>
            </w:r>
            <w:r w:rsidR="00375152">
              <w:rPr>
                <w:rFonts w:ascii="Times New Roman" w:eastAsia="Times New Roman" w:hAnsi="Times New Roman" w:cs="Times New Roman"/>
                <w:sz w:val="28"/>
                <w:szCs w:val="20"/>
                <w:lang w:val="ru-RU" w:eastAsia="ru-RU" w:bidi="ar-SA"/>
              </w:rPr>
              <w:t xml:space="preserve"> (в редакции постановления от 24.11.2016г. № 224)</w:t>
            </w:r>
          </w:p>
        </w:tc>
      </w:tr>
      <w:tr w:rsidR="00701942" w:rsidRPr="0037515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Ограничения хозяйственной деятельности</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A67E8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О</w:t>
            </w:r>
            <w:r w:rsidR="00701942" w:rsidRPr="00701942">
              <w:rPr>
                <w:rFonts w:ascii="Times New Roman" w:eastAsia="Times New Roman" w:hAnsi="Times New Roman" w:cs="Times New Roman"/>
                <w:sz w:val="28"/>
                <w:szCs w:val="20"/>
                <w:lang w:val="ru-RU" w:eastAsia="ru-RU" w:bidi="ar-SA"/>
              </w:rPr>
              <w:t>существлять какое-либо строительство:</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сельскохозяйственного назначения;</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инженерной инфраструктуры;</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граничащих с рассматриваемой зоной, оказывающих негативное влияние на окружающую среду и требующих установления СЗЗ.</w:t>
            </w:r>
          </w:p>
        </w:tc>
      </w:tr>
    </w:tbl>
    <w:p w:rsidR="001D1C91" w:rsidRPr="00BD21FD" w:rsidRDefault="00A133D4" w:rsidP="00817485">
      <w:pPr>
        <w:widowControl w:val="0"/>
        <w:rPr>
          <w:rFonts w:ascii="Times New Roman" w:eastAsia="Times New Roman" w:hAnsi="Times New Roman" w:cs="Times New Roman"/>
          <w:bCs/>
          <w:sz w:val="28"/>
          <w:szCs w:val="20"/>
          <w:lang w:val="ru-RU" w:eastAsia="ru-RU" w:bidi="ar-SA"/>
        </w:rPr>
      </w:pPr>
      <w:r w:rsidRPr="00A133D4">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w:t>
      </w:r>
      <w:r>
        <w:rPr>
          <w:rFonts w:ascii="Times New Roman" w:eastAsia="Times New Roman" w:hAnsi="Times New Roman" w:cs="Times New Roman"/>
          <w:bCs/>
          <w:sz w:val="28"/>
          <w:szCs w:val="20"/>
          <w:lang w:val="ru-RU" w:eastAsia="ru-RU" w:bidi="ar-SA"/>
        </w:rPr>
        <w:t xml:space="preserve">е предусмотрены </w:t>
      </w:r>
      <w:r w:rsidRPr="00A133D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A133D4">
        <w:rPr>
          <w:rFonts w:ascii="Times New Roman" w:eastAsia="Times New Roman" w:hAnsi="Times New Roman" w:cs="Times New Roman"/>
          <w:bCs/>
          <w:sz w:val="28"/>
          <w:szCs w:val="20"/>
          <w:lang w:val="ru-RU" w:eastAsia="ru-RU" w:bidi="ar-SA"/>
        </w:rPr>
        <w:t>)</w:t>
      </w:r>
      <w:r>
        <w:rPr>
          <w:rFonts w:ascii="Times New Roman" w:eastAsia="Times New Roman" w:hAnsi="Times New Roman" w:cs="Times New Roman"/>
          <w:bCs/>
          <w:sz w:val="28"/>
          <w:szCs w:val="20"/>
          <w:lang w:val="ru-RU" w:eastAsia="ru-RU" w:bidi="ar-SA"/>
        </w:rPr>
        <w:t>.</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47. Рег</w:t>
      </w:r>
      <w:r w:rsidR="00817485">
        <w:rPr>
          <w:rFonts w:ascii="Times New Roman" w:eastAsia="Times New Roman" w:hAnsi="Times New Roman" w:cs="Times New Roman"/>
          <w:b/>
          <w:bCs/>
          <w:sz w:val="28"/>
          <w:szCs w:val="20"/>
          <w:lang w:val="ru-RU" w:eastAsia="ru-RU" w:bidi="ar-SA"/>
        </w:rPr>
        <w:t>ламенты общественно-деловых зон</w:t>
      </w:r>
    </w:p>
    <w:p w:rsidR="00701942" w:rsidRPr="00701942" w:rsidRDefault="00701942" w:rsidP="00A67E8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 настоящем проекте в составе общественно–деловых зон выделены следующие подзоны для регламентирования:</w:t>
      </w:r>
    </w:p>
    <w:p w:rsidR="00701942" w:rsidRPr="00701942" w:rsidRDefault="001D1C91" w:rsidP="00A67E8B">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ОД-1</w:t>
      </w:r>
      <w:r w:rsidR="00701942" w:rsidRPr="00701942">
        <w:rPr>
          <w:rFonts w:ascii="Times New Roman" w:eastAsia="Times New Roman" w:hAnsi="Times New Roman" w:cs="Times New Roman"/>
          <w:b/>
          <w:bCs/>
          <w:sz w:val="28"/>
          <w:szCs w:val="20"/>
          <w:lang w:val="ru-RU" w:eastAsia="ru-RU" w:bidi="ar-SA"/>
        </w:rPr>
        <w:t xml:space="preserve">   - </w:t>
      </w:r>
      <w:r w:rsidR="00701942"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p w:rsid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ЦО - </w:t>
      </w:r>
      <w:r w:rsidRPr="00701942">
        <w:rPr>
          <w:rFonts w:ascii="Times New Roman" w:eastAsia="Times New Roman" w:hAnsi="Times New Roman" w:cs="Times New Roman"/>
          <w:sz w:val="28"/>
          <w:szCs w:val="20"/>
          <w:lang w:val="ru-RU" w:eastAsia="ru-RU" w:bidi="ar-SA"/>
        </w:rPr>
        <w:t>зона учебно-образовательного назначения;</w:t>
      </w:r>
    </w:p>
    <w:p w:rsidR="00CF78DE" w:rsidRPr="00701942" w:rsidRDefault="00CF78DE" w:rsidP="00A67E8B">
      <w:pPr>
        <w:widowControl w:val="0"/>
        <w:ind w:left="851"/>
        <w:jc w:val="both"/>
        <w:rPr>
          <w:rFonts w:ascii="Times New Roman" w:eastAsia="Times New Roman" w:hAnsi="Times New Roman" w:cs="Times New Roman"/>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47.1. Регламенты зоны многофункционального общественного центра.</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многофункционального общественного центра 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на удовлетворение повседневных и периодических потребностей, а также культурной активности населения</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территории многофункционального центра особое внимание </w:t>
      </w:r>
      <w:r w:rsidRPr="00701942">
        <w:rPr>
          <w:rFonts w:ascii="Times New Roman" w:eastAsia="Times New Roman" w:hAnsi="Times New Roman" w:cs="Times New Roman"/>
          <w:sz w:val="28"/>
          <w:szCs w:val="20"/>
          <w:lang w:val="ru-RU" w:eastAsia="ru-RU" w:bidi="ar-SA"/>
        </w:rPr>
        <w:lastRenderedPageBreak/>
        <w:t>необходимо уделять проектированию и строительству парковок для служебного и личного транспорта, озеленению территорий общественных учреждений. Объекты обслуживания могут размещаться на первых этажах жилых домов и на отдельных земельных участках, являющихся территориями общего пользования, при отсутствии норм законодательства, запрещающих их размещение.</w:t>
      </w:r>
    </w:p>
    <w:p w:rsid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Pr="00701942" w:rsidRDefault="00817485" w:rsidP="00FC2628">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180EB2">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75"/>
        <w:gridCol w:w="2115"/>
        <w:gridCol w:w="45"/>
        <w:gridCol w:w="6870"/>
      </w:tblGrid>
      <w:tr w:rsidR="00701942" w:rsidRPr="00701942" w:rsidTr="00180EB2">
        <w:trPr>
          <w:trHeight w:val="829"/>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EB027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EB0275" w:rsidRDefault="001D1C91" w:rsidP="00FC262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701942" w:rsidRDefault="00EB0275" w:rsidP="00FC2628">
            <w:pPr>
              <w:widowControl w:val="0"/>
              <w:jc w:val="center"/>
              <w:rPr>
                <w:rFonts w:ascii="Times New Roman" w:eastAsia="Times New Roman" w:hAnsi="Times New Roman" w:cs="Times New Roman"/>
                <w:sz w:val="28"/>
                <w:szCs w:val="20"/>
                <w:lang w:val="ru-RU" w:eastAsia="ru-RU" w:bidi="ar-SA"/>
              </w:rPr>
            </w:pPr>
            <w:r w:rsidRPr="00EB0275">
              <w:rPr>
                <w:rFonts w:ascii="Times New Roman" w:eastAsia="Times New Roman" w:hAnsi="Times New Roman" w:cs="Times New Roman"/>
                <w:b/>
                <w:bCs/>
                <w:sz w:val="16"/>
                <w:szCs w:val="16"/>
                <w:lang w:val="ru-RU" w:eastAsia="ru-RU" w:bidi="ar-SA"/>
              </w:rPr>
              <w:t>(</w:t>
            </w:r>
            <w:r w:rsidRPr="006303E4">
              <w:rPr>
                <w:rFonts w:ascii="Times New Roman" w:eastAsia="Times New Roman" w:hAnsi="Times New Roman" w:cs="Times New Roman"/>
                <w:bCs/>
                <w:sz w:val="16"/>
                <w:szCs w:val="16"/>
                <w:lang w:val="ru-RU" w:eastAsia="ru-RU" w:bidi="ar-SA"/>
              </w:rPr>
              <w:t xml:space="preserve">в редакции </w:t>
            </w:r>
            <w:r w:rsidR="006303E4" w:rsidRPr="006303E4">
              <w:rPr>
                <w:rFonts w:asciiTheme="majorHAnsi" w:hAnsiTheme="majorHAnsi" w:cstheme="majorHAnsi"/>
                <w:sz w:val="16"/>
                <w:szCs w:val="16"/>
                <w:lang w:val="ru-RU"/>
              </w:rPr>
              <w:t>решения Совета депутатов Имекского сельсовета от 16.02.2017г. № 3</w:t>
            </w:r>
            <w:r w:rsidRPr="00EB0275">
              <w:rPr>
                <w:rFonts w:ascii="Times New Roman" w:eastAsia="Times New Roman" w:hAnsi="Times New Roman" w:cs="Times New Roman"/>
                <w:b/>
                <w:bCs/>
                <w:sz w:val="16"/>
                <w:szCs w:val="16"/>
                <w:lang w:val="ru-RU" w:eastAsia="ru-RU" w:bidi="ar-SA"/>
              </w:rPr>
              <w:t>)</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многофункционального общественного центра.</w:t>
            </w:r>
          </w:p>
        </w:tc>
      </w:tr>
      <w:tr w:rsidR="00701942" w:rsidRPr="00EB0275"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D90796">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администрация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делового назначения (офисы, агенства и т.п.);</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D7750">
              <w:rPr>
                <w:rFonts w:ascii="Times New Roman" w:eastAsia="Times New Roman" w:hAnsi="Times New Roman" w:cs="Times New Roman"/>
                <w:sz w:val="28"/>
                <w:szCs w:val="20"/>
                <w:lang w:val="ru-RU" w:eastAsia="ru-RU" w:bidi="ar-SA"/>
              </w:rPr>
              <w:t>амбулатор</w:t>
            </w:r>
            <w:r w:rsidR="00F5642D">
              <w:rPr>
                <w:rFonts w:ascii="Times New Roman" w:eastAsia="Times New Roman" w:hAnsi="Times New Roman" w:cs="Times New Roman"/>
                <w:sz w:val="28"/>
                <w:szCs w:val="20"/>
                <w:lang w:val="ru-RU" w:eastAsia="ru-RU" w:bidi="ar-SA"/>
              </w:rPr>
              <w:t>но-поликлиническое обслуживание</w:t>
            </w:r>
            <w:r w:rsidR="00DD7750">
              <w:rPr>
                <w:rFonts w:ascii="Times New Roman" w:eastAsia="Times New Roman" w:hAnsi="Times New Roman" w:cs="Times New Roman"/>
                <w:sz w:val="28"/>
                <w:szCs w:val="20"/>
                <w:lang w:val="ru-RU" w:eastAsia="ru-RU" w:bidi="ar-SA"/>
              </w:rPr>
              <w:t xml:space="preserve"> (в редакции решения Совета депутатов Имекского сельсовета от 28.06.2019г. № 26);</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учреждения культуры, библиотеки,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-танцзалы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банков, сберкассы;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(магазины, рынки), общественного питания,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скверы, бульвары, парки, площадки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архивы, информационные центры;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-универсальные спортивные и развлекательные сооружения и комплексы;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-гостиницы;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музеи;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почтовой связи, АТС, фирмы по предоставлению услуг сотовой связи.</w:t>
            </w:r>
          </w:p>
          <w:p w:rsid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w:t>
            </w:r>
            <w:r w:rsidR="00A35CE3">
              <w:rPr>
                <w:rFonts w:ascii="Times New Roman" w:eastAsia="Times New Roman" w:hAnsi="Times New Roman" w:cs="Times New Roman"/>
                <w:sz w:val="28"/>
                <w:szCs w:val="20"/>
                <w:lang w:val="ru-RU" w:eastAsia="ru-RU" w:bidi="ar-SA"/>
              </w:rPr>
              <w:t>ты охраны общественного порядка.</w:t>
            </w:r>
          </w:p>
          <w:p w:rsidR="00A35CE3" w:rsidRPr="00701942" w:rsidRDefault="00A35CE3" w:rsidP="00D9079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парковки легковых автомобилей;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встроенные в здания гаражи и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визуальной информации;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территорий общественных зданий;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существующая жилая застройка средней этажности (2-х – этажная);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 укрытия в подва</w:t>
            </w:r>
            <w:r w:rsidR="00D90796">
              <w:rPr>
                <w:rFonts w:ascii="Times New Roman" w:eastAsia="Times New Roman" w:hAnsi="Times New Roman" w:cs="Times New Roman"/>
                <w:sz w:val="28"/>
                <w:szCs w:val="20"/>
                <w:lang w:val="ru-RU" w:eastAsia="ru-RU" w:bidi="ar-SA"/>
              </w:rPr>
              <w:t>льных общественных учреждениях;</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дошкольные учреждения;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временные сооружения мелкорозничной торговли;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смешанного использования: с жилыми единицами в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-жилищно-эксплуатационные и аварийно-диспетчерские службы;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подземные гаражи, подземные и наземные автостоянки на отдельных земельных участках.</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201906" w:rsidRDefault="00701942" w:rsidP="0020190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r w:rsidR="00201906">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201906">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201906" w:rsidRDefault="006303E4" w:rsidP="0020190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EB0275" w:rsidRPr="005C4B89" w:rsidTr="00EB0275">
        <w:trPr>
          <w:tblCellSpacing w:w="0" w:type="dxa"/>
        </w:trPr>
        <w:tc>
          <w:tcPr>
            <w:tcW w:w="540" w:type="dxa"/>
            <w:gridSpan w:val="2"/>
            <w:tcBorders>
              <w:top w:val="outset" w:sz="6" w:space="0" w:color="auto"/>
              <w:left w:val="outset" w:sz="6" w:space="0" w:color="auto"/>
              <w:bottom w:val="outset" w:sz="6" w:space="0" w:color="auto"/>
              <w:right w:val="outset" w:sz="6" w:space="0" w:color="auto"/>
            </w:tcBorders>
            <w:hideMark/>
          </w:tcPr>
          <w:p w:rsidR="00EB0275" w:rsidRPr="001D1C91" w:rsidRDefault="00EB0275" w:rsidP="0073334E">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EB0275" w:rsidRPr="00701942" w:rsidRDefault="00EB0275" w:rsidP="001D1C91">
            <w:pPr>
              <w:widowControl w:val="0"/>
              <w:jc w:val="center"/>
              <w:rPr>
                <w:rFonts w:ascii="Times New Roman" w:eastAsia="Times New Roman" w:hAnsi="Times New Roman" w:cs="Times New Roman"/>
                <w:b/>
                <w:bCs/>
                <w:sz w:val="28"/>
                <w:szCs w:val="20"/>
                <w:lang w:val="ru-RU" w:eastAsia="ru-RU" w:bidi="ar-SA"/>
              </w:rPr>
            </w:pPr>
          </w:p>
        </w:tc>
        <w:tc>
          <w:tcPr>
            <w:tcW w:w="2160" w:type="dxa"/>
            <w:gridSpan w:val="2"/>
            <w:tcBorders>
              <w:top w:val="outset" w:sz="6" w:space="0" w:color="auto"/>
              <w:left w:val="outset" w:sz="6" w:space="0" w:color="auto"/>
              <w:bottom w:val="outset" w:sz="6" w:space="0" w:color="auto"/>
              <w:right w:val="outset" w:sz="6" w:space="0" w:color="auto"/>
            </w:tcBorders>
          </w:tcPr>
          <w:p w:rsidR="00EB0275" w:rsidRP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Архитектурно-строительные требования:</w:t>
            </w:r>
          </w:p>
          <w:p w:rsidR="00EB0275" w:rsidRDefault="00EB0275" w:rsidP="0073334E">
            <w:pPr>
              <w:widowControl w:val="0"/>
              <w:jc w:val="center"/>
              <w:rPr>
                <w:rFonts w:ascii="Times New Roman" w:eastAsia="Times New Roman" w:hAnsi="Times New Roman" w:cs="Times New Roman"/>
                <w:bCs/>
                <w:sz w:val="28"/>
                <w:szCs w:val="20"/>
                <w:lang w:val="ru-RU" w:eastAsia="ru-RU" w:bidi="ar-SA"/>
              </w:rPr>
            </w:pPr>
          </w:p>
          <w:p w:rsidR="00EB0275" w:rsidRPr="00701942" w:rsidRDefault="00EB0275" w:rsidP="00EB0275">
            <w:pPr>
              <w:widowControl w:val="0"/>
              <w:jc w:val="center"/>
              <w:rPr>
                <w:rFonts w:ascii="Times New Roman" w:eastAsia="Times New Roman" w:hAnsi="Times New Roman" w:cs="Times New Roman"/>
                <w:b/>
                <w:bCs/>
                <w:sz w:val="28"/>
                <w:szCs w:val="20"/>
                <w:lang w:val="ru-RU" w:eastAsia="ru-RU" w:bidi="ar-SA"/>
              </w:rPr>
            </w:pPr>
          </w:p>
        </w:tc>
        <w:tc>
          <w:tcPr>
            <w:tcW w:w="6870" w:type="dxa"/>
            <w:tcBorders>
              <w:top w:val="outset" w:sz="6" w:space="0" w:color="auto"/>
              <w:left w:val="outset" w:sz="6" w:space="0" w:color="auto"/>
              <w:bottom w:val="outset" w:sz="6" w:space="0" w:color="auto"/>
              <w:right w:val="outset" w:sz="6" w:space="0" w:color="auto"/>
            </w:tcBorders>
          </w:tcPr>
          <w:p w:rsid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lastRenderedPageBreak/>
              <w:tab/>
              <w:t xml:space="preserve">Исключен </w:t>
            </w:r>
          </w:p>
          <w:p w:rsidR="00EB0275" w:rsidRPr="00201906" w:rsidRDefault="00EB0275" w:rsidP="00201906">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EB0275">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Устройство бордюрного обрамления, проезжей части улиц, тротуаров, пандусов, газонов.</w:t>
            </w:r>
          </w:p>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предусматривать устройство на поверхности почвы железных или бетонных решеток, моще</w:t>
            </w:r>
            <w:r w:rsidR="00FD624F">
              <w:rPr>
                <w:rFonts w:ascii="Times New Roman" w:eastAsia="Times New Roman" w:hAnsi="Times New Roman" w:cs="Times New Roman"/>
                <w:sz w:val="28"/>
                <w:szCs w:val="20"/>
                <w:lang w:val="ru-RU" w:eastAsia="ru-RU" w:bidi="ar-SA"/>
              </w:rPr>
              <w:t>ние булыжником на ширину кроны.</w:t>
            </w:r>
          </w:p>
        </w:tc>
      </w:tr>
    </w:tbl>
    <w:p w:rsidR="00EB0275" w:rsidRDefault="00EB0275" w:rsidP="00EB0275">
      <w:pPr>
        <w:widowControl w:val="0"/>
        <w:spacing w:before="240" w:after="240"/>
        <w:rPr>
          <w:rFonts w:ascii="Times New Roman" w:eastAsia="Times New Roman" w:hAnsi="Times New Roman" w:cs="Times New Roman"/>
          <w:bCs/>
          <w:sz w:val="28"/>
          <w:szCs w:val="20"/>
          <w:lang w:val="ru-RU" w:eastAsia="ru-RU" w:bidi="ar-SA"/>
        </w:rPr>
      </w:pPr>
    </w:p>
    <w:p w:rsidR="00701942" w:rsidRPr="00701942" w:rsidRDefault="00701942" w:rsidP="00FD624F">
      <w:pPr>
        <w:widowControl w:val="0"/>
        <w:spacing w:before="240"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47.2. Регламенты зоны учебно-образовательного назначения.</w:t>
      </w:r>
    </w:p>
    <w:p w:rsidR="00701942" w:rsidRPr="00701942" w:rsidRDefault="00701942" w:rsidP="00FD624F">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предназначена для размещения объектов, связанных с воспитанием и образованием детей. </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Специальные зоны для учреждений образования выделены для обеспечения правовых условий осуществления специализированных видов деятельности, преимущественно некоммерческого назначения.</w:t>
      </w:r>
    </w:p>
    <w:p w:rsidR="00817485" w:rsidRPr="00701942" w:rsidRDefault="00701942" w:rsidP="001D1C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земельным участкам предъявляется требование - правообладатели земельных участков, расположенных в этих зонах, могут использовать земельные участки и расположенные на них объекты капитального строительства в соответствии с приведенным ниже списком только после получения специальных согласований посредством публичных слушаний.</w:t>
      </w:r>
    </w:p>
    <w:p w:rsidR="00701942" w:rsidRPr="00701942" w:rsidRDefault="00701942" w:rsidP="00FD624F">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15"/>
        <w:gridCol w:w="30"/>
        <w:gridCol w:w="6915"/>
      </w:tblGrid>
      <w:tr w:rsidR="00701942" w:rsidRPr="00701942" w:rsidTr="00FD624F">
        <w:trPr>
          <w:trHeight w:val="89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A4290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учебно-образовательного назначения.</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дошкольные учреждения (детские сады)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участки и мастерские учебных заведений;</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физкультурно-оздоровительные площадки, стадион;</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игровые площадки;</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инженерной инфраструктуры;*)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сооружения для постоянного и временного хранения транспортных средств, необходимых для учебного процесса;</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81394"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роллердромы</w:t>
            </w:r>
            <w:r w:rsidR="00140C3D">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на специально огороженных участках;</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информационные, компьютерные центры.</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Строительство на территориях учебно-образовательных зон объектов, не связанных с учебно-воспитательным процессом.</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Default="00701942" w:rsidP="00FC26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201906" w:rsidRPr="00701942" w:rsidRDefault="006303E4"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7728CE" w:rsidRPr="005C4B89" w:rsidTr="007728CE">
        <w:trPr>
          <w:trHeight w:val="980"/>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7728CE" w:rsidRPr="001D1C91" w:rsidRDefault="007728CE" w:rsidP="00FC2628">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7728CE" w:rsidRPr="00701942" w:rsidRDefault="007728CE" w:rsidP="001D1C91">
            <w:pPr>
              <w:widowControl w:val="0"/>
              <w:jc w:val="center"/>
              <w:rPr>
                <w:rFonts w:ascii="Times New Roman" w:eastAsia="Times New Roman" w:hAnsi="Times New Roman" w:cs="Times New Roman"/>
                <w:b/>
                <w:bCs/>
                <w:sz w:val="28"/>
                <w:szCs w:val="20"/>
                <w:lang w:val="ru-RU" w:eastAsia="ru-RU" w:bidi="ar-SA"/>
              </w:rPr>
            </w:pPr>
          </w:p>
        </w:tc>
        <w:tc>
          <w:tcPr>
            <w:tcW w:w="2115" w:type="dxa"/>
            <w:tcBorders>
              <w:top w:val="outset" w:sz="6" w:space="0" w:color="auto"/>
              <w:left w:val="outset" w:sz="6" w:space="0" w:color="auto"/>
              <w:bottom w:val="outset" w:sz="6" w:space="0" w:color="auto"/>
              <w:right w:val="outset" w:sz="6" w:space="0" w:color="auto"/>
            </w:tcBorders>
          </w:tcPr>
          <w:p w:rsidR="007728CE" w:rsidRPr="00CD0344" w:rsidRDefault="007728CE" w:rsidP="00CD0344">
            <w:pPr>
              <w:widowControl w:val="0"/>
              <w:jc w:val="center"/>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Архитектурно-строительные требования</w:t>
            </w:r>
          </w:p>
        </w:tc>
        <w:tc>
          <w:tcPr>
            <w:tcW w:w="6945" w:type="dxa"/>
            <w:gridSpan w:val="2"/>
            <w:tcBorders>
              <w:top w:val="outset" w:sz="6" w:space="0" w:color="auto"/>
              <w:left w:val="outset" w:sz="6" w:space="0" w:color="auto"/>
              <w:bottom w:val="outset" w:sz="6" w:space="0" w:color="auto"/>
              <w:right w:val="outset" w:sz="6" w:space="0" w:color="auto"/>
            </w:tcBorders>
          </w:tcPr>
          <w:p w:rsid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Исключен </w:t>
            </w:r>
          </w:p>
          <w:p w:rsidR="007728CE" w:rsidRP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7728CE">
              <w:rPr>
                <w:rFonts w:ascii="Times New Roman" w:eastAsia="Times New Roman" w:hAnsi="Times New Roman" w:cs="Times New Roman"/>
                <w:bCs/>
                <w:sz w:val="28"/>
                <w:szCs w:val="20"/>
                <w:lang w:val="ru-RU" w:eastAsia="ru-RU" w:bidi="ar-SA"/>
              </w:rPr>
              <w:t>)</w:t>
            </w:r>
          </w:p>
          <w:p w:rsidR="007728CE" w:rsidRPr="007728CE" w:rsidRDefault="007728CE" w:rsidP="007728CE">
            <w:pPr>
              <w:widowControl w:val="0"/>
              <w:rPr>
                <w:rFonts w:ascii="Times New Roman" w:eastAsia="Times New Roman" w:hAnsi="Times New Roman" w:cs="Times New Roman"/>
                <w:bCs/>
                <w:sz w:val="28"/>
                <w:szCs w:val="20"/>
                <w:lang w:val="ru-RU" w:eastAsia="ru-RU" w:bidi="ar-SA"/>
              </w:rPr>
            </w:pP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701942" w:rsidRPr="00701942">
              <w:rPr>
                <w:rFonts w:ascii="Times New Roman" w:eastAsia="Times New Roman" w:hAnsi="Times New Roman" w:cs="Times New Roman"/>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соответствии с п. 2.27 СанПиНа 2.2.1/2.1.1.1200-03, допускается размещать отраслевые учебные заведения в границах санитарно-защитных зон предприятий;</w:t>
            </w:r>
          </w:p>
        </w:tc>
      </w:tr>
    </w:tbl>
    <w:p w:rsidR="00817485" w:rsidRPr="007728CE" w:rsidRDefault="00701942" w:rsidP="007728C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48. Регламенты прои</w:t>
      </w:r>
      <w:r w:rsidR="00A42901">
        <w:rPr>
          <w:rFonts w:ascii="Times New Roman" w:eastAsia="Times New Roman" w:hAnsi="Times New Roman" w:cs="Times New Roman"/>
          <w:b/>
          <w:bCs/>
          <w:sz w:val="28"/>
          <w:szCs w:val="20"/>
          <w:lang w:val="ru-RU" w:eastAsia="ru-RU" w:bidi="ar-SA"/>
        </w:rPr>
        <w:t>зводственных и коммунальных зон</w:t>
      </w:r>
    </w:p>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ПК производственных, коммунальных и складских объектов, объектов ЖКХ, транспорта, оптовой торговли выделена для обеспечения правовых условий формирования территорий для размещения объектов по санитарным нормам IV и Vклассов опасности, с санитарно – защитными </w:t>
      </w:r>
      <w:r w:rsidRPr="00701942">
        <w:rPr>
          <w:rFonts w:ascii="Times New Roman" w:eastAsia="Times New Roman" w:hAnsi="Times New Roman" w:cs="Times New Roman"/>
          <w:i/>
          <w:iCs/>
          <w:sz w:val="28"/>
          <w:szCs w:val="20"/>
          <w:lang w:val="ru-RU" w:eastAsia="ru-RU" w:bidi="ar-SA"/>
        </w:rPr>
        <w:lastRenderedPageBreak/>
        <w:t>зонами 100 и 50 метров соответственно, при условии соблюдения этого разрыва до жилой застройки.</w:t>
      </w:r>
    </w:p>
    <w:p w:rsidR="00701942" w:rsidRPr="00701942" w:rsidRDefault="00701942" w:rsidP="00252151">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52151">
        <w:trPr>
          <w:trHeight w:val="7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5C4B89" w:rsidTr="0025215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140C3D" w:rsidP="002B5A0C">
            <w:pPr>
              <w:widowControl w:val="0"/>
              <w:rPr>
                <w:rFonts w:ascii="Times New Roman" w:eastAsia="Times New Roman" w:hAnsi="Times New Roman" w:cs="Times New Roman"/>
                <w:sz w:val="28"/>
                <w:szCs w:val="20"/>
                <w:lang w:val="ru-RU" w:eastAsia="ru-RU" w:bidi="ar-SA"/>
              </w:rPr>
            </w:pPr>
            <w:r w:rsidRPr="00140C3D">
              <w:rPr>
                <w:rFonts w:ascii="Times New Roman" w:eastAsia="Times New Roman" w:hAnsi="Times New Roman" w:cs="Times New Roman"/>
                <w:b/>
                <w:bCs/>
                <w:iCs/>
                <w:sz w:val="28"/>
                <w:szCs w:val="20"/>
                <w:lang w:val="ru-RU" w:eastAsia="ru-RU" w:bidi="ar-SA"/>
              </w:rPr>
              <w:t>Зона</w:t>
            </w:r>
            <w:r>
              <w:rPr>
                <w:rFonts w:ascii="Times New Roman" w:eastAsia="Times New Roman" w:hAnsi="Times New Roman" w:cs="Times New Roman"/>
                <w:b/>
                <w:bCs/>
                <w:iCs/>
                <w:sz w:val="28"/>
                <w:szCs w:val="20"/>
                <w:lang w:val="ru-RU" w:eastAsia="ru-RU" w:bidi="ar-SA"/>
              </w:rPr>
              <w:t xml:space="preserve"> производственного и </w:t>
            </w:r>
            <w:r w:rsidRPr="00140C3D">
              <w:rPr>
                <w:rFonts w:ascii="Times New Roman" w:eastAsia="Times New Roman" w:hAnsi="Times New Roman" w:cs="Times New Roman"/>
                <w:b/>
                <w:bCs/>
                <w:iCs/>
                <w:sz w:val="28"/>
                <w:szCs w:val="20"/>
                <w:lang w:val="ru-RU" w:eastAsia="ru-RU" w:bidi="ar-SA"/>
              </w:rPr>
              <w:t xml:space="preserve"> </w:t>
            </w:r>
            <w:r w:rsidR="006A1CF4">
              <w:rPr>
                <w:rFonts w:ascii="Times New Roman" w:eastAsia="Times New Roman" w:hAnsi="Times New Roman" w:cs="Times New Roman"/>
                <w:b/>
                <w:bCs/>
                <w:iCs/>
                <w:sz w:val="28"/>
                <w:szCs w:val="20"/>
                <w:lang w:val="ru-RU" w:eastAsia="ru-RU" w:bidi="ar-SA"/>
              </w:rPr>
              <w:t xml:space="preserve">коммунально-технического </w:t>
            </w:r>
            <w:r w:rsidR="002B5A0C">
              <w:rPr>
                <w:rFonts w:ascii="Times New Roman" w:eastAsia="Times New Roman" w:hAnsi="Times New Roman" w:cs="Times New Roman"/>
                <w:b/>
                <w:bCs/>
                <w:iCs/>
                <w:sz w:val="28"/>
                <w:szCs w:val="20"/>
                <w:lang w:val="ru-RU" w:eastAsia="ru-RU" w:bidi="ar-SA"/>
              </w:rPr>
              <w:t>назначения</w:t>
            </w:r>
            <w:r w:rsidRPr="00140C3D">
              <w:rPr>
                <w:rFonts w:ascii="Times New Roman" w:eastAsia="Times New Roman" w:hAnsi="Times New Roman" w:cs="Times New Roman"/>
                <w:b/>
                <w:bCs/>
                <w:sz w:val="28"/>
                <w:szCs w:val="20"/>
                <w:lang w:val="ru-RU" w:eastAsia="ru-RU" w:bidi="ar-SA"/>
              </w:rPr>
              <w:t xml:space="preserve"> </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виды разрешенного </w:t>
            </w:r>
            <w:r w:rsidR="00252151">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здания и сооружения;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складского назначения различного профиля;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технического и инженерного обеспечения предприятий;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опытно-производственные хозяйства;</w:t>
            </w:r>
          </w:p>
          <w:p w:rsid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коммунально-технические центры </w:t>
            </w:r>
            <w:r w:rsidR="009E4432">
              <w:rPr>
                <w:rFonts w:ascii="Times New Roman" w:eastAsia="Times New Roman" w:hAnsi="Times New Roman" w:cs="Times New Roman"/>
                <w:sz w:val="28"/>
                <w:szCs w:val="20"/>
                <w:lang w:val="ru-RU" w:eastAsia="ru-RU" w:bidi="ar-SA"/>
              </w:rPr>
              <w:t>обслуживания сельских поселений;</w:t>
            </w:r>
          </w:p>
          <w:p w:rsidR="009E4432" w:rsidRDefault="0080742C" w:rsidP="009E443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специальная деятельность</w:t>
            </w:r>
            <w:r w:rsidR="00A35CE3">
              <w:rPr>
                <w:rFonts w:ascii="Times New Roman" w:eastAsia="Times New Roman" w:hAnsi="Times New Roman" w:cs="Times New Roman"/>
                <w:sz w:val="28"/>
                <w:szCs w:val="20"/>
                <w:lang w:val="ru-RU" w:eastAsia="ru-RU" w:bidi="ar-SA"/>
              </w:rPr>
              <w:t xml:space="preserve"> </w:t>
            </w:r>
            <w:r w:rsidR="009E4432">
              <w:rPr>
                <w:rFonts w:ascii="Times New Roman" w:eastAsia="Times New Roman" w:hAnsi="Times New Roman" w:cs="Times New Roman"/>
                <w:sz w:val="28"/>
                <w:szCs w:val="20"/>
                <w:lang w:val="ru-RU" w:eastAsia="ru-RU" w:bidi="ar-SA"/>
              </w:rPr>
              <w:t>(в редакции Решения Совета депутатов Имекского сельсовета от 10.10.2018г. № 39)</w:t>
            </w:r>
            <w:r>
              <w:rPr>
                <w:rFonts w:ascii="Times New Roman" w:eastAsia="Times New Roman" w:hAnsi="Times New Roman" w:cs="Times New Roman"/>
                <w:sz w:val="28"/>
                <w:szCs w:val="20"/>
                <w:lang w:val="ru-RU" w:eastAsia="ru-RU" w:bidi="ar-SA"/>
              </w:rPr>
              <w:t>;</w:t>
            </w:r>
          </w:p>
          <w:p w:rsidR="0080742C" w:rsidRPr="00701942" w:rsidRDefault="0080742C" w:rsidP="009E443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недропользование (в редакции Решения Совета депутатов Имекского сельсовета от 05.09.2019г. № 31)</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25215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административные, хозяйственные и бытовые постройки;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гаражи обслуживающего транспорта, с ограничением вместимости по СЗЗ;</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обеспечения производства;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хранилища;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пожарные части;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СТО;</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АЗС для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и общественного питания, относящиеся к объектам основного вида использования;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благоустройство</w:t>
            </w:r>
            <w:r w:rsidR="00A15FC6">
              <w:rPr>
                <w:rFonts w:ascii="Times New Roman" w:eastAsia="Times New Roman" w:hAnsi="Times New Roman" w:cs="Times New Roman"/>
                <w:sz w:val="28"/>
                <w:szCs w:val="20"/>
                <w:lang w:val="ru-RU" w:eastAsia="ru-RU" w:bidi="ar-SA"/>
              </w:rPr>
              <w:t>;</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служебного и личного транспорта.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участковые пункты милиции;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объекты бытового обслуживания;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питомники растений для озеленения промышленных территорий и санитарно-защитных зон;</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ветеринарные пункты.</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327A1F" w:rsidRDefault="00701942" w:rsidP="00A15FC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327A1F">
              <w:rPr>
                <w:rFonts w:ascii="Times New Roman" w:eastAsia="Times New Roman" w:hAnsi="Times New Roman" w:cs="Times New Roman"/>
                <w:b/>
                <w:bCs/>
                <w:sz w:val="28"/>
                <w:szCs w:val="20"/>
                <w:lang w:val="ru-RU" w:eastAsia="ru-RU" w:bidi="ar-SA"/>
              </w:rPr>
              <w:t xml:space="preserve"> не предусмотрены </w:t>
            </w:r>
          </w:p>
          <w:p w:rsidR="00B90866" w:rsidRDefault="00327A1F" w:rsidP="00A15FC6">
            <w:pPr>
              <w:widowControl w:val="0"/>
              <w:jc w:val="center"/>
              <w:rPr>
                <w:rFonts w:asciiTheme="majorHAnsi" w:hAnsiTheme="majorHAnsi" w:cstheme="majorHAnsi"/>
                <w:sz w:val="28"/>
                <w:szCs w:val="28"/>
                <w:lang w:val="ru-RU"/>
              </w:rPr>
            </w:pP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A15FC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327A1F" w:rsidRPr="00327A1F">
              <w:rPr>
                <w:rFonts w:ascii="Times New Roman" w:eastAsia="Times New Roman" w:hAnsi="Times New Roman" w:cs="Times New Roman"/>
                <w:bCs/>
                <w:sz w:val="28"/>
                <w:szCs w:val="20"/>
                <w:lang w:val="ru-RU" w:eastAsia="ru-RU" w:bidi="ar-SA"/>
              </w:rPr>
              <w:t>)</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00A15FC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-строительные</w:t>
            </w:r>
          </w:p>
          <w:p w:rsidR="00701942" w:rsidRPr="00701942" w:rsidRDefault="00A15FC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CD0344"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w:t>
            </w:r>
          </w:p>
          <w:p w:rsidR="00701942" w:rsidRPr="00701942"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предприятия IV класса опасности, которые находятся на территории жилой застройки и в СЗЗ которых находятся жилые дома, детские образовательные учреждения, больницы и амбулатории, должны быть вынесены за пределы жилой застройки и размещены на территориях, обеспечивающих соблюдение санитарных норм (СЗЗ 100м).</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(новая редакция).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49. Регламент</w:t>
      </w:r>
      <w:r w:rsidR="007353A2">
        <w:rPr>
          <w:rFonts w:ascii="Times New Roman" w:eastAsia="Times New Roman" w:hAnsi="Times New Roman" w:cs="Times New Roman"/>
          <w:b/>
          <w:bCs/>
          <w:sz w:val="28"/>
          <w:szCs w:val="20"/>
          <w:lang w:val="ru-RU" w:eastAsia="ru-RU" w:bidi="ar-SA"/>
        </w:rPr>
        <w:t>ы зон инженерной инфраструктуры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Зоны инженерной инфраструктуры предназначены для размещения и функционирования магистральных инженерных сетей энергообеспечения, связи, </w:t>
      </w:r>
      <w:r w:rsidRPr="00701942">
        <w:rPr>
          <w:rFonts w:ascii="Times New Roman" w:eastAsia="Times New Roman" w:hAnsi="Times New Roman" w:cs="Times New Roman"/>
          <w:sz w:val="28"/>
          <w:szCs w:val="20"/>
          <w:lang w:val="ru-RU" w:eastAsia="ru-RU" w:bidi="ar-SA"/>
        </w:rPr>
        <w:lastRenderedPageBreak/>
        <w:t>водоснабжения а также для головных сооружений инженерной инфраструктуры водоснабжения, котельных, электрических подстанций, насосных станций и включают территории, необходимые для их технического обслуживания и охраны.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701942" w:rsidRPr="00701942" w:rsidRDefault="00701942" w:rsidP="007353A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И выделена для формирования территорий объектов инженерной инфраструктуры, обслуживающих населенные пункты</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 xml:space="preserve"> и транзитных объектов инженерной инфраструктуры, проходящих по территории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353A2" w:rsidP="007353A2">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7926C7">
        <w:trPr>
          <w:trHeight w:val="764"/>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5229D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229DC" w:rsidP="0020557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инженерной инфраструктуры</w:t>
            </w:r>
          </w:p>
        </w:tc>
      </w:tr>
      <w:tr w:rsidR="00701942" w:rsidRPr="005C4B89"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строительства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5229DC">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электроснабжения</w:t>
            </w:r>
            <w:r w:rsidR="005229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водоснабжения и водоотведения;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спутниковой связи;</w:t>
            </w:r>
          </w:p>
          <w:p w:rsid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w:t>
            </w:r>
            <w:r w:rsidR="003A0331">
              <w:rPr>
                <w:rFonts w:ascii="Times New Roman" w:eastAsia="Times New Roman" w:hAnsi="Times New Roman" w:cs="Times New Roman"/>
                <w:sz w:val="28"/>
                <w:szCs w:val="20"/>
                <w:lang w:val="ru-RU" w:eastAsia="ru-RU" w:bidi="ar-SA"/>
              </w:rPr>
              <w:t>онторы, административные службы;</w:t>
            </w:r>
          </w:p>
          <w:p w:rsidR="003A0331" w:rsidRPr="00701942" w:rsidRDefault="003A0331" w:rsidP="005229D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ветеринарный участок.(в редакции решения Совета депутатов от 28.12.2018г. № 53)</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санитарно-защитные зоны;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r w:rsidR="005229DC">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инженерные сооружения;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иные вспомогательные объекты для обслуживания и эксплуатации строений, сооружений и коммуникаций.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жилищно-коммунального хозяйства.</w:t>
            </w:r>
          </w:p>
        </w:tc>
      </w:tr>
      <w:tr w:rsidR="00701942" w:rsidRPr="005C4B89"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Особенности застройки и землепользования на территория</w:t>
            </w:r>
            <w:r w:rsidR="005229DC">
              <w:rPr>
                <w:rFonts w:ascii="Times New Roman" w:eastAsia="Times New Roman" w:hAnsi="Times New Roman" w:cs="Times New Roman"/>
                <w:b/>
                <w:bCs/>
                <w:sz w:val="28"/>
                <w:szCs w:val="20"/>
                <w:lang w:val="ru-RU" w:eastAsia="ru-RU" w:bidi="ar-SA"/>
              </w:rPr>
              <w:t>х зон инженерной инфраструктуры</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w:t>
            </w:r>
            <w:r w:rsidR="003A0331">
              <w:rPr>
                <w:rFonts w:ascii="Times New Roman" w:eastAsia="Times New Roman" w:hAnsi="Times New Roman" w:cs="Times New Roman"/>
                <w:sz w:val="28"/>
                <w:szCs w:val="20"/>
                <w:lang w:val="ru-RU" w:eastAsia="ru-RU" w:bidi="ar-SA"/>
              </w:rPr>
              <w:t>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Инженерные коммуникации проектируются в соответствии с генеральным планом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схемой территориального п</w:t>
            </w:r>
            <w:r w:rsidR="00274D62">
              <w:rPr>
                <w:rFonts w:ascii="Times New Roman" w:eastAsia="Times New Roman" w:hAnsi="Times New Roman" w:cs="Times New Roman"/>
                <w:sz w:val="28"/>
                <w:szCs w:val="20"/>
                <w:lang w:val="ru-RU" w:eastAsia="ru-RU" w:bidi="ar-SA"/>
              </w:rPr>
              <w:t>ланирования муниципального образования Таштыпский район</w:t>
            </w:r>
            <w:r w:rsidRPr="00701942">
              <w:rPr>
                <w:rFonts w:ascii="Times New Roman" w:eastAsia="Times New Roman" w:hAnsi="Times New Roman" w:cs="Times New Roman"/>
                <w:sz w:val="28"/>
                <w:szCs w:val="20"/>
                <w:lang w:val="ru-RU" w:eastAsia="ru-RU" w:bidi="ar-SA"/>
              </w:rPr>
              <w:t xml:space="preserve">, а также планируемым размещением объектов капитального строительства </w:t>
            </w:r>
            <w:r w:rsidR="00274D6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регионального значения, в том числе:</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энергетических систем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транспорта, путей сообщения, информатики и связи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линейных объектов регионального значения, обеспечивающих деятельность субъектов естественных монополий;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магистральных коммуникаций, как правило, не допускается их прокладка под проезжей частью улиц.</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градостроительства района и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по представлению проектных материалов заказчиком.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w:t>
            </w:r>
            <w:r w:rsidRPr="00701942">
              <w:rPr>
                <w:rFonts w:ascii="Times New Roman" w:eastAsia="Times New Roman" w:hAnsi="Times New Roman" w:cs="Times New Roman"/>
                <w:sz w:val="28"/>
                <w:szCs w:val="20"/>
                <w:lang w:val="ru-RU" w:eastAsia="ru-RU" w:bidi="ar-SA"/>
              </w:rPr>
              <w:lastRenderedPageBreak/>
              <w:t xml:space="preserve">градостроительства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документы об изменениях, связанных с их проектированием, строительством, реконструкцией.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Проектная документация на строительство и реконструкцию инженерных коммуникаций и 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СНиП, ГОСТ и другим нормативным правовым актам.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Проекты инженерных сетей разрабатываются по техническим условиям эксплуатирующих организаций 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техническую целесообразность и эффективность.</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разработке рабочей документации отдельной транзитной или магистральной коммуникации должен учитываться проект строительства,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Производство земляных работ, связанных с прокладкой инженерных сетей на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выполняется в соответствии с утвержденным проектом организации строительства и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Земляные работы, связанные с прокладкой и переустройством инженерных коммуникаций, могут производиться только после получения разрешения на производство работ в порядке, установленном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До начала строительных работ по прокладке магистральных инженерных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оформить предоставление земельного участка для строительства магистральных сетей и сооружений;</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получить разрешение или согласование трассы от государственного органа в области охраны окружающей среды.</w:t>
            </w:r>
          </w:p>
          <w:p w:rsidR="00701942" w:rsidRPr="00701942" w:rsidRDefault="00701942" w:rsidP="002D6FD4">
            <w:pPr>
              <w:widowControl w:val="0"/>
              <w:ind w:left="36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выполнить разбивку на местности осей прокладываемых трасс инженерных коммуникаций в соответствии с рабочими чертежами;</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сдачи в эксплуатацию инженерных сетей и сооружений выполнить исполнительную съемку подземных коммуникаций и передать её в орган архитектуры и градостроительства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целях обеспечения нормативной долговечности металлических трубопроводов, кроме пассивной защиты их от коррозии, предусматривается электрохимическая защита от блуждающих токов, проектирование и строительство которой должно осуществляться организациями, имеющими соответствующую лицензию, а эксплуатация - специализированной службой.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энергоснабжающих организаций, направляемых на развитие собственной материальной базы.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Санитарно-гигиенические и </w:t>
            </w:r>
            <w:r w:rsidRPr="00701942">
              <w:rPr>
                <w:rFonts w:ascii="Times New Roman" w:eastAsia="Times New Roman" w:hAnsi="Times New Roman" w:cs="Times New Roman"/>
                <w:sz w:val="28"/>
                <w:szCs w:val="20"/>
                <w:lang w:val="ru-RU" w:eastAsia="ru-RU" w:bidi="ar-SA"/>
              </w:rPr>
              <w:lastRenderedPageBreak/>
              <w:t>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E565C0" w:rsidRDefault="00701942" w:rsidP="002D6FD4">
            <w:pPr>
              <w:widowControl w:val="0"/>
              <w:rPr>
                <w:rFonts w:ascii="Times New Roman" w:eastAsia="Times New Roman" w:hAnsi="Times New Roman" w:cs="Times New Roman"/>
                <w:b/>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Размещение на территории зоны инженерной инфраструктуры </w:t>
            </w:r>
            <w:r w:rsidRPr="00E565C0">
              <w:rPr>
                <w:rFonts w:ascii="Times New Roman" w:eastAsia="Times New Roman" w:hAnsi="Times New Roman" w:cs="Times New Roman"/>
                <w:b/>
                <w:sz w:val="28"/>
                <w:szCs w:val="20"/>
                <w:lang w:val="ru-RU" w:eastAsia="ru-RU" w:bidi="ar-SA"/>
              </w:rPr>
              <w:t>объектов жилого и общественно-</w:t>
            </w:r>
            <w:r w:rsidRPr="00E565C0">
              <w:rPr>
                <w:rFonts w:ascii="Times New Roman" w:eastAsia="Times New Roman" w:hAnsi="Times New Roman" w:cs="Times New Roman"/>
                <w:b/>
                <w:sz w:val="28"/>
                <w:szCs w:val="20"/>
                <w:lang w:val="ru-RU" w:eastAsia="ru-RU" w:bidi="ar-SA"/>
              </w:rPr>
              <w:lastRenderedPageBreak/>
              <w:t>делового назначения не допускается.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в охранных зонах требуется согласование специально уполномоченных государственных органов.</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электроснабжения и водоотведения устанавливаются санитарно-защитные зоны и санитарные разрывы в соответствии с СанПиН 2.2.1/2.1.1.1200-03 «Санитарно-защитные зоны и санитарная классификация предприятий, сооружений и иных объектов. Новая редакция».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водоснабжения устанавливаются зоны санитарной охраны в соответствии с СанПиН 2.1.4.027-95 «Зоны санитарной охраны источников водоснабжения и водопроводов хозяйственно-питьевого назначения»</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w:t>
            </w:r>
            <w:r w:rsidR="002D6FD4">
              <w:rPr>
                <w:rFonts w:ascii="Times New Roman" w:eastAsia="Times New Roman" w:hAnsi="Times New Roman" w:cs="Times New Roman"/>
                <w:sz w:val="28"/>
                <w:szCs w:val="20"/>
                <w:lang w:val="ru-RU" w:eastAsia="ru-RU" w:bidi="ar-SA"/>
              </w:rPr>
              <w:t>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65C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Совместная прокладка трубопроводов, транспортирующих легковоспламеняющиеся и горючие жидкости, с кабельными линиями не допускается.</w:t>
            </w:r>
          </w:p>
        </w:tc>
      </w:tr>
    </w:tbl>
    <w:p w:rsidR="00327A1F" w:rsidRPr="00327A1F" w:rsidRDefault="00327A1F" w:rsidP="00B23281">
      <w:pPr>
        <w:widowControl w:val="0"/>
        <w:spacing w:before="240"/>
        <w:rPr>
          <w:rFonts w:ascii="Times New Roman" w:eastAsia="Times New Roman" w:hAnsi="Times New Roman" w:cs="Times New Roman"/>
          <w:bCs/>
          <w:sz w:val="28"/>
          <w:szCs w:val="20"/>
          <w:lang w:val="ru-RU" w:eastAsia="ru-RU" w:bidi="ar-SA"/>
        </w:rPr>
      </w:pPr>
      <w:r w:rsidRPr="00327A1F">
        <w:rPr>
          <w:rFonts w:ascii="Times New Roman" w:eastAsia="Times New Roman" w:hAnsi="Times New Roman" w:cs="Times New Roman"/>
          <w:bCs/>
          <w:sz w:val="28"/>
          <w:szCs w:val="20"/>
          <w:lang w:val="ru-RU" w:eastAsia="ru-RU" w:bidi="ar-SA"/>
        </w:rPr>
        <w:t xml:space="preserve">Предельные параметры земельных участков и объектов капитального строительства не предусмотрены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p w:rsidR="00701942" w:rsidRPr="00327A1F"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50. </w:t>
      </w:r>
      <w:r w:rsidR="00327A1F" w:rsidRPr="00327A1F">
        <w:rPr>
          <w:rFonts w:ascii="Times New Roman" w:eastAsia="Times New Roman" w:hAnsi="Times New Roman" w:cs="Times New Roman"/>
          <w:bCs/>
          <w:sz w:val="28"/>
          <w:szCs w:val="20"/>
          <w:lang w:val="ru-RU" w:eastAsia="ru-RU" w:bidi="ar-SA"/>
        </w:rPr>
        <w:t xml:space="preserve">Исключена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327A1F" w:rsidRPr="00327A1F">
        <w:rPr>
          <w:rFonts w:ascii="Times New Roman" w:eastAsia="Times New Roman" w:hAnsi="Times New Roman" w:cs="Times New Roman"/>
          <w:bCs/>
          <w:sz w:val="28"/>
          <w:szCs w:val="20"/>
          <w:lang w:val="ru-RU" w:eastAsia="ru-RU" w:bidi="ar-SA"/>
        </w:rPr>
        <w:t>)</w:t>
      </w:r>
    </w:p>
    <w:p w:rsidR="00327A1F" w:rsidRDefault="00327A1F"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50.1.  Зона существующих и проектируемых автодорог</w:t>
      </w:r>
    </w:p>
    <w:p w:rsidR="00E565C0" w:rsidRDefault="00E565C0" w:rsidP="00B23281">
      <w:pPr>
        <w:widowControl w:val="0"/>
        <w:rPr>
          <w:rFonts w:ascii="Times New Roman" w:eastAsia="Times New Roman" w:hAnsi="Times New Roman" w:cs="Times New Roman"/>
          <w:b/>
          <w:bCs/>
          <w:i/>
          <w:iCs/>
          <w:sz w:val="28"/>
          <w:szCs w:val="20"/>
          <w:lang w:val="ru-RU" w:eastAsia="ru-RU" w:bidi="ar-SA"/>
        </w:rPr>
      </w:pPr>
      <w:r>
        <w:rPr>
          <w:rFonts w:ascii="Times New Roman" w:eastAsia="Times New Roman" w:hAnsi="Times New Roman" w:cs="Times New Roman"/>
          <w:b/>
          <w:bCs/>
          <w:sz w:val="28"/>
          <w:szCs w:val="20"/>
          <w:lang w:val="ru-RU" w:eastAsia="ru-RU" w:bidi="ar-SA"/>
        </w:rPr>
        <w:t>районного и местного значения</w:t>
      </w:r>
    </w:p>
    <w:p w:rsidR="00701942" w:rsidRPr="00701942" w:rsidRDefault="00701942" w:rsidP="00205574">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Т-1</w:t>
      </w:r>
      <w:r w:rsidR="00205574">
        <w:rPr>
          <w:rFonts w:ascii="Times New Roman" w:eastAsia="Times New Roman" w:hAnsi="Times New Roman" w:cs="Times New Roman"/>
          <w:i/>
          <w:i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зона существующих и проектируемых автодорог </w:t>
      </w:r>
      <w:r w:rsidR="00205574">
        <w:rPr>
          <w:rFonts w:ascii="Times New Roman" w:eastAsia="Times New Roman" w:hAnsi="Times New Roman" w:cs="Times New Roman"/>
          <w:i/>
          <w:iCs/>
          <w:sz w:val="28"/>
          <w:szCs w:val="20"/>
          <w:lang w:val="ru-RU" w:eastAsia="ru-RU" w:bidi="ar-SA"/>
        </w:rPr>
        <w:t xml:space="preserve">районного </w:t>
      </w:r>
      <w:r w:rsidRPr="00701942">
        <w:rPr>
          <w:rFonts w:ascii="Times New Roman" w:eastAsia="Times New Roman" w:hAnsi="Times New Roman" w:cs="Times New Roman"/>
          <w:i/>
          <w:iCs/>
          <w:sz w:val="28"/>
          <w:szCs w:val="20"/>
          <w:lang w:val="ru-RU" w:eastAsia="ru-RU" w:bidi="ar-SA"/>
        </w:rPr>
        <w:t xml:space="preserve">и местного значения выделена для создания правовых условий размещения и функционирования внешних автодорог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205574">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05574">
        <w:trPr>
          <w:trHeight w:val="8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существующих и проектируемых автодорог межмун</w:t>
            </w:r>
            <w:r w:rsidR="00205574">
              <w:rPr>
                <w:rFonts w:ascii="Times New Roman" w:eastAsia="Times New Roman" w:hAnsi="Times New Roman" w:cs="Times New Roman"/>
                <w:b/>
                <w:bCs/>
                <w:sz w:val="28"/>
                <w:szCs w:val="20"/>
                <w:lang w:val="ru-RU" w:eastAsia="ru-RU" w:bidi="ar-SA"/>
              </w:rPr>
              <w:t>иципального и местного значения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20557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реконструируемые, строящиеся автомобильные дороги, для движения автотранспорта четвертой и пятой технической категории.</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w:t>
            </w:r>
            <w:r w:rsidR="00205574">
              <w:rPr>
                <w:rFonts w:ascii="Times New Roman" w:eastAsia="Times New Roman" w:hAnsi="Times New Roman" w:cs="Times New Roman"/>
                <w:sz w:val="28"/>
                <w:szCs w:val="20"/>
                <w:lang w:val="ru-RU" w:eastAsia="ru-RU" w:bidi="ar-SA"/>
              </w:rPr>
              <w:t>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Государственной инспекции безопасности дорожного движения, объекты дорожной службы и объекты дорожного сервиса, по нормам автодорог (Федеральный закон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20557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проектирование и строительство объектов дорожной безопасности, дорожной службы и сервиса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придорожных полосах запрещается строительство капитальных сооружений, а временные подлежат специальным согласованиям с дорожными службами</w:t>
            </w:r>
          </w:p>
        </w:tc>
      </w:tr>
    </w:tbl>
    <w:p w:rsidR="00B23281" w:rsidRDefault="00B23281" w:rsidP="00B23281">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50.2. Зона улиц внутри населенных пунктов.</w:t>
      </w:r>
    </w:p>
    <w:p w:rsidR="00701942" w:rsidRPr="00701942" w:rsidRDefault="00701942" w:rsidP="00E53486">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Т-2</w:t>
      </w:r>
      <w:r w:rsidRPr="00701942">
        <w:rPr>
          <w:rFonts w:ascii="Times New Roman" w:eastAsia="Times New Roman" w:hAnsi="Times New Roman" w:cs="Times New Roman"/>
          <w:i/>
          <w:iCs/>
          <w:sz w:val="28"/>
          <w:szCs w:val="20"/>
          <w:lang w:val="ru-RU" w:eastAsia="ru-RU" w:bidi="ar-SA"/>
        </w:rPr>
        <w:t xml:space="preserve"> - зона улиц внутри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(улицы в населенных пунктах) выделена для создания правовых условий размещения и функционирования автодорог внутри населенных пунктов.</w:t>
      </w:r>
    </w:p>
    <w:p w:rsidR="00701942" w:rsidRPr="00701942" w:rsidRDefault="00701942" w:rsidP="00E5348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E53486">
        <w:trPr>
          <w:trHeight w:val="81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E5348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w:t>
            </w:r>
            <w:r w:rsidR="00E53486">
              <w:rPr>
                <w:rFonts w:ascii="Times New Roman" w:eastAsia="Times New Roman" w:hAnsi="Times New Roman" w:cs="Times New Roman"/>
                <w:b/>
                <w:bCs/>
                <w:sz w:val="28"/>
                <w:szCs w:val="20"/>
                <w:lang w:val="ru-RU" w:eastAsia="ru-RU" w:bidi="ar-SA"/>
              </w:rPr>
              <w:t>а территорий общего пользования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E53486">
              <w:rPr>
                <w:rFonts w:ascii="Times New Roman" w:eastAsia="Times New Roman" w:hAnsi="Times New Roman" w:cs="Times New Roman"/>
                <w:sz w:val="28"/>
                <w:szCs w:val="20"/>
                <w:lang w:val="ru-RU" w:eastAsia="ru-RU" w:bidi="ar-SA"/>
              </w:rPr>
              <w:t xml:space="preserve">виды разрешенного </w:t>
            </w:r>
            <w:r w:rsidR="00E53486">
              <w:rPr>
                <w:rFonts w:ascii="Times New Roman" w:eastAsia="Times New Roman" w:hAnsi="Times New Roman" w:cs="Times New Roman"/>
                <w:sz w:val="28"/>
                <w:szCs w:val="20"/>
                <w:lang w:val="ru-RU" w:eastAsia="ru-RU" w:bidi="ar-SA"/>
              </w:rPr>
              <w:lastRenderedPageBreak/>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существующие и проектируемые улицы в границах населенных пунктов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для движения </w:t>
            </w:r>
            <w:r w:rsidRPr="00701942">
              <w:rPr>
                <w:rFonts w:ascii="Times New Roman" w:eastAsia="Times New Roman" w:hAnsi="Times New Roman" w:cs="Times New Roman"/>
                <w:sz w:val="28"/>
                <w:szCs w:val="20"/>
                <w:lang w:val="ru-RU" w:eastAsia="ru-RU" w:bidi="ar-SA"/>
              </w:rPr>
              <w:lastRenderedPageBreak/>
              <w:t>автомобильного транспорта.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остановочные павильоны, места для остановки транспорта (местные уширения), карманы.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внешнего благоустройства и инженерного оборудования.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велосипедные дорожки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транспортные развязки;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опоры, столбы, освещения</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w:t>
            </w:r>
            <w:r w:rsidR="00E53486">
              <w:rPr>
                <w:rFonts w:ascii="Times New Roman" w:eastAsia="Times New Roman" w:hAnsi="Times New Roman" w:cs="Times New Roman"/>
                <w:sz w:val="28"/>
                <w:szCs w:val="20"/>
                <w:lang w:val="ru-RU" w:eastAsia="ru-RU" w:bidi="ar-SA"/>
              </w:rPr>
              <w:t xml:space="preserve">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АЗС согласно расч</w:t>
            </w:r>
            <w:r w:rsidR="00E53486">
              <w:rPr>
                <w:rFonts w:ascii="Times New Roman" w:eastAsia="Times New Roman" w:hAnsi="Times New Roman" w:cs="Times New Roman"/>
                <w:sz w:val="28"/>
                <w:szCs w:val="20"/>
                <w:lang w:val="ru-RU" w:eastAsia="ru-RU" w:bidi="ar-SA"/>
              </w:rPr>
              <w:t>етам и специальному обоснованию;</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рекламные конструкции;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искусственные дорожные сооружения.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E5348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улично-дорожную сеть следует формировать как единую общепоселковую систему, взаимосвязанную с функционально-планировочной организацией </w:t>
            </w:r>
            <w:r w:rsidR="009808B2">
              <w:rPr>
                <w:rFonts w:ascii="Times New Roman" w:eastAsia="Times New Roman" w:hAnsi="Times New Roman" w:cs="Times New Roman"/>
                <w:sz w:val="28"/>
                <w:szCs w:val="20"/>
                <w:lang w:val="ru-RU" w:eastAsia="ru-RU" w:bidi="ar-SA"/>
              </w:rPr>
              <w:t xml:space="preserve"> сельсовета</w:t>
            </w:r>
            <w:r w:rsidR="00156314">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 соответствии с генпланом;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реконструкция существующей улично-дорожной сети должна включать:</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уширение проезжей части перед перекрестками;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развитие сети улиц с твердым покрытием.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Обязательному обустройству подлежит бордюрное обрамление проезжей части улиц, тротуаров, газонов с учетом требований по обеспечению беспрепятственного передвижения маломобильных групп населения.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размещении и проектировании АЗС на магистральных улицах следует предусматривать дополнительные полосы движения для обеспечения </w:t>
            </w:r>
            <w:r w:rsidRPr="00701942">
              <w:rPr>
                <w:rFonts w:ascii="Times New Roman" w:eastAsia="Times New Roman" w:hAnsi="Times New Roman" w:cs="Times New Roman"/>
                <w:sz w:val="28"/>
                <w:szCs w:val="20"/>
                <w:lang w:val="ru-RU" w:eastAsia="ru-RU" w:bidi="ar-SA"/>
              </w:rPr>
              <w:lastRenderedPageBreak/>
              <w:t>въезда и выезда машин.</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Предусмотреть сервитут под коридоры проектируемых транспортных магистралей.</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Санитарно-гигиенические и экологические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 должны состоять из многорядных посадок пыле-, газоустойчивых древесно-кустарниковых пород с полосами газонов.</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зданий, сооружений и объектов инженерного благоустройства до деревьев и кустарников следует принимать согласно СНиП 2.07.01-89* п.4.12.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tc>
      </w:tr>
    </w:tbl>
    <w:p w:rsidR="00B23281" w:rsidRDefault="00B23281" w:rsidP="00934B1B">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51. Регламенты зон сель</w:t>
      </w:r>
      <w:r w:rsidR="00CE0E4C">
        <w:rPr>
          <w:rFonts w:ascii="Times New Roman" w:eastAsia="Times New Roman" w:hAnsi="Times New Roman" w:cs="Times New Roman"/>
          <w:b/>
          <w:bCs/>
          <w:sz w:val="28"/>
          <w:szCs w:val="20"/>
          <w:lang w:val="ru-RU" w:eastAsia="ru-RU" w:bidi="ar-SA"/>
        </w:rPr>
        <w:t>скохозяйственного использования</w:t>
      </w:r>
    </w:p>
    <w:p w:rsidR="00701942" w:rsidRPr="00701942" w:rsidRDefault="00701942" w:rsidP="00CE0E4C">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 за границами населенных пунктов</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СХ</w:t>
      </w:r>
      <w:r w:rsidRPr="00701942">
        <w:rPr>
          <w:rFonts w:ascii="Times New Roman" w:eastAsia="Times New Roman" w:hAnsi="Times New Roman" w:cs="Times New Roman"/>
          <w:sz w:val="28"/>
          <w:szCs w:val="20"/>
          <w:lang w:val="ru-RU" w:eastAsia="ru-RU" w:bidi="ar-SA"/>
        </w:rPr>
        <w:t>) используются по назначению. Настоящими Правилами не регламентируются.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51.1. Регламенты з</w:t>
      </w:r>
      <w:r w:rsidR="00CE0E4C">
        <w:rPr>
          <w:rFonts w:ascii="Times New Roman" w:eastAsia="Times New Roman" w:hAnsi="Times New Roman" w:cs="Times New Roman"/>
          <w:b/>
          <w:bCs/>
          <w:sz w:val="28"/>
          <w:szCs w:val="20"/>
          <w:lang w:val="ru-RU" w:eastAsia="ru-RU" w:bidi="ar-SA"/>
        </w:rPr>
        <w:t>оны сельскохозяйственных угодий</w:t>
      </w:r>
    </w:p>
    <w:p w:rsidR="00701942" w:rsidRPr="00701942" w:rsidRDefault="00701942" w:rsidP="00CE0E4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сельскохозяйственного использования </w:t>
      </w:r>
      <w:r w:rsidRPr="00701942">
        <w:rPr>
          <w:rFonts w:ascii="Times New Roman" w:eastAsia="Times New Roman" w:hAnsi="Times New Roman" w:cs="Times New Roman"/>
          <w:b/>
          <w:bCs/>
          <w:i/>
          <w:iCs/>
          <w:sz w:val="28"/>
          <w:szCs w:val="20"/>
          <w:lang w:val="ru-RU" w:eastAsia="ru-RU" w:bidi="ar-SA"/>
        </w:rPr>
        <w:t>СХ-1</w:t>
      </w:r>
      <w:r w:rsidRPr="00701942">
        <w:rPr>
          <w:rFonts w:ascii="Times New Roman" w:eastAsia="Times New Roman" w:hAnsi="Times New Roman" w:cs="Times New Roman"/>
          <w:i/>
          <w:iCs/>
          <w:sz w:val="28"/>
          <w:szCs w:val="20"/>
          <w:lang w:val="ru-RU" w:eastAsia="ru-RU" w:bidi="ar-SA"/>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01942" w:rsidRPr="00701942" w:rsidRDefault="00CE0E4C" w:rsidP="00CE0E4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E0E4C">
        <w:trPr>
          <w:trHeight w:val="7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CE0E4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w:t>
            </w:r>
            <w:r w:rsidR="00462927">
              <w:rPr>
                <w:rFonts w:ascii="Times New Roman" w:eastAsia="Times New Roman" w:hAnsi="Times New Roman" w:cs="Times New Roman"/>
                <w:b/>
                <w:bCs/>
                <w:sz w:val="28"/>
                <w:szCs w:val="20"/>
                <w:lang w:val="ru-RU" w:eastAsia="ru-RU" w:bidi="ar-SA"/>
              </w:rPr>
              <w:t>она сельскохозяйственных угодий</w:t>
            </w:r>
          </w:p>
        </w:tc>
      </w:tr>
      <w:tr w:rsidR="00701942" w:rsidRPr="005C4B89"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 Виды разрешенного использования земельных участков и объе</w:t>
            </w:r>
            <w:r w:rsidR="00462927">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поля и участки для выращивания сельхозпродукции;</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сенокосы;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луга, пастбища,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многолетние насаждения (сады, пр.);</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огороды;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лесополосы;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внутрихозяйственные дороги.</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нужд сельского хозяйства.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базы крестьянских (фермерских) хозяйств;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участки для личного подсобного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строения и сооружения, необходимые для функционирования сельского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склады.</w:t>
            </w:r>
          </w:p>
        </w:tc>
      </w:tr>
    </w:tbl>
    <w:p w:rsidR="008504A6" w:rsidRPr="00180AEA" w:rsidRDefault="008504A6" w:rsidP="00934B1B">
      <w:pPr>
        <w:widowControl w:val="0"/>
        <w:spacing w:before="240" w:after="240"/>
        <w:rPr>
          <w:rFonts w:ascii="Times New Roman" w:eastAsia="Times New Roman" w:hAnsi="Times New Roman" w:cs="Times New Roman"/>
          <w:bCs/>
          <w:sz w:val="28"/>
          <w:szCs w:val="20"/>
          <w:lang w:val="ru-RU" w:eastAsia="ru-RU" w:bidi="ar-SA"/>
        </w:rPr>
      </w:pPr>
      <w:r w:rsidRPr="008504A6">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не предусмотрены</w:t>
      </w:r>
      <w:r>
        <w:rPr>
          <w:rFonts w:ascii="Times New Roman" w:eastAsia="Times New Roman" w:hAnsi="Times New Roman" w:cs="Times New Roman"/>
          <w:bCs/>
          <w:sz w:val="28"/>
          <w:szCs w:val="20"/>
          <w:lang w:val="ru-RU" w:eastAsia="ru-RU" w:bidi="ar-SA"/>
        </w:rPr>
        <w:t xml:space="preserve">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51.2. </w:t>
      </w:r>
      <w:r w:rsidR="00934B1B">
        <w:rPr>
          <w:rFonts w:ascii="Times New Roman" w:eastAsia="Times New Roman" w:hAnsi="Times New Roman" w:cs="Times New Roman"/>
          <w:b/>
          <w:bCs/>
          <w:sz w:val="28"/>
          <w:szCs w:val="20"/>
          <w:lang w:val="ru-RU" w:eastAsia="ru-RU" w:bidi="ar-SA"/>
        </w:rPr>
        <w:t xml:space="preserve"> Исключена </w:t>
      </w:r>
      <w:r w:rsidR="00934B1B" w:rsidRPr="00934B1B">
        <w:rPr>
          <w:rFonts w:ascii="Times New Roman" w:eastAsia="Times New Roman" w:hAnsi="Times New Roman" w:cs="Times New Roman"/>
          <w:bCs/>
          <w:sz w:val="28"/>
          <w:szCs w:val="20"/>
          <w:lang w:val="ru-RU" w:eastAsia="ru-RU" w:bidi="ar-SA"/>
        </w:rPr>
        <w:t>(</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934B1B" w:rsidRPr="00934B1B">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841C46" w:rsidRDefault="00701942" w:rsidP="00B23281">
      <w:pPr>
        <w:widowControl w:val="0"/>
        <w:rPr>
          <w:rFonts w:ascii="Times New Roman" w:eastAsia="Times New Roman" w:hAnsi="Times New Roman" w:cs="Times New Roman"/>
          <w:sz w:val="28"/>
          <w:szCs w:val="20"/>
          <w:lang w:val="ru-RU" w:eastAsia="ru-RU" w:bidi="ar-SA"/>
        </w:rPr>
      </w:pPr>
      <w:r w:rsidRPr="00841C46">
        <w:rPr>
          <w:rFonts w:ascii="Times New Roman" w:eastAsia="Times New Roman" w:hAnsi="Times New Roman" w:cs="Times New Roman"/>
          <w:b/>
          <w:bCs/>
          <w:sz w:val="28"/>
          <w:szCs w:val="20"/>
          <w:lang w:val="ru-RU" w:eastAsia="ru-RU" w:bidi="ar-SA"/>
        </w:rPr>
        <w:t>51.3. Регламенты зоны коллективных са</w:t>
      </w:r>
      <w:r w:rsidR="00B23281">
        <w:rPr>
          <w:rFonts w:ascii="Times New Roman" w:eastAsia="Times New Roman" w:hAnsi="Times New Roman" w:cs="Times New Roman"/>
          <w:b/>
          <w:bCs/>
          <w:sz w:val="28"/>
          <w:szCs w:val="20"/>
          <w:lang w:val="ru-RU" w:eastAsia="ru-RU" w:bidi="ar-SA"/>
        </w:rPr>
        <w:t>дов и садово-огородных участков</w:t>
      </w:r>
    </w:p>
    <w:p w:rsidR="00B23281" w:rsidRPr="00180AEA" w:rsidRDefault="00701942" w:rsidP="00180AEA">
      <w:pPr>
        <w:widowControl w:val="0"/>
        <w:ind w:firstLine="709"/>
        <w:jc w:val="both"/>
        <w:rPr>
          <w:rFonts w:ascii="Times New Roman" w:eastAsia="Times New Roman" w:hAnsi="Times New Roman" w:cs="Times New Roman"/>
          <w:i/>
          <w:sz w:val="28"/>
          <w:szCs w:val="20"/>
          <w:lang w:val="ru-RU" w:eastAsia="ru-RU" w:bidi="ar-SA"/>
        </w:rPr>
      </w:pPr>
      <w:r w:rsidRPr="00841C46">
        <w:rPr>
          <w:rFonts w:ascii="Times New Roman" w:eastAsia="Times New Roman" w:hAnsi="Times New Roman" w:cs="Times New Roman"/>
          <w:i/>
          <w:iCs/>
          <w:sz w:val="28"/>
          <w:szCs w:val="20"/>
          <w:lang w:val="ru-RU" w:eastAsia="ru-RU" w:bidi="ar-SA"/>
        </w:rPr>
        <w:t xml:space="preserve">Зона коллективных садов </w:t>
      </w:r>
      <w:r w:rsidR="00841C46">
        <w:rPr>
          <w:rFonts w:ascii="Times New Roman" w:eastAsia="Times New Roman" w:hAnsi="Times New Roman" w:cs="Times New Roman"/>
          <w:i/>
          <w:sz w:val="28"/>
          <w:szCs w:val="20"/>
          <w:lang w:val="ru-RU" w:eastAsia="ru-RU" w:bidi="ar-SA"/>
        </w:rPr>
        <w:t>в</w:t>
      </w:r>
      <w:r w:rsidR="0093355F">
        <w:rPr>
          <w:rFonts w:ascii="Times New Roman" w:eastAsia="Times New Roman" w:hAnsi="Times New Roman" w:cs="Times New Roman"/>
          <w:i/>
          <w:sz w:val="28"/>
          <w:szCs w:val="20"/>
          <w:lang w:val="ru-RU" w:eastAsia="ru-RU" w:bidi="ar-SA"/>
        </w:rPr>
        <w:t xml:space="preserve"> </w:t>
      </w:r>
      <w:r w:rsidR="00C0781F">
        <w:rPr>
          <w:rFonts w:ascii="Times New Roman" w:eastAsia="Times New Roman" w:hAnsi="Times New Roman" w:cs="Times New Roman"/>
          <w:i/>
          <w:sz w:val="28"/>
          <w:szCs w:val="20"/>
          <w:lang w:val="ru-RU" w:eastAsia="ru-RU" w:bidi="ar-SA"/>
        </w:rPr>
        <w:t>Имекском</w:t>
      </w:r>
      <w:r w:rsidR="00841C46">
        <w:rPr>
          <w:rFonts w:ascii="Times New Roman" w:eastAsia="Times New Roman" w:hAnsi="Times New Roman" w:cs="Times New Roman"/>
          <w:i/>
          <w:sz w:val="28"/>
          <w:szCs w:val="20"/>
          <w:lang w:val="ru-RU" w:eastAsia="ru-RU" w:bidi="ar-SA"/>
        </w:rPr>
        <w:t xml:space="preserve"> сельсовете</w:t>
      </w:r>
      <w:r w:rsidR="00841C46" w:rsidRPr="00841C46">
        <w:rPr>
          <w:rFonts w:ascii="Times New Roman" w:eastAsia="Times New Roman" w:hAnsi="Times New Roman" w:cs="Times New Roman"/>
          <w:i/>
          <w:sz w:val="28"/>
          <w:szCs w:val="20"/>
          <w:lang w:val="ru-RU" w:eastAsia="ru-RU" w:bidi="ar-SA"/>
        </w:rPr>
        <w:t xml:space="preserve"> не предусматривается ввиду отсутствия садово - огородных объединений</w:t>
      </w:r>
      <w:r w:rsidR="00432F93">
        <w:rPr>
          <w:rFonts w:ascii="Times New Roman" w:eastAsia="Times New Roman" w:hAnsi="Times New Roman" w:cs="Times New Roman"/>
          <w:i/>
          <w:sz w:val="28"/>
          <w:szCs w:val="20"/>
          <w:lang w:val="ru-RU" w:eastAsia="ru-RU" w:bidi="ar-SA"/>
        </w:rPr>
        <w:t xml:space="preserve"> на его территории</w:t>
      </w:r>
      <w:r w:rsidRPr="00701942">
        <w:rPr>
          <w:rFonts w:ascii="Times New Roman" w:eastAsia="Times New Roman" w:hAnsi="Times New Roman" w:cs="Times New Roman"/>
          <w:i/>
          <w:iCs/>
          <w:sz w:val="28"/>
          <w:szCs w:val="20"/>
          <w:lang w:val="ru-RU" w:eastAsia="ru-RU" w:bidi="ar-SA"/>
        </w:rPr>
        <w:t> </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52. Регламент</w:t>
      </w:r>
      <w:r w:rsidR="00432F93">
        <w:rPr>
          <w:rFonts w:ascii="Times New Roman" w:eastAsia="Times New Roman" w:hAnsi="Times New Roman" w:cs="Times New Roman"/>
          <w:b/>
          <w:bCs/>
          <w:sz w:val="28"/>
          <w:szCs w:val="20"/>
          <w:lang w:val="ru-RU" w:eastAsia="ru-RU" w:bidi="ar-SA"/>
        </w:rPr>
        <w:t>ы зон рекреационного назначения</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w:t>
      </w:r>
      <w:r w:rsidRPr="00701942">
        <w:rPr>
          <w:rFonts w:ascii="Times New Roman" w:eastAsia="Times New Roman" w:hAnsi="Times New Roman" w:cs="Times New Roman"/>
          <w:sz w:val="28"/>
          <w:szCs w:val="20"/>
          <w:lang w:val="ru-RU" w:eastAsia="ru-RU" w:bidi="ar-SA"/>
        </w:rPr>
        <w:lastRenderedPageBreak/>
        <w:t>в индивидуальном порядке в соответствии с целевым назначением.</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52.1. Регламенты зоны</w:t>
      </w:r>
      <w:r w:rsidR="00432F93">
        <w:rPr>
          <w:rFonts w:ascii="Times New Roman" w:eastAsia="Times New Roman" w:hAnsi="Times New Roman" w:cs="Times New Roman"/>
          <w:b/>
          <w:bCs/>
          <w:sz w:val="28"/>
          <w:szCs w:val="20"/>
          <w:lang w:val="ru-RU" w:eastAsia="ru-RU" w:bidi="ar-SA"/>
        </w:rPr>
        <w:t xml:space="preserve"> мест отдыха общего пользования</w:t>
      </w:r>
    </w:p>
    <w:p w:rsidR="00701942" w:rsidRPr="00701942" w:rsidRDefault="00701942" w:rsidP="006920B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Р-1</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использования и формирования земельных участков озеленения в целях кратковременного отдыха, спорта и проведения досуга населением.</w:t>
      </w:r>
    </w:p>
    <w:p w:rsidR="00701942" w:rsidRPr="00701942" w:rsidRDefault="006920B4" w:rsidP="006920B4">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920B4">
        <w:trPr>
          <w:trHeight w:val="84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5C4B89" w:rsidTr="006920B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мест отдыха общего пользования</w:t>
            </w:r>
          </w:p>
        </w:tc>
      </w:tr>
      <w:tr w:rsidR="00701942" w:rsidRPr="005C4B89"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F6FDE">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F6FDE">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парки, скверы, бульвары, аллеи, иные зеленые насаждения;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специальные парки (зоопарки, ботанические сады);</w:t>
            </w:r>
          </w:p>
          <w:p w:rsidR="00701942" w:rsidRPr="00701942" w:rsidRDefault="00FF6FDE" w:rsidP="0091103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игровые 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танцплощадки, дискотеки;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театры и эстрады;</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набережные, пляжи;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FF6FDE">
              <w:rPr>
                <w:rFonts w:ascii="Times New Roman" w:eastAsia="Times New Roman" w:hAnsi="Times New Roman" w:cs="Times New Roman"/>
                <w:sz w:val="28"/>
                <w:szCs w:val="20"/>
                <w:lang w:val="ru-RU" w:eastAsia="ru-RU" w:bidi="ar-SA"/>
              </w:rPr>
              <w:t>спасательные и лодочные станции;</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F6FDE">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обслуживания и общественного питания</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 *);</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участковые пункты милиции;</w:t>
            </w:r>
          </w:p>
          <w:p w:rsidR="00701942" w:rsidRPr="00701942" w:rsidRDefault="00FF6FDE" w:rsidP="005C4BD0">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 бассейны, фонтаны;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 парковки.</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FF6FDE">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FF6FDE">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w:t>
            </w:r>
          </w:p>
          <w:p w:rsidR="00B90866" w:rsidRDefault="00582ABE" w:rsidP="00FF6FDE">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lastRenderedPageBreak/>
              <w:t xml:space="preserve"> </w:t>
            </w:r>
            <w:r w:rsidRPr="00582ABE">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FF6FDE">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582ABE"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701942" w:rsidRPr="00701942"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582AB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FF6FDE">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Default="00701942" w:rsidP="00C35970">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180AEA" w:rsidRPr="00701942" w:rsidRDefault="00180AEA" w:rsidP="00C35970">
      <w:pPr>
        <w:widowControl w:val="0"/>
        <w:spacing w:after="240"/>
        <w:jc w:val="center"/>
        <w:rPr>
          <w:rFonts w:ascii="Times New Roman" w:eastAsia="Times New Roman" w:hAnsi="Times New Roman" w:cs="Times New Roman"/>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52.2. Регламенты зоны сельских при</w:t>
      </w:r>
      <w:r w:rsidR="00C35970">
        <w:rPr>
          <w:rFonts w:ascii="Times New Roman" w:eastAsia="Times New Roman" w:hAnsi="Times New Roman" w:cs="Times New Roman"/>
          <w:b/>
          <w:bCs/>
          <w:sz w:val="28"/>
          <w:szCs w:val="20"/>
          <w:lang w:val="ru-RU" w:eastAsia="ru-RU" w:bidi="ar-SA"/>
        </w:rPr>
        <w:t>родных территорий</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Р-2</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природного ландшафта,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Хозяйственная деятельность на территории зоны осуществляется в соответствии с режимом, установленным для лесов зеленой зоны</w:t>
      </w:r>
      <w:r w:rsidR="00C35970">
        <w:rPr>
          <w:rFonts w:ascii="Times New Roman" w:eastAsia="Times New Roman" w:hAnsi="Times New Roman" w:cs="Times New Roman"/>
          <w:i/>
          <w:iCs/>
          <w:sz w:val="28"/>
          <w:szCs w:val="20"/>
          <w:lang w:val="ru-RU" w:eastAsia="ru-RU" w:bidi="ar-SA"/>
        </w:rPr>
        <w:t xml:space="preserve"> поселения</w:t>
      </w:r>
      <w:r w:rsidRPr="00701942">
        <w:rPr>
          <w:rFonts w:ascii="Times New Roman" w:eastAsia="Times New Roman" w:hAnsi="Times New Roman" w:cs="Times New Roman"/>
          <w:i/>
          <w:iCs/>
          <w:sz w:val="28"/>
          <w:szCs w:val="20"/>
          <w:lang w:val="ru-RU" w:eastAsia="ru-RU" w:bidi="ar-SA"/>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701942" w:rsidRPr="00701942" w:rsidRDefault="00C35970" w:rsidP="00C35970">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35970">
        <w:trPr>
          <w:trHeight w:val="84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F73E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сельских природных территорий</w:t>
            </w:r>
          </w:p>
        </w:tc>
      </w:tr>
      <w:tr w:rsidR="00701942" w:rsidRPr="005C4B89"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73ED4">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73ED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сельские леса и лесопарки;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лугопарки, приречные территории;</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лесополосы;</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73ED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73ED4">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тренировочные базы, конноспортивные базы;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игровые площадки, площадки для национальных игр;</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для пикников, вспомогательные строения и инфраструктура для отдыха</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пляжи;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лодочные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спасательные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общественного питания (кафе, закусочные, буфеты)*);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перед объектами обслуживающих, оздоровительных и спортивных видов использования;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мусоросборников.</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6C71AC">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6C71AC">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 </w:t>
            </w:r>
          </w:p>
          <w:p w:rsidR="002930A2" w:rsidRDefault="00582ABE" w:rsidP="006C71AC">
            <w:pPr>
              <w:widowControl w:val="0"/>
              <w:jc w:val="center"/>
              <w:rPr>
                <w:rFonts w:asciiTheme="majorHAnsi" w:hAnsiTheme="majorHAnsi" w:cstheme="majorHAnsi"/>
                <w:sz w:val="28"/>
                <w:szCs w:val="28"/>
                <w:lang w:val="ru-RU"/>
              </w:rPr>
            </w:pPr>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701942" w:rsidRDefault="002930A2" w:rsidP="006C71AC">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6C71A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8504A6" w:rsidRDefault="008504A6"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Исключен </w:t>
            </w:r>
          </w:p>
          <w:p w:rsidR="00701942" w:rsidRPr="00701942" w:rsidRDefault="008504A6" w:rsidP="00F73ED4">
            <w:pPr>
              <w:widowControl w:val="0"/>
              <w:rPr>
                <w:rFonts w:ascii="Times New Roman" w:eastAsia="Times New Roman" w:hAnsi="Times New Roman" w:cs="Times New Roman"/>
                <w:sz w:val="28"/>
                <w:szCs w:val="20"/>
                <w:lang w:val="ru-RU" w:eastAsia="ru-RU" w:bidi="ar-SA"/>
              </w:rPr>
            </w:pPr>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решения Совета депутатов Имекского сельсовета от 16.02.2017г. № 3</w:t>
            </w:r>
            <w:r w:rsidRPr="00582ABE">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объе</w:t>
            </w:r>
            <w:r w:rsidR="006C71AC">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Запрещается использование территории под несанкционированные свалки.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№74-ФЗ;</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лесных зонах установлены следующими нормативными правовыми актами: Лесной кодекс РФ от 04.12.2006 №200-ФЗ.</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Специально оборудованные площадки для отдыха и спорта размещать вне зоны затопления.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в местах массового отдыха (п</w:t>
      </w:r>
      <w:r w:rsidR="006C71AC">
        <w:rPr>
          <w:rFonts w:ascii="Times New Roman" w:eastAsia="Times New Roman" w:hAnsi="Times New Roman" w:cs="Times New Roman"/>
          <w:sz w:val="28"/>
          <w:szCs w:val="20"/>
          <w:lang w:val="ru-RU" w:eastAsia="ru-RU" w:bidi="ar-SA"/>
        </w:rPr>
        <w:t>ляжи, тренировочные базы, др.).</w:t>
      </w:r>
      <w:r w:rsidRPr="00701942">
        <w:rPr>
          <w:rFonts w:ascii="Times New Roman" w:eastAsia="Times New Roman" w:hAnsi="Times New Roman" w:cs="Times New Roman"/>
          <w:i/>
          <w:iCs/>
          <w:sz w:val="28"/>
          <w:szCs w:val="20"/>
          <w:lang w:val="ru-RU" w:eastAsia="ru-RU" w:bidi="ar-SA"/>
        </w:rPr>
        <w:t> </w:t>
      </w:r>
    </w:p>
    <w:p w:rsidR="008504A6" w:rsidRDefault="008504A6" w:rsidP="00B23281">
      <w:pPr>
        <w:widowControl w:val="0"/>
        <w:spacing w:before="240"/>
        <w:rPr>
          <w:rFonts w:ascii="Times New Roman" w:eastAsia="Times New Roman" w:hAnsi="Times New Roman" w:cs="Times New Roman"/>
          <w:b/>
          <w:bCs/>
          <w:sz w:val="28"/>
          <w:szCs w:val="20"/>
          <w:lang w:val="ru-RU" w:eastAsia="ru-RU" w:bidi="ar-SA"/>
        </w:rPr>
      </w:pPr>
    </w:p>
    <w:p w:rsidR="00180AEA" w:rsidRDefault="00180AEA" w:rsidP="00B23281">
      <w:pPr>
        <w:widowControl w:val="0"/>
        <w:spacing w:before="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53. Регламе</w:t>
      </w:r>
      <w:r w:rsidR="006C71AC">
        <w:rPr>
          <w:rFonts w:ascii="Times New Roman" w:eastAsia="Times New Roman" w:hAnsi="Times New Roman" w:cs="Times New Roman"/>
          <w:b/>
          <w:bCs/>
          <w:sz w:val="28"/>
          <w:szCs w:val="20"/>
          <w:lang w:val="ru-RU" w:eastAsia="ru-RU" w:bidi="ar-SA"/>
        </w:rPr>
        <w:t>нты зон специального назначения</w:t>
      </w:r>
    </w:p>
    <w:p w:rsidR="00701942" w:rsidRPr="006C71AC" w:rsidRDefault="00701942" w:rsidP="006C71AC">
      <w:pPr>
        <w:widowControl w:val="0"/>
        <w:spacing w:after="240"/>
        <w:ind w:firstLine="709"/>
        <w:jc w:val="both"/>
        <w:rPr>
          <w:rFonts w:ascii="Times New Roman" w:eastAsia="Times New Roman" w:hAnsi="Times New Roman" w:cs="Times New Roman"/>
          <w:i/>
          <w:sz w:val="28"/>
          <w:szCs w:val="20"/>
          <w:lang w:val="ru-RU" w:eastAsia="ru-RU" w:bidi="ar-SA"/>
        </w:rPr>
      </w:pPr>
      <w:r w:rsidRPr="006C71AC">
        <w:rPr>
          <w:rFonts w:ascii="Times New Roman" w:eastAsia="Times New Roman" w:hAnsi="Times New Roman" w:cs="Times New Roman"/>
          <w:i/>
          <w:sz w:val="28"/>
          <w:szCs w:val="20"/>
          <w:lang w:val="ru-RU" w:eastAsia="ru-RU" w:bidi="ar-SA"/>
        </w:rPr>
        <w:t xml:space="preserve">Зоны </w:t>
      </w:r>
      <w:r w:rsidRPr="006C71AC">
        <w:rPr>
          <w:rFonts w:ascii="Times New Roman" w:eastAsia="Times New Roman" w:hAnsi="Times New Roman" w:cs="Times New Roman"/>
          <w:b/>
          <w:bCs/>
          <w:i/>
          <w:sz w:val="28"/>
          <w:szCs w:val="20"/>
          <w:lang w:val="ru-RU" w:eastAsia="ru-RU" w:bidi="ar-SA"/>
        </w:rPr>
        <w:t>С-1</w:t>
      </w:r>
      <w:r w:rsidRPr="006C71AC">
        <w:rPr>
          <w:rFonts w:ascii="Times New Roman" w:eastAsia="Times New Roman" w:hAnsi="Times New Roman" w:cs="Times New Roman"/>
          <w:i/>
          <w:sz w:val="28"/>
          <w:szCs w:val="20"/>
          <w:lang w:val="ru-RU" w:eastAsia="ru-RU" w:bidi="ar-SA"/>
        </w:rPr>
        <w:t xml:space="preserve"> специального назначения предназначены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701942" w:rsidRPr="00701942" w:rsidRDefault="006C71AC" w:rsidP="00B2328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53.1. Регламенты зоны кладбищ</w:t>
      </w:r>
    </w:p>
    <w:p w:rsidR="00701942" w:rsidRPr="00701942" w:rsidRDefault="00701942" w:rsidP="006C71AC">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C71AC">
        <w:trPr>
          <w:trHeight w:val="75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6C71A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6C71AC" w:rsidP="006C71A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кладбищ</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w:t>
            </w:r>
            <w:r w:rsidR="00A51C29">
              <w:rPr>
                <w:rFonts w:ascii="Times New Roman" w:eastAsia="Times New Roman" w:hAnsi="Times New Roman" w:cs="Times New Roman"/>
                <w:sz w:val="28"/>
                <w:szCs w:val="20"/>
                <w:lang w:val="ru-RU" w:eastAsia="ru-RU" w:bidi="ar-SA"/>
              </w:rPr>
              <w:t>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действующие кладбища традиционного захоронения;</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кладбища, закрытые на период консервации.</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A51C29" w:rsidP="00A51C29">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объекты, связанные с функционированием кладбищ;</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ритуальных принадлежностей;</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w:t>
            </w:r>
            <w:r w:rsidR="00A51C29">
              <w:rPr>
                <w:rFonts w:ascii="Times New Roman" w:eastAsia="Times New Roman" w:hAnsi="Times New Roman" w:cs="Times New Roman"/>
                <w:sz w:val="28"/>
                <w:szCs w:val="20"/>
                <w:lang w:val="ru-RU" w:eastAsia="ru-RU" w:bidi="ar-SA"/>
              </w:rPr>
              <w:t>.</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B07548" w:rsidRDefault="00701942" w:rsidP="00FC26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r w:rsidR="00B07548">
              <w:rPr>
                <w:rFonts w:ascii="Times New Roman" w:eastAsia="Times New Roman" w:hAnsi="Times New Roman" w:cs="Times New Roman"/>
                <w:b/>
                <w:bCs/>
                <w:sz w:val="28"/>
                <w:szCs w:val="20"/>
                <w:lang w:val="ru-RU" w:eastAsia="ru-RU" w:bidi="ar-SA"/>
              </w:rPr>
              <w:t xml:space="preserve"> не предусмотрены</w:t>
            </w:r>
          </w:p>
          <w:p w:rsidR="002930A2" w:rsidRDefault="00B07548" w:rsidP="00FC2628">
            <w:pPr>
              <w:widowControl w:val="0"/>
              <w:jc w:val="center"/>
              <w:rPr>
                <w:rFonts w:asciiTheme="majorHAnsi" w:hAnsiTheme="majorHAnsi" w:cstheme="majorHAnsi"/>
                <w:sz w:val="28"/>
                <w:szCs w:val="28"/>
                <w:lang w:val="ru-RU"/>
              </w:rPr>
            </w:pPr>
            <w:r w:rsidRPr="00B07548">
              <w:rPr>
                <w:rFonts w:ascii="Times New Roman" w:eastAsia="Times New Roman" w:hAnsi="Times New Roman" w:cs="Times New Roman"/>
                <w:bCs/>
                <w:sz w:val="28"/>
                <w:szCs w:val="20"/>
                <w:lang w:val="ru-RU" w:eastAsia="ru-RU" w:bidi="ar-SA"/>
              </w:rPr>
              <w:t xml:space="preserve"> (в редакции </w:t>
            </w:r>
            <w:r w:rsidR="002930A2" w:rsidRPr="00F069EF">
              <w:rPr>
                <w:rFonts w:asciiTheme="majorHAnsi" w:hAnsiTheme="majorHAnsi" w:cstheme="majorHAnsi"/>
                <w:sz w:val="28"/>
                <w:szCs w:val="28"/>
                <w:lang w:val="ru-RU"/>
              </w:rPr>
              <w:t>решения Совета депутатов Имекского сельсовета</w:t>
            </w:r>
          </w:p>
          <w:p w:rsidR="00701942" w:rsidRPr="00B07548" w:rsidRDefault="002930A2"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B07548" w:rsidRPr="00B07548">
              <w:rPr>
                <w:rFonts w:ascii="Times New Roman" w:eastAsia="Times New Roman" w:hAnsi="Times New Roman" w:cs="Times New Roman"/>
                <w:bCs/>
                <w:sz w:val="28"/>
                <w:szCs w:val="20"/>
                <w:lang w:val="ru-RU" w:eastAsia="ru-RU" w:bidi="ar-SA"/>
              </w:rPr>
              <w:t>)</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кладбищ и организацию их СЗЗ следует вести с учетом СанПиНа 2.2.1/2.1.1-984-00 и Санитарных правил устройства и содержания кладбищ, № 166-77.</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земельных участков для кладбищ традиционного захоронения принимаются 0,24 га на 1 тыс. чел.</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зеленых насаждений (деревьев и кустарников) должна занимать не менее 20% от территории кладбища.</w:t>
            </w:r>
          </w:p>
        </w:tc>
      </w:tr>
      <w:tr w:rsidR="00701942" w:rsidRPr="005D517A"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8504A6" w:rsidRDefault="008504A6"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водоохранных зонах рек </w:t>
            </w:r>
            <w:r w:rsidRPr="00A51C29">
              <w:rPr>
                <w:rFonts w:ascii="Times New Roman" w:eastAsia="Times New Roman" w:hAnsi="Times New Roman" w:cs="Times New Roman"/>
                <w:b/>
                <w:sz w:val="28"/>
                <w:szCs w:val="20"/>
                <w:lang w:val="ru-RU" w:eastAsia="ru-RU" w:bidi="ar-SA"/>
              </w:rPr>
              <w:t>запрещается размещение мест захоронения.</w:t>
            </w:r>
          </w:p>
        </w:tc>
      </w:tr>
    </w:tbl>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53.2. Регламенты зоны размещения отх</w:t>
      </w:r>
      <w:r w:rsidR="00A51C29">
        <w:rPr>
          <w:rFonts w:ascii="Times New Roman" w:eastAsia="Times New Roman" w:hAnsi="Times New Roman" w:cs="Times New Roman"/>
          <w:b/>
          <w:bCs/>
          <w:sz w:val="28"/>
          <w:szCs w:val="20"/>
          <w:lang w:val="ru-RU" w:eastAsia="ru-RU" w:bidi="ar-SA"/>
        </w:rPr>
        <w:t>одов производства и потребления</w:t>
      </w:r>
    </w:p>
    <w:p w:rsidR="00701942" w:rsidRPr="00701942" w:rsidRDefault="00701942" w:rsidP="00B645E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особого режима </w:t>
      </w:r>
      <w:r w:rsidRPr="00701942">
        <w:rPr>
          <w:rFonts w:ascii="Times New Roman" w:eastAsia="Times New Roman" w:hAnsi="Times New Roman" w:cs="Times New Roman"/>
          <w:b/>
          <w:bCs/>
          <w:i/>
          <w:iCs/>
          <w:sz w:val="28"/>
          <w:szCs w:val="20"/>
          <w:lang w:val="ru-RU" w:eastAsia="ru-RU" w:bidi="ar-SA"/>
        </w:rPr>
        <w:t>С–2</w:t>
      </w:r>
      <w:r w:rsidRPr="00701942">
        <w:rPr>
          <w:rFonts w:ascii="Times New Roman" w:eastAsia="Times New Roman" w:hAnsi="Times New Roman" w:cs="Times New Roman"/>
          <w:i/>
          <w:iCs/>
          <w:sz w:val="28"/>
          <w:szCs w:val="20"/>
          <w:lang w:val="ru-RU" w:eastAsia="ru-RU" w:bidi="ar-SA"/>
        </w:rPr>
        <w:t xml:space="preserve"> выделена для обеспечени</w:t>
      </w:r>
      <w:r w:rsidR="00B07548">
        <w:rPr>
          <w:rFonts w:ascii="Times New Roman" w:eastAsia="Times New Roman" w:hAnsi="Times New Roman" w:cs="Times New Roman"/>
          <w:i/>
          <w:iCs/>
          <w:sz w:val="28"/>
          <w:szCs w:val="20"/>
          <w:lang w:val="ru-RU" w:eastAsia="ru-RU" w:bidi="ar-SA"/>
        </w:rPr>
        <w:t>я</w:t>
      </w:r>
      <w:r w:rsidRPr="00701942">
        <w:rPr>
          <w:rFonts w:ascii="Times New Roman" w:eastAsia="Times New Roman" w:hAnsi="Times New Roman" w:cs="Times New Roman"/>
          <w:i/>
          <w:iCs/>
          <w:sz w:val="28"/>
          <w:szCs w:val="20"/>
          <w:lang w:val="ru-RU" w:eastAsia="ru-RU" w:bidi="ar-SA"/>
        </w:rPr>
        <w:t xml:space="preserve"> правовых условий размещения отходов производства и потребления и объектов санитарной очистки</w:t>
      </w:r>
      <w:r w:rsidR="00B645E6">
        <w:rPr>
          <w:rFonts w:ascii="Times New Roman" w:eastAsia="Times New Roman" w:hAnsi="Times New Roman" w:cs="Times New Roman"/>
          <w:sz w:val="28"/>
          <w:szCs w:val="20"/>
          <w:lang w:val="ru-RU" w:eastAsia="ru-RU" w:bidi="ar-SA"/>
        </w:rPr>
        <w:t>.</w:t>
      </w:r>
    </w:p>
    <w:p w:rsidR="00701942" w:rsidRPr="00701942" w:rsidRDefault="00701942" w:rsidP="00B645E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B645E6">
        <w:trPr>
          <w:trHeight w:val="79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5C4B89" w:rsidTr="00B645E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размещения отх</w:t>
            </w:r>
            <w:r w:rsidR="00B645E6">
              <w:rPr>
                <w:rFonts w:ascii="Times New Roman" w:eastAsia="Times New Roman" w:hAnsi="Times New Roman" w:cs="Times New Roman"/>
                <w:b/>
                <w:bCs/>
                <w:sz w:val="28"/>
                <w:szCs w:val="20"/>
                <w:lang w:val="ru-RU" w:eastAsia="ru-RU" w:bidi="ar-SA"/>
              </w:rPr>
              <w:t>одов производства и потребления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w:t>
            </w:r>
            <w:r w:rsidR="00B645E6">
              <w:rPr>
                <w:rFonts w:ascii="Times New Roman" w:eastAsia="Times New Roman" w:hAnsi="Times New Roman" w:cs="Times New Roman"/>
                <w:sz w:val="28"/>
                <w:szCs w:val="20"/>
                <w:lang w:val="ru-RU" w:eastAsia="ru-RU" w:bidi="ar-SA"/>
              </w:rPr>
              <w:t>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D2201">
              <w:rPr>
                <w:rFonts w:ascii="Times New Roman" w:eastAsia="Times New Roman" w:hAnsi="Times New Roman" w:cs="Times New Roman"/>
                <w:sz w:val="28"/>
                <w:szCs w:val="20"/>
                <w:lang w:val="ru-RU" w:eastAsia="ru-RU" w:bidi="ar-SA"/>
              </w:rPr>
              <w:t xml:space="preserve">участки </w:t>
            </w:r>
            <w:r w:rsidR="00B645E6">
              <w:rPr>
                <w:rFonts w:ascii="Times New Roman" w:eastAsia="Times New Roman" w:hAnsi="Times New Roman" w:cs="Times New Roman"/>
                <w:sz w:val="28"/>
                <w:szCs w:val="20"/>
                <w:lang w:val="ru-RU" w:eastAsia="ru-RU" w:bidi="ar-SA"/>
              </w:rPr>
              <w:t xml:space="preserve">компостирования </w:t>
            </w:r>
            <w:r w:rsidRPr="00701942">
              <w:rPr>
                <w:rFonts w:ascii="Times New Roman" w:eastAsia="Times New Roman" w:hAnsi="Times New Roman" w:cs="Times New Roman"/>
                <w:sz w:val="28"/>
                <w:szCs w:val="20"/>
                <w:lang w:val="ru-RU" w:eastAsia="ru-RU" w:bidi="ar-SA"/>
              </w:rPr>
              <w:t>отходов производства и потребления (твердых бытовых отходов, промышленных и строительных отходов).</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B645E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инженерно-технического обеспечения и транспорта, необходимые для обеспечения объектов разрешенных видов использования;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A532F2" w:rsidRDefault="00701942" w:rsidP="00A532F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B645E6">
              <w:rPr>
                <w:rFonts w:ascii="Times New Roman" w:eastAsia="Times New Roman" w:hAnsi="Times New Roman" w:cs="Times New Roman"/>
                <w:b/>
                <w:bCs/>
                <w:sz w:val="28"/>
                <w:szCs w:val="20"/>
                <w:lang w:val="ru-RU" w:eastAsia="ru-RU" w:bidi="ar-SA"/>
              </w:rPr>
              <w:t>ктов капитального строительства</w:t>
            </w:r>
            <w:r w:rsidR="00A532F2">
              <w:rPr>
                <w:rFonts w:ascii="Times New Roman" w:eastAsia="Times New Roman" w:hAnsi="Times New Roman" w:cs="Times New Roman"/>
                <w:b/>
                <w:bCs/>
                <w:sz w:val="28"/>
                <w:szCs w:val="20"/>
                <w:lang w:val="ru-RU" w:eastAsia="ru-RU" w:bidi="ar-SA"/>
              </w:rPr>
              <w:t xml:space="preserve"> не предусмотрены </w:t>
            </w:r>
          </w:p>
          <w:p w:rsidR="002930A2" w:rsidRDefault="00A532F2" w:rsidP="00A532F2">
            <w:pPr>
              <w:widowControl w:val="0"/>
              <w:jc w:val="center"/>
              <w:rPr>
                <w:rFonts w:asciiTheme="majorHAnsi" w:hAnsiTheme="majorHAnsi" w:cstheme="majorHAnsi"/>
                <w:sz w:val="28"/>
                <w:szCs w:val="28"/>
                <w:lang w:val="ru-RU"/>
              </w:rPr>
            </w:pPr>
            <w:r w:rsidRPr="00A532F2">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A532F2" w:rsidRDefault="002930A2" w:rsidP="00A532F2">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A532F2" w:rsidRPr="00A532F2">
              <w:rPr>
                <w:rFonts w:ascii="Times New Roman" w:eastAsia="Times New Roman" w:hAnsi="Times New Roman" w:cs="Times New Roman"/>
                <w:bCs/>
                <w:sz w:val="28"/>
                <w:szCs w:val="20"/>
                <w:lang w:val="ru-RU" w:eastAsia="ru-RU" w:bidi="ar-SA"/>
              </w:rPr>
              <w:t>)</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полигонов ТБО и организацию их СЗЗ следует вести с учетом СП 2.1.7.1038-01.</w:t>
            </w:r>
          </w:p>
        </w:tc>
      </w:tr>
      <w:tr w:rsidR="00701942" w:rsidRPr="00F5642D"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w:t>
            </w:r>
            <w:r w:rsidR="00B645E6">
              <w:rPr>
                <w:rFonts w:ascii="Times New Roman" w:eastAsia="Times New Roman" w:hAnsi="Times New Roman" w:cs="Times New Roman"/>
                <w:b/>
                <w:bCs/>
                <w:sz w:val="28"/>
                <w:szCs w:val="20"/>
                <w:lang w:val="ru-RU" w:eastAsia="ru-RU" w:bidi="ar-SA"/>
              </w:rPr>
              <w:t>. Ограничения по размещению ТБО</w:t>
            </w:r>
          </w:p>
        </w:tc>
      </w:tr>
      <w:tr w:rsidR="00701942" w:rsidRPr="005C4B89"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 размещение:</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ЗСО источников водоснабжения,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рекреационных зонах,</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массового отдыха населения.</w:t>
            </w:r>
          </w:p>
        </w:tc>
      </w:tr>
    </w:tbl>
    <w:p w:rsidR="00B93B72" w:rsidRDefault="00B93B72" w:rsidP="00B645E6">
      <w:pPr>
        <w:widowControl w:val="0"/>
        <w:spacing w:before="240" w:after="240"/>
        <w:jc w:val="center"/>
        <w:rPr>
          <w:rFonts w:ascii="Times New Roman" w:eastAsia="Times New Roman" w:hAnsi="Times New Roman" w:cs="Times New Roman"/>
          <w:b/>
          <w:bCs/>
          <w:sz w:val="28"/>
          <w:szCs w:val="20"/>
          <w:lang w:val="ru-RU" w:eastAsia="ru-RU" w:bidi="ar-SA"/>
        </w:rPr>
      </w:pPr>
      <w:bookmarkStart w:id="2" w:name="_Toc142028930"/>
    </w:p>
    <w:p w:rsidR="007B2DB3" w:rsidRDefault="00AA4306" w:rsidP="00B645E6">
      <w:pPr>
        <w:widowControl w:val="0"/>
        <w:spacing w:before="240"/>
        <w:jc w:val="center"/>
        <w:rPr>
          <w:rFonts w:ascii="Times New Roman" w:eastAsia="Times New Roman" w:hAnsi="Times New Roman" w:cs="Times New Roman"/>
          <w:b/>
          <w:bCs/>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ГЛАВА </w:t>
      </w:r>
      <w:bookmarkEnd w:id="2"/>
      <w:r w:rsidRPr="00AA4306">
        <w:rPr>
          <w:rFonts w:ascii="Times New Roman" w:eastAsia="Times New Roman" w:hAnsi="Times New Roman" w:cs="Times New Roman"/>
          <w:b/>
          <w:bCs/>
          <w:sz w:val="24"/>
          <w:szCs w:val="24"/>
          <w:lang w:val="ru-RU" w:eastAsia="ru-RU" w:bidi="ar-SA"/>
        </w:rPr>
        <w:t>III. ГРАДОСТРОИТЕЛЬНЫЕ РЕГЛАМЕНТЫ</w:t>
      </w:r>
    </w:p>
    <w:p w:rsidR="00701942" w:rsidRPr="00AA4306" w:rsidRDefault="00AA4306" w:rsidP="007B2DB3">
      <w:pPr>
        <w:widowControl w:val="0"/>
        <w:spacing w:after="240"/>
        <w:jc w:val="center"/>
        <w:rPr>
          <w:rFonts w:ascii="Times New Roman" w:eastAsia="Times New Roman" w:hAnsi="Times New Roman" w:cs="Times New Roman"/>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 В ЧАСТИ ОГРАНИЧЕНИЙ ИСПОЛЬЗОВАНИЯ ЗЕМЕЛЬНЫХ УЧАСТКОВ И ОБЪЕКТОВ КАПИТАЛЬНОГО СТРОИТЕЛЬСТВА</w:t>
      </w:r>
    </w:p>
    <w:p w:rsidR="00B93B7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54. Общие положения о зонах с особыми условиями использования территорий</w:t>
      </w:r>
      <w:r w:rsidR="00B93B7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 зонам с особыми условиями использования территорий, выделенных 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отнесены: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охраны объектов культурного наследия;</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санитарно-защитные зоны и санитарные разрывы;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водотоков и водоемов;</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охранные зоны объектов инженерной и транспортной инфраструктуры;</w:t>
      </w:r>
    </w:p>
    <w:p w:rsidR="00701942" w:rsidRPr="00701942" w:rsidRDefault="00B93B72" w:rsidP="00B93B72">
      <w:pPr>
        <w:widowControl w:val="0"/>
        <w:numPr>
          <w:ilvl w:val="0"/>
          <w:numId w:val="54"/>
        </w:numPr>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затопления паводком 1% обеспеченности.</w:t>
      </w:r>
    </w:p>
    <w:p w:rsidR="00701942" w:rsidRPr="00701942" w:rsidRDefault="00B93B72" w:rsidP="00B93B72">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 основными градостроительными регламентами.</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территории должна согласовываться с соответствующими органами контроля и надзора в установленном законом порядке.</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55. Ограничения использования земельных участков объектов культурного наследия и ограничени</w:t>
      </w:r>
      <w:r w:rsidR="001E7D13">
        <w:rPr>
          <w:rFonts w:ascii="Times New Roman" w:eastAsia="Times New Roman" w:hAnsi="Times New Roman" w:cs="Times New Roman"/>
          <w:b/>
          <w:bCs/>
          <w:sz w:val="28"/>
          <w:szCs w:val="20"/>
          <w:lang w:val="ru-RU" w:eastAsia="ru-RU" w:bidi="ar-SA"/>
        </w:rPr>
        <w:t>я на участки, примыкающие к ним</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объектов культурного наследия вводятся режимы ограничения использования, которые направлены на:</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обеспечение физической сохранности памятников;</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эстетическое восприятие памятников.</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w:t>
      </w:r>
      <w:r w:rsidRPr="00701942">
        <w:rPr>
          <w:rFonts w:ascii="Times New Roman" w:eastAsia="Times New Roman" w:hAnsi="Times New Roman" w:cs="Times New Roman"/>
          <w:b/>
          <w:bCs/>
          <w:i/>
          <w:iCs/>
          <w:sz w:val="28"/>
          <w:szCs w:val="20"/>
          <w:lang w:val="ru-RU" w:eastAsia="ru-RU" w:bidi="ar-SA"/>
        </w:rPr>
        <w:t>ОК</w:t>
      </w:r>
      <w:r w:rsidRPr="00701942">
        <w:rPr>
          <w:rFonts w:ascii="Times New Roman" w:eastAsia="Times New Roman" w:hAnsi="Times New Roman" w:cs="Times New Roman"/>
          <w:i/>
          <w:iCs/>
          <w:sz w:val="28"/>
          <w:szCs w:val="20"/>
          <w:lang w:val="ru-RU" w:eastAsia="ru-RU" w:bidi="ar-SA"/>
        </w:rPr>
        <w:t xml:space="preserve"> -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Ограничения использования земельных участков и объектов капитального </w:t>
      </w:r>
      <w:r w:rsidRPr="00701942">
        <w:rPr>
          <w:rFonts w:ascii="Times New Roman" w:eastAsia="Times New Roman" w:hAnsi="Times New Roman" w:cs="Times New Roman"/>
          <w:sz w:val="28"/>
          <w:szCs w:val="20"/>
          <w:lang w:val="ru-RU" w:eastAsia="ru-RU" w:bidi="ar-SA"/>
        </w:rPr>
        <w:lastRenderedPageBreak/>
        <w:t>строительства на территории зон охраны объектов культурного наследия включают следующие виды:</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стилевым характеристикам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требованиями Федерального закона РФ от 25.06.2002 г. №73-ФЗ «Об объектах культурного наследия (памятниках истории и культуры) народов Российской Федерации».</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Использование земельных участков и иных объектов недвижимости, являющихся памятниками истории и культуры, регламентируется «Проектом зон охраны памятников истории и культуры». До утверждения указанного проекта – строительство вблизи памятников регулируются нормативными правовыми документами об использовании земельных участков и иных объектов недвижимости, являющихся </w:t>
      </w:r>
      <w:r w:rsidR="00EB5A35">
        <w:rPr>
          <w:rFonts w:ascii="Times New Roman" w:eastAsia="Times New Roman" w:hAnsi="Times New Roman" w:cs="Times New Roman"/>
          <w:sz w:val="28"/>
          <w:szCs w:val="20"/>
          <w:lang w:val="ru-RU" w:eastAsia="ru-RU" w:bidi="ar-SA"/>
        </w:rPr>
        <w:t>памятниками истории и культуры.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разработки и утверждения в установленном порядке проекта зон охраны памятников истории и культуры, в настоящую статью вносятся дополнения и изменения в части определенных этим проектом ограничений по условиям охраны объектов культурного наследия.</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сформированных в установленном порядке земельных участков зданий памятников истории и культуры, уполномоченный орган охраны объектов культурного наследия устанавливает виды и параметры разрешенного использования в индивидуальном порядке, согласовывает проекты, решает другие вопросы.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расположены только памятники воинской славы советских воинов, погибших в Великой Отечественной войне.</w:t>
      </w:r>
    </w:p>
    <w:p w:rsid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воинской славы разработка зон охраны, как правило, не требуется. Необходимо обеспечить содержание памятников в порядке, их физическую сохранность, запрет их уничтожения, повреждения, переноса на другое место. В случае оправданной необходимости переноса памятника воинской славы необходимо получить специальное разрешение Министерства культуры.</w:t>
      </w:r>
      <w:r w:rsidR="005D517A">
        <w:rPr>
          <w:rFonts w:ascii="Times New Roman" w:eastAsia="Times New Roman" w:hAnsi="Times New Roman" w:cs="Times New Roman"/>
          <w:sz w:val="28"/>
          <w:szCs w:val="20"/>
          <w:lang w:val="ru-RU" w:eastAsia="ru-RU" w:bidi="ar-SA"/>
        </w:rPr>
        <w:t xml:space="preserve"> </w:t>
      </w:r>
    </w:p>
    <w:p w:rsidR="005D517A" w:rsidRPr="00701942" w:rsidRDefault="005D517A" w:rsidP="00ED5FF6">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Вспомогательные и условно-разрешенные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 xml:space="preserve">решения Совета </w:t>
      </w:r>
      <w:r w:rsidR="009A242C" w:rsidRPr="00F069EF">
        <w:rPr>
          <w:rFonts w:asciiTheme="majorHAnsi" w:hAnsiTheme="majorHAnsi" w:cstheme="majorHAnsi"/>
          <w:sz w:val="28"/>
          <w:szCs w:val="28"/>
          <w:lang w:val="ru-RU"/>
        </w:rPr>
        <w:lastRenderedPageBreak/>
        <w:t>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3" w:name="_Toc142028934"/>
      <w:r w:rsidRPr="00701942">
        <w:rPr>
          <w:rFonts w:ascii="Times New Roman" w:eastAsia="Times New Roman" w:hAnsi="Times New Roman" w:cs="Times New Roman"/>
          <w:b/>
          <w:bCs/>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w:t>
      </w:r>
      <w:bookmarkEnd w:id="3"/>
      <w:r w:rsidR="00ED5FF6">
        <w:rPr>
          <w:rFonts w:ascii="Times New Roman" w:eastAsia="Times New Roman" w:hAnsi="Times New Roman" w:cs="Times New Roman"/>
          <w:b/>
          <w:bCs/>
          <w:sz w:val="28"/>
          <w:szCs w:val="20"/>
          <w:lang w:val="ru-RU" w:eastAsia="ru-RU" w:bidi="ar-SA"/>
        </w:rPr>
        <w:t xml:space="preserve"> и прибрежных защитных полос</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Водоохранные зоны </w:t>
      </w:r>
      <w:r w:rsidRPr="00701942">
        <w:rPr>
          <w:rFonts w:ascii="Times New Roman" w:eastAsia="Times New Roman" w:hAnsi="Times New Roman" w:cs="Times New Roman"/>
          <w:b/>
          <w:bCs/>
          <w:i/>
          <w:iCs/>
          <w:sz w:val="28"/>
          <w:szCs w:val="20"/>
          <w:lang w:val="ru-RU" w:eastAsia="ru-RU" w:bidi="ar-SA"/>
        </w:rPr>
        <w:t>В-1</w:t>
      </w:r>
      <w:r w:rsidRPr="00701942">
        <w:rPr>
          <w:rFonts w:ascii="Times New Roman" w:eastAsia="Times New Roman" w:hAnsi="Times New Roman" w:cs="Times New Roman"/>
          <w:i/>
          <w:iCs/>
          <w:sz w:val="28"/>
          <w:szCs w:val="20"/>
          <w:lang w:val="ru-RU" w:eastAsia="ru-RU" w:bidi="ar-SA"/>
        </w:rPr>
        <w:t xml:space="preserve">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водоохранных зон в соответствии с Водным кодексом Российской Федерации от 03.06.2006 N 74-ФЗ (ред. от 23.07.2008, с изм. от 24.07.2009)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Содержание указанного режима определено Водным кодексом Российской Федерации. Для земельных участков и иных объектов недвижимости, расположенных в </w:t>
      </w:r>
      <w:r w:rsidRPr="00701942">
        <w:rPr>
          <w:rFonts w:ascii="Times New Roman" w:eastAsia="Times New Roman" w:hAnsi="Times New Roman" w:cs="Times New Roman"/>
          <w:b/>
          <w:bCs/>
          <w:i/>
          <w:iCs/>
          <w:sz w:val="28"/>
          <w:szCs w:val="20"/>
          <w:lang w:val="ru-RU" w:eastAsia="ru-RU" w:bidi="ar-SA"/>
        </w:rPr>
        <w:t>водоохранных зонах рек, других водных объектов</w:t>
      </w:r>
      <w:r w:rsidRPr="00701942">
        <w:rPr>
          <w:rFonts w:ascii="Times New Roman" w:eastAsia="Times New Roman" w:hAnsi="Times New Roman" w:cs="Times New Roman"/>
          <w:sz w:val="28"/>
          <w:szCs w:val="20"/>
          <w:lang w:val="ru-RU" w:eastAsia="ru-RU" w:bidi="ar-SA"/>
        </w:rPr>
        <w:t xml:space="preserve"> устанавливаются:</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статьей 23 настоящих Правил.</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Виды запрещенного использования: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авиационно-химических работ, применение химических средств борьбы с вредителями, болезнями растений и сорняками;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использование навозных стоков для удобрения почв;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складирование навоза и мусора;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заправка топливом, мойка и ремонт автомобилей и других машин и механизмов;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стоянок транспортных средств, в том числе на территориях дачных и садоводческих участков;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рубок главного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отведение площадей под вновь создаваемые кладбища на расстоянии менее 500 метров от водного объекта;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грузов в пределах водоохранных зон осуществляется на платной основе;</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93355F">
        <w:rPr>
          <w:rFonts w:ascii="Times New Roman" w:eastAsia="Times New Roman" w:hAnsi="Times New Roman" w:cs="Times New Roman"/>
          <w:sz w:val="28"/>
          <w:szCs w:val="20"/>
          <w:lang w:val="ru-RU" w:eastAsia="ru-RU" w:bidi="ar-SA"/>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w:t>
      </w:r>
      <w:r w:rsidRPr="00701942">
        <w:rPr>
          <w:rFonts w:ascii="Times New Roman" w:eastAsia="Times New Roman" w:hAnsi="Times New Roman" w:cs="Times New Roman"/>
          <w:sz w:val="28"/>
          <w:szCs w:val="20"/>
          <w:lang w:val="ru-RU" w:eastAsia="ru-RU" w:bidi="ar-SA"/>
        </w:rPr>
        <w:t xml:space="preserve"> прилегающей территории;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садово-огородных участков, установка сезонных и стационарных палаточных городков;</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размещение объектов водоснабжения, рекреации, </w:t>
      </w:r>
      <w:r w:rsidR="00B33CB8">
        <w:rPr>
          <w:rFonts w:ascii="Times New Roman" w:eastAsia="Times New Roman" w:hAnsi="Times New Roman" w:cs="Times New Roman"/>
          <w:sz w:val="28"/>
          <w:szCs w:val="20"/>
          <w:lang w:val="ru-RU" w:eastAsia="ru-RU" w:bidi="ar-SA"/>
        </w:rPr>
        <w:t>рыбного и охотничьего хозяйства;</w:t>
      </w:r>
      <w:r w:rsidRPr="00B33CB8">
        <w:rPr>
          <w:rFonts w:ascii="Times New Roman" w:eastAsia="Times New Roman" w:hAnsi="Times New Roman" w:cs="Times New Roman"/>
          <w:sz w:val="28"/>
          <w:szCs w:val="20"/>
          <w:lang w:val="ru-RU" w:eastAsia="ru-RU" w:bidi="ar-SA"/>
        </w:rPr>
        <w:t xml:space="preserve"> </w:t>
      </w:r>
    </w:p>
    <w:p w:rsidR="00701942" w:rsidRP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временные, нестационарные сооружения торговли и обслуживания (кроме АЗС, ремонтных мастерских, других производственно - обсуживающих </w:t>
      </w:r>
      <w:r w:rsidRPr="00B33CB8">
        <w:rPr>
          <w:rFonts w:ascii="Times New Roman" w:eastAsia="Times New Roman" w:hAnsi="Times New Roman" w:cs="Times New Roman"/>
          <w:sz w:val="28"/>
          <w:szCs w:val="20"/>
          <w:lang w:val="ru-RU" w:eastAsia="ru-RU" w:bidi="ar-SA"/>
        </w:rPr>
        <w:lastRenderedPageBreak/>
        <w:t>объектов), при условии соблюдения санитарных норм их эксплуатации.</w:t>
      </w:r>
    </w:p>
    <w:p w:rsidR="00701942" w:rsidRPr="00701942" w:rsidRDefault="00701942" w:rsidP="00B33CB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В границах </w:t>
      </w:r>
      <w:r w:rsidRPr="00701942">
        <w:rPr>
          <w:rFonts w:ascii="Times New Roman" w:eastAsia="Times New Roman" w:hAnsi="Times New Roman" w:cs="Times New Roman"/>
          <w:b/>
          <w:bCs/>
          <w:i/>
          <w:iCs/>
          <w:sz w:val="28"/>
          <w:szCs w:val="20"/>
          <w:lang w:val="ru-RU" w:eastAsia="ru-RU" w:bidi="ar-SA"/>
        </w:rPr>
        <w:t>прибрежных защитных полос</w:t>
      </w:r>
      <w:r w:rsidRPr="00701942">
        <w:rPr>
          <w:rFonts w:ascii="Times New Roman" w:eastAsia="Times New Roman" w:hAnsi="Times New Roman" w:cs="Times New Roman"/>
          <w:sz w:val="28"/>
          <w:szCs w:val="20"/>
          <w:lang w:val="ru-RU" w:eastAsia="ru-RU" w:bidi="ar-SA"/>
        </w:rPr>
        <w:t>, наряду с выше</w:t>
      </w:r>
      <w:r w:rsidR="00B33CB8">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перечисленными ограничениями для водоохранных зон, запрещается:</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распашка земель;</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отвалов размываемых грунтов, строительных материалов;</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выпас и устройство летних лагерей скота (кроме использования традиционных мест водопоя), устройство купальных ванн;</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Режим природопользования на территории наземных памятников природы, а также охранных зон отдельных деревьев – памятников природы</w:t>
      </w:r>
      <w:r w:rsidR="00D15171">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D15171">
        <w:rPr>
          <w:rFonts w:ascii="Times New Roman" w:eastAsia="Times New Roman" w:hAnsi="Times New Roman" w:cs="Times New Roman"/>
          <w:sz w:val="28"/>
          <w:szCs w:val="20"/>
          <w:lang w:val="ru-RU" w:eastAsia="ru-RU" w:bidi="ar-SA"/>
        </w:rPr>
        <w:tab/>
        <w:t xml:space="preserve">6. </w:t>
      </w:r>
      <w:r w:rsidRPr="00701942">
        <w:rPr>
          <w:rFonts w:ascii="Times New Roman" w:eastAsia="Times New Roman" w:hAnsi="Times New Roman" w:cs="Times New Roman"/>
          <w:sz w:val="28"/>
          <w:szCs w:val="20"/>
          <w:lang w:val="ru-RU" w:eastAsia="ru-RU" w:bidi="ar-SA"/>
        </w:rPr>
        <w:t>До утверждения проектов водоохранных зон в порядке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утверждения в установленном порядке проектов водоохранных зон в настоящую статью вносятся изменения.</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F0BC2">
        <w:rPr>
          <w:rFonts w:ascii="Times New Roman" w:eastAsia="Times New Roman" w:hAnsi="Times New Roman" w:cs="Times New Roman"/>
          <w:sz w:val="28"/>
          <w:szCs w:val="20"/>
          <w:lang w:val="ru-RU" w:eastAsia="ru-RU" w:bidi="ar-SA"/>
        </w:rPr>
        <w:t>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001F0BC2">
        <w:rPr>
          <w:rFonts w:ascii="Times New Roman" w:eastAsia="Times New Roman" w:hAnsi="Times New Roman" w:cs="Times New Roman"/>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 объектов капитального строительства на территории зон санитарной охраны ист</w:t>
      </w:r>
      <w:r w:rsidR="00D15171">
        <w:rPr>
          <w:rFonts w:ascii="Times New Roman" w:eastAsia="Times New Roman" w:hAnsi="Times New Roman" w:cs="Times New Roman"/>
          <w:b/>
          <w:bCs/>
          <w:sz w:val="28"/>
          <w:szCs w:val="20"/>
          <w:lang w:val="ru-RU" w:eastAsia="ru-RU" w:bidi="ar-SA"/>
        </w:rPr>
        <w:t>очников питьевого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Зоны </w:t>
      </w:r>
      <w:r w:rsidRPr="00701942">
        <w:rPr>
          <w:rFonts w:ascii="Times New Roman" w:eastAsia="Times New Roman" w:hAnsi="Times New Roman" w:cs="Times New Roman"/>
          <w:b/>
          <w:bCs/>
          <w:i/>
          <w:iCs/>
          <w:sz w:val="28"/>
          <w:szCs w:val="20"/>
          <w:lang w:val="ru-RU" w:eastAsia="ru-RU" w:bidi="ar-SA"/>
        </w:rPr>
        <w:t xml:space="preserve">В-1 </w:t>
      </w:r>
      <w:r w:rsidRPr="00701942">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санитарной охраны источников питьевого водоснабжения </w:t>
      </w:r>
      <w:r w:rsidRPr="00701942">
        <w:rPr>
          <w:rFonts w:ascii="Times New Roman" w:eastAsia="Times New Roman" w:hAnsi="Times New Roman" w:cs="Times New Roman"/>
          <w:i/>
          <w:iCs/>
          <w:sz w:val="28"/>
          <w:szCs w:val="20"/>
          <w:lang w:val="ru-RU" w:eastAsia="ru-RU" w:bidi="ar-SA"/>
        </w:rPr>
        <w:lastRenderedPageBreak/>
        <w:t>(ЗСО) выделены для обеспечения правовых условий использования участков источников водоснабжения, площадок водопроводных сооружений.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Первый пояс ЗСО принят, до уточнения расчетами – 30-50 метров. Разрешается размещение зданий, сооружений и коммуникаций, связанных только с эксплуатацией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 </w:t>
      </w:r>
      <w:r w:rsidRPr="001D0775">
        <w:rPr>
          <w:rFonts w:ascii="Times New Roman" w:eastAsia="Times New Roman" w:hAnsi="Times New Roman" w:cs="Times New Roman"/>
          <w:b/>
          <w:sz w:val="28"/>
          <w:szCs w:val="20"/>
          <w:lang w:val="ru-RU" w:eastAsia="ru-RU" w:bidi="ar-SA"/>
        </w:rPr>
        <w:t>Мероприятия на территории ЗСО подземных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3.1.1. </w:t>
      </w:r>
      <w:r w:rsidRPr="001D0775">
        <w:rPr>
          <w:rFonts w:ascii="Times New Roman" w:eastAsia="Times New Roman" w:hAnsi="Times New Roman" w:cs="Times New Roman"/>
          <w:b/>
          <w:i/>
          <w:sz w:val="28"/>
          <w:szCs w:val="20"/>
          <w:lang w:val="ru-RU" w:eastAsia="ru-RU" w:bidi="ar-SA"/>
        </w:rPr>
        <w:t>Мероприятия по первому поясу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 первый пояс ЗСО):</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здания должны быть оборудованы канализацией с отведением сточных вод</w:t>
      </w:r>
      <w:r w:rsidR="00815D43">
        <w:rPr>
          <w:rFonts w:ascii="Times New Roman" w:eastAsia="Times New Roman" w:hAnsi="Times New Roman" w:cs="Times New Roman"/>
          <w:sz w:val="28"/>
          <w:szCs w:val="20"/>
          <w:lang w:val="ru-RU" w:eastAsia="ru-RU" w:bidi="ar-SA"/>
        </w:rPr>
        <w:t xml:space="preserve"> в </w:t>
      </w:r>
      <w:r w:rsidRPr="00701942">
        <w:rPr>
          <w:rFonts w:ascii="Times New Roman" w:eastAsia="Times New Roman" w:hAnsi="Times New Roman" w:cs="Times New Roman"/>
          <w:sz w:val="28"/>
          <w:szCs w:val="20"/>
          <w:lang w:val="ru-RU" w:eastAsia="ru-RU" w:bidi="ar-SA"/>
        </w:rPr>
        <w:t xml:space="preserve">водонепроницаемые приемники нечистот и бытовых отходов, расположенные в местах, исключающих загрязнение территории первого пояса </w:t>
      </w:r>
      <w:r w:rsidRPr="00701942">
        <w:rPr>
          <w:rFonts w:ascii="Times New Roman" w:eastAsia="Times New Roman" w:hAnsi="Times New Roman" w:cs="Times New Roman"/>
          <w:sz w:val="28"/>
          <w:szCs w:val="20"/>
          <w:lang w:val="ru-RU" w:eastAsia="ru-RU" w:bidi="ar-SA"/>
        </w:rPr>
        <w:lastRenderedPageBreak/>
        <w:t>ЗСО при их вывозе;</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3.1.2. </w:t>
      </w:r>
      <w:r w:rsidRPr="001D0775">
        <w:rPr>
          <w:rFonts w:ascii="Times New Roman" w:eastAsia="Times New Roman" w:hAnsi="Times New Roman" w:cs="Times New Roman"/>
          <w:b/>
          <w:i/>
          <w:sz w:val="28"/>
          <w:szCs w:val="20"/>
          <w:lang w:val="ru-RU" w:eastAsia="ru-RU" w:bidi="ar-SA"/>
        </w:rPr>
        <w:t>Мероприятия по второму и третьему поясам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соответственно – второй пояс ЗСО, третий пояс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Запрещение закачки отработанных вод в подземные горизонты, подземного складирования твердых отходов и разработки недр;</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3.1.3.</w:t>
      </w:r>
      <w:r w:rsidRPr="001D0775">
        <w:rPr>
          <w:rFonts w:ascii="Times New Roman" w:eastAsia="Times New Roman" w:hAnsi="Times New Roman" w:cs="Times New Roman"/>
          <w:b/>
          <w:i/>
          <w:sz w:val="28"/>
          <w:szCs w:val="20"/>
          <w:lang w:val="ru-RU" w:eastAsia="ru-RU" w:bidi="ar-SA"/>
        </w:rPr>
        <w:t xml:space="preserve"> Мероприятия по второму поясу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не допускается:</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размещение кладбищ, скотомогильников, полей ассенизации, полей </w:t>
      </w:r>
      <w:r w:rsidRPr="00701942">
        <w:rPr>
          <w:rFonts w:ascii="Times New Roman" w:eastAsia="Times New Roman" w:hAnsi="Times New Roman" w:cs="Times New Roman"/>
          <w:sz w:val="28"/>
          <w:szCs w:val="20"/>
          <w:lang w:val="ru-RU" w:eastAsia="ru-RU" w:bidi="ar-SA"/>
        </w:rPr>
        <w:lastRenderedPageBreak/>
        <w:t>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 и ядохимикатов;</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рубка леса главного пользования и реконструкции.</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1942" w:rsidRPr="00701942" w:rsidRDefault="00F96065" w:rsidP="00F96065">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3.2</w:t>
      </w:r>
      <w:r w:rsidR="00701942" w:rsidRPr="00701942">
        <w:rPr>
          <w:rFonts w:ascii="Times New Roman" w:eastAsia="Times New Roman" w:hAnsi="Times New Roman" w:cs="Times New Roman"/>
          <w:sz w:val="28"/>
          <w:szCs w:val="20"/>
          <w:lang w:val="ru-RU" w:eastAsia="ru-RU" w:bidi="ar-SA"/>
        </w:rPr>
        <w:t xml:space="preserve">. </w:t>
      </w:r>
      <w:r w:rsidR="00701942" w:rsidRPr="00942979">
        <w:rPr>
          <w:rFonts w:ascii="Times New Roman" w:eastAsia="Times New Roman" w:hAnsi="Times New Roman" w:cs="Times New Roman"/>
          <w:b/>
          <w:i/>
          <w:sz w:val="28"/>
          <w:szCs w:val="20"/>
          <w:lang w:val="ru-RU" w:eastAsia="ru-RU" w:bidi="ar-SA"/>
        </w:rPr>
        <w:t>Мероприятия по санитарно–защитной полосе водоводов:</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 пределах санитарно-защитной полосы водоводов должны отсутствовать источники загрязнения почвы и грунтовых вод;</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4" w:name="_Toc178662480"/>
      <w:r w:rsidRPr="00701942">
        <w:rPr>
          <w:rFonts w:ascii="Times New Roman" w:eastAsia="Times New Roman" w:hAnsi="Times New Roman" w:cs="Times New Roman"/>
          <w:b/>
          <w:bCs/>
          <w:sz w:val="28"/>
          <w:szCs w:val="20"/>
          <w:lang w:val="ru-RU" w:eastAsia="ru-RU" w:bidi="ar-SA"/>
        </w:rPr>
        <w:t>Статья 58. </w:t>
      </w:r>
      <w:bookmarkEnd w:id="4"/>
      <w:r w:rsidRPr="00701942">
        <w:rPr>
          <w:rFonts w:ascii="Times New Roman" w:eastAsia="Times New Roman" w:hAnsi="Times New Roman" w:cs="Times New Roman"/>
          <w:b/>
          <w:bCs/>
          <w:sz w:val="28"/>
          <w:szCs w:val="20"/>
          <w:lang w:val="ru-RU" w:eastAsia="ru-RU" w:bidi="ar-SA"/>
        </w:rPr>
        <w:t>Ограничения использования земельных участков и объектов капитального строительства на территории санитарных, за</w:t>
      </w:r>
      <w:r w:rsidR="00F96065">
        <w:rPr>
          <w:rFonts w:ascii="Times New Roman" w:eastAsia="Times New Roman" w:hAnsi="Times New Roman" w:cs="Times New Roman"/>
          <w:b/>
          <w:bCs/>
          <w:sz w:val="28"/>
          <w:szCs w:val="20"/>
          <w:lang w:val="ru-RU" w:eastAsia="ru-RU" w:bidi="ar-SA"/>
        </w:rPr>
        <w:t>щитных и санитарно-защитных зон</w:t>
      </w:r>
    </w:p>
    <w:p w:rsidR="00701942" w:rsidRPr="00701942" w:rsidRDefault="00701942" w:rsidP="00942979">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Санитарно–защитные зоны на карте обозначены, как </w:t>
      </w:r>
      <w:r w:rsidRPr="00701942">
        <w:rPr>
          <w:rFonts w:ascii="Times New Roman" w:eastAsia="Times New Roman" w:hAnsi="Times New Roman" w:cs="Times New Roman"/>
          <w:b/>
          <w:bCs/>
          <w:i/>
          <w:iCs/>
          <w:sz w:val="28"/>
          <w:szCs w:val="20"/>
          <w:lang w:val="ru-RU" w:eastAsia="ru-RU" w:bidi="ar-SA"/>
        </w:rPr>
        <w:t xml:space="preserve">СЗЗ </w:t>
      </w:r>
      <w:r w:rsidRPr="00701942">
        <w:rPr>
          <w:rFonts w:ascii="Times New Roman" w:eastAsia="Times New Roman" w:hAnsi="Times New Roman" w:cs="Times New Roman"/>
          <w:i/>
          <w:iCs/>
          <w:sz w:val="28"/>
          <w:szCs w:val="20"/>
          <w:lang w:val="ru-RU" w:eastAsia="ru-RU" w:bidi="ar-SA"/>
        </w:rPr>
        <w:t>и нанесены от объектов, которые оказывают негативное влияние на здоровье человека.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 соответствии с СанПиН 2.2.1/2.1.1.1200-03 «Санитарно-защитные зоны и санитарная классификация предприятий, сооружений и иных объектов» устанавливаются: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w:t>
      </w:r>
    </w:p>
    <w:p w:rsid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w:t>
      </w:r>
      <w:r w:rsidRPr="00701942">
        <w:rPr>
          <w:rFonts w:ascii="Times New Roman" w:eastAsia="Times New Roman" w:hAnsi="Times New Roman" w:cs="Times New Roman"/>
          <w:sz w:val="28"/>
          <w:szCs w:val="20"/>
          <w:lang w:val="ru-RU" w:eastAsia="ru-RU" w:bidi="ar-SA"/>
        </w:rPr>
        <w:lastRenderedPageBreak/>
        <w:t>использованием процедур публичных слушаний.</w:t>
      </w:r>
    </w:p>
    <w:p w:rsidR="001F0BC2" w:rsidRPr="001F0BC2" w:rsidRDefault="001F0BC2" w:rsidP="001F0BC2">
      <w:pPr>
        <w:widowControl w:val="0"/>
        <w:ind w:left="360"/>
        <w:jc w:val="both"/>
        <w:rPr>
          <w:rFonts w:ascii="Times New Roman" w:eastAsia="Times New Roman" w:hAnsi="Times New Roman" w:cs="Times New Roman"/>
          <w:sz w:val="28"/>
          <w:szCs w:val="20"/>
          <w:lang w:val="ru-RU" w:eastAsia="ru-RU" w:bidi="ar-SA"/>
        </w:rPr>
      </w:pPr>
      <w:r w:rsidRPr="001F0BC2">
        <w:rPr>
          <w:rFonts w:ascii="Times New Roman" w:eastAsia="Times New Roman" w:hAnsi="Times New Roman" w:cs="Times New Roman"/>
          <w:sz w:val="28"/>
          <w:szCs w:val="20"/>
          <w:lang w:val="ru-RU" w:eastAsia="ru-RU" w:bidi="ar-SA"/>
        </w:rPr>
        <w:t xml:space="preserve">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(в редакции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Pr="001F0BC2">
        <w:rPr>
          <w:rFonts w:ascii="Times New Roman" w:eastAsia="Times New Roman" w:hAnsi="Times New Roman" w:cs="Times New Roman"/>
          <w:sz w:val="28"/>
          <w:szCs w:val="20"/>
          <w:lang w:val="ru-RU" w:eastAsia="ru-RU" w:bidi="ar-SA"/>
        </w:rPr>
        <w:t>). </w:t>
      </w:r>
    </w:p>
    <w:p w:rsidR="00701942" w:rsidRPr="00172B17" w:rsidRDefault="001F0BC2" w:rsidP="001F0BC2">
      <w:pPr>
        <w:widowControl w:val="0"/>
        <w:spacing w:before="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172B17">
        <w:rPr>
          <w:rFonts w:ascii="Times New Roman" w:eastAsia="Times New Roman" w:hAnsi="Times New Roman" w:cs="Times New Roman"/>
          <w:b/>
          <w:bCs/>
          <w:sz w:val="28"/>
          <w:szCs w:val="20"/>
          <w:lang w:val="ru-RU" w:eastAsia="ru-RU" w:bidi="ar-SA"/>
        </w:rPr>
        <w:t>Виды запрещенного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172B1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r w:rsidRPr="00172B17">
        <w:rPr>
          <w:rFonts w:ascii="Times New Roman" w:eastAsia="Times New Roman" w:hAnsi="Times New Roman" w:cs="Times New Roman"/>
          <w:sz w:val="28"/>
          <w:szCs w:val="20"/>
          <w:lang w:val="ru-RU" w:eastAsia="ru-RU" w:bidi="ar-SA"/>
        </w:rPr>
        <w:t>на территории СЗЗ не допускается размещение:</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жилой застройки, включая отдельные жилые дома;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ландшафтно-рекреационных зон, зон отдыха, территорий курортов, санаториев и домов отдыха;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территорий садоводческих товариществ и коттеджной застройки, коллективных или индивидуальных дачных и садово-огородных участков;</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спортивных сооружений;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детских площадок;</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образовательных и детских учреждений;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лечебно-профилактических и оздоровительных учреждений общего пользования;</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других территории с нормируемыми показ</w:t>
      </w:r>
      <w:r w:rsidR="00172B17">
        <w:rPr>
          <w:rFonts w:ascii="Times New Roman" w:eastAsia="Times New Roman" w:hAnsi="Times New Roman" w:cs="Times New Roman"/>
          <w:sz w:val="28"/>
          <w:szCs w:val="20"/>
          <w:lang w:val="ru-RU" w:eastAsia="ru-RU" w:bidi="ar-SA"/>
        </w:rPr>
        <w:t>ателями качества среды обитания.</w:t>
      </w:r>
    </w:p>
    <w:p w:rsidR="00701942" w:rsidRPr="00172B17"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72B17" w:rsidRPr="00172B17">
        <w:rPr>
          <w:rFonts w:ascii="Times New Roman" w:eastAsia="Times New Roman" w:hAnsi="Times New Roman" w:cs="Times New Roman"/>
          <w:sz w:val="28"/>
          <w:szCs w:val="20"/>
          <w:lang w:val="ru-RU" w:eastAsia="ru-RU" w:bidi="ar-SA"/>
        </w:rPr>
        <w:tab/>
      </w:r>
      <w:r w:rsidRPr="00172B17">
        <w:rPr>
          <w:rFonts w:ascii="Times New Roman" w:eastAsia="Times New Roman" w:hAnsi="Times New Roman" w:cs="Times New Roman"/>
          <w:sz w:val="28"/>
          <w:szCs w:val="20"/>
          <w:lang w:val="ru-RU" w:eastAsia="ru-RU" w:bidi="ar-SA"/>
        </w:rPr>
        <w:t>2) в СЗЗ и на территории объектов других отраслей промышленности не     допускается размещать:</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пищевых отраслей промышленности;</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оптовые склады продовольственного сырья и пищевых продуктов;</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·комплексы водопроводных сооружений для подготовки и хранения питьевой воды, которые могут</w:t>
      </w:r>
      <w:r w:rsidR="00172B17">
        <w:rPr>
          <w:rFonts w:ascii="Times New Roman" w:eastAsia="Times New Roman" w:hAnsi="Times New Roman" w:cs="Times New Roman"/>
          <w:sz w:val="28"/>
          <w:szCs w:val="20"/>
          <w:lang w:val="ru-RU" w:eastAsia="ru-RU" w:bidi="ar-SA"/>
        </w:rPr>
        <w:t xml:space="preserve"> повлиять на качество продукции.</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Условно разрешенные виды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нежилые помещения для дежурного аварийного персонала;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управления;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конструкторские бюро,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административного назначения;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научно-исследовательские лабора</w:t>
      </w:r>
      <w:r w:rsidRPr="00701942">
        <w:rPr>
          <w:rFonts w:ascii="Times New Roman" w:eastAsia="Times New Roman" w:hAnsi="Times New Roman" w:cs="Times New Roman"/>
          <w:sz w:val="28"/>
          <w:szCs w:val="20"/>
          <w:lang w:val="ru-RU" w:eastAsia="ru-RU" w:bidi="ar-SA"/>
        </w:rPr>
        <w:softHyphen/>
        <w:t>тории, поликлиники;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спортив</w:t>
      </w:r>
      <w:r w:rsidRPr="00701942">
        <w:rPr>
          <w:rFonts w:ascii="Times New Roman" w:eastAsia="Times New Roman" w:hAnsi="Times New Roman" w:cs="Times New Roman"/>
          <w:sz w:val="28"/>
          <w:szCs w:val="20"/>
          <w:lang w:val="ru-RU" w:eastAsia="ru-RU" w:bidi="ar-SA"/>
        </w:rPr>
        <w:softHyphen/>
        <w:t>но-оздоровительные сооружения закрытого типа;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бани;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прачечные;</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торговли и общественного питания;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мотели, гостиницы;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гаражи, площадки и сооружения для хранения общественного и индивидуального автотранспорта;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пожарные депо;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местные и транзитные коммуникации;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ЛЭП;</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электроподстанции;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артезианские скважины для технического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водоохлаждающие со</w:t>
      </w:r>
      <w:r w:rsidRPr="00701942">
        <w:rPr>
          <w:rFonts w:ascii="Times New Roman" w:eastAsia="Times New Roman" w:hAnsi="Times New Roman" w:cs="Times New Roman"/>
          <w:sz w:val="28"/>
          <w:szCs w:val="20"/>
          <w:lang w:val="ru-RU" w:eastAsia="ru-RU" w:bidi="ar-SA"/>
        </w:rPr>
        <w:softHyphen/>
        <w:t>оружения для подготовки технической воды,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сооружения оборотного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автозаправочные 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станции технического обслуживания автомобилей;</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предприятия, их отдельные здания и сооружения с производствами меньшего класса вредности, чем основное производство;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питомники растений для озеленения промплощадки, предприятий и санитарно-защитной зоны.</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СЗЗ кладбищ,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Размеры СЗЗ устанавливаются для промышленных, коммунальных, энергетических предприятий и предприятий по обслуживанию средств транспорта, станций и других объектов а</w:t>
      </w:r>
      <w:r w:rsidR="00D82F58">
        <w:rPr>
          <w:rFonts w:ascii="Times New Roman" w:eastAsia="Times New Roman" w:hAnsi="Times New Roman" w:cs="Times New Roman"/>
          <w:sz w:val="28"/>
          <w:szCs w:val="20"/>
          <w:lang w:val="ru-RU" w:eastAsia="ru-RU" w:bidi="ar-SA"/>
        </w:rPr>
        <w:t>втомобильного, железнодорожного</w:t>
      </w:r>
      <w:r w:rsidRPr="00701942">
        <w:rPr>
          <w:rFonts w:ascii="Times New Roman" w:eastAsia="Times New Roman" w:hAnsi="Times New Roman" w:cs="Times New Roman"/>
          <w:sz w:val="28"/>
          <w:szCs w:val="20"/>
          <w:lang w:val="ru-RU" w:eastAsia="ru-RU" w:bidi="ar-SA"/>
        </w:rPr>
        <w:t xml:space="preserve"> транспорта, являющихся источниками неблагоприятных физических факторов, расчетным путем с учетом места расположения источников и характера создаваемого ими шума, инфразвука и других физических факторов. Обоснованность расчетов для установления СЗЗ должна быть подтверждена натурными замерами при приемке в эксплуатацию новых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 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должны быть определены: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и границы санитарно-защитной зоны;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мероприятия по защите населения от воздействия выбросов вредных химических примесей в атмосферный воздух и физического воздействия;</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функциональное зонирование территории санитарно-защитной зоны и режим ее использования.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включающие, в случае необходимости, отселение жителей.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5" w:name="_Toc264914525"/>
      <w:r w:rsidRPr="00701942">
        <w:rPr>
          <w:rFonts w:ascii="Times New Roman" w:eastAsia="Times New Roman" w:hAnsi="Times New Roman" w:cs="Times New Roman"/>
          <w:b/>
          <w:bCs/>
          <w:sz w:val="28"/>
          <w:szCs w:val="20"/>
          <w:lang w:val="ru-RU" w:eastAsia="ru-RU" w:bidi="ar-SA"/>
        </w:rPr>
        <w:t>Статья 59. Охранные зоны объектов электроснабжения и связи</w:t>
      </w:r>
      <w:bookmarkEnd w:id="5"/>
    </w:p>
    <w:p w:rsidR="00701942" w:rsidRPr="00701942" w:rsidRDefault="00701942" w:rsidP="007D18D5">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Правовой режим земель электрических сетей и линий связи определяется рядом нормативных актов: Федеральным законом от 7 июля 2003 г. N 126-ФЗ «О связи»,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N 160-пп</w:t>
      </w:r>
    </w:p>
    <w:p w:rsidR="00701942" w:rsidRPr="007D18D5" w:rsidRDefault="00701942" w:rsidP="007D18D5">
      <w:pPr>
        <w:widowControl w:val="0"/>
        <w:ind w:firstLine="709"/>
        <w:jc w:val="both"/>
        <w:rPr>
          <w:rFonts w:ascii="Times New Roman" w:eastAsia="Times New Roman" w:hAnsi="Times New Roman" w:cs="Times New Roman"/>
          <w:b/>
          <w:i/>
          <w:sz w:val="28"/>
          <w:szCs w:val="20"/>
          <w:lang w:val="ru-RU" w:eastAsia="ru-RU" w:bidi="ar-SA"/>
        </w:rPr>
      </w:pPr>
      <w:r w:rsidRPr="007D18D5">
        <w:rPr>
          <w:rFonts w:ascii="Times New Roman" w:eastAsia="Times New Roman" w:hAnsi="Times New Roman" w:cs="Times New Roman"/>
          <w:b/>
          <w:i/>
          <w:sz w:val="28"/>
          <w:szCs w:val="20"/>
          <w:lang w:val="ru-RU" w:eastAsia="ru-RU" w:bidi="ar-SA"/>
        </w:rPr>
        <w:t>Охранные зоны устанавливаются: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07267">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отклоненном их положении на следующем расстоянии:</w:t>
      </w:r>
    </w:p>
    <w:p w:rsidR="00701942" w:rsidRPr="00701942" w:rsidRDefault="00701942" w:rsidP="002513BD">
      <w:pPr>
        <w:widowControl w:val="0"/>
        <w:numPr>
          <w:ilvl w:val="0"/>
          <w:numId w:val="67"/>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1 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007D18D5">
        <w:rPr>
          <w:rFonts w:ascii="Times New Roman" w:eastAsia="Times New Roman" w:hAnsi="Times New Roman" w:cs="Times New Roman"/>
          <w:sz w:val="28"/>
          <w:szCs w:val="20"/>
          <w:lang w:val="ru-RU" w:eastAsia="ru-RU" w:bidi="ar-SA"/>
        </w:rPr>
        <w:t>;</w:t>
      </w:r>
    </w:p>
    <w:p w:rsidR="00701942" w:rsidRPr="002513BD" w:rsidRDefault="00701942" w:rsidP="002513BD">
      <w:pPr>
        <w:widowControl w:val="0"/>
        <w:numPr>
          <w:ilvl w:val="0"/>
          <w:numId w:val="67"/>
        </w:numPr>
        <w:ind w:left="1276" w:hanging="283"/>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 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10 м</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(5 - для линий с самонесущими или </w:t>
      </w:r>
      <w:r w:rsidRPr="002513BD">
        <w:rPr>
          <w:rFonts w:ascii="Times New Roman" w:eastAsia="Times New Roman" w:hAnsi="Times New Roman" w:cs="Times New Roman"/>
          <w:sz w:val="28"/>
          <w:szCs w:val="20"/>
          <w:lang w:val="ru-RU" w:eastAsia="ru-RU" w:bidi="ar-SA"/>
        </w:rPr>
        <w:t>изолированными проводами, размещенных в границах населенных пунктов)</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35кВ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110кВ</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150, 220кВ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300, 500, +/-400кВ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- 30м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750,+/-750кВ            - 40м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1150кВ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- 55м;</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6" w:name="_Toc264914526"/>
      <w:r w:rsidRPr="00701942">
        <w:rPr>
          <w:rFonts w:ascii="Times New Roman" w:eastAsia="Times New Roman" w:hAnsi="Times New Roman" w:cs="Times New Roman"/>
          <w:b/>
          <w:bCs/>
          <w:sz w:val="28"/>
          <w:szCs w:val="20"/>
          <w:lang w:val="ru-RU" w:eastAsia="ru-RU" w:bidi="ar-SA"/>
        </w:rPr>
        <w:t>Статья 60.  Охранные зоны объектов трубопроводного транспорта</w:t>
      </w:r>
      <w:bookmarkEnd w:id="6"/>
    </w:p>
    <w:p w:rsidR="00701942" w:rsidRPr="00701942" w:rsidRDefault="00701942" w:rsidP="004B75FC">
      <w:pPr>
        <w:widowControl w:val="0"/>
        <w:spacing w:after="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4B75FC">
        <w:rPr>
          <w:rFonts w:ascii="Times New Roman" w:eastAsia="Times New Roman" w:hAnsi="Times New Roman" w:cs="Times New Roman"/>
          <w:sz w:val="28"/>
          <w:szCs w:val="20"/>
          <w:lang w:val="ru-RU" w:eastAsia="ru-RU" w:bidi="ar-SA"/>
        </w:rPr>
        <w:tab/>
        <w:t>На территории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4B75FC">
        <w:rPr>
          <w:rFonts w:ascii="Times New Roman" w:eastAsia="Times New Roman" w:hAnsi="Times New Roman" w:cs="Times New Roman"/>
          <w:sz w:val="28"/>
          <w:szCs w:val="20"/>
          <w:lang w:val="ru-RU" w:eastAsia="ru-RU" w:bidi="ar-SA"/>
        </w:rPr>
        <w:t xml:space="preserve">сельсовета сооружения трубопроводного транспорта отсутствуют и </w:t>
      </w:r>
      <w:r w:rsidR="003451D3">
        <w:rPr>
          <w:rFonts w:ascii="Times New Roman" w:eastAsia="Times New Roman" w:hAnsi="Times New Roman" w:cs="Times New Roman"/>
          <w:sz w:val="28"/>
          <w:szCs w:val="20"/>
          <w:lang w:val="ru-RU" w:eastAsia="ru-RU" w:bidi="ar-SA"/>
        </w:rPr>
        <w:t>н</w:t>
      </w:r>
      <w:r w:rsidR="003451D3" w:rsidRPr="00701942">
        <w:rPr>
          <w:rFonts w:ascii="Times New Roman" w:eastAsia="Times New Roman" w:hAnsi="Times New Roman" w:cs="Times New Roman"/>
          <w:sz w:val="28"/>
          <w:szCs w:val="20"/>
          <w:lang w:val="ru-RU" w:eastAsia="ru-RU" w:bidi="ar-SA"/>
        </w:rPr>
        <w:t>астоящими Правилами не регламентируются.</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7" w:name="_Toc119482643"/>
      <w:r w:rsidRPr="00701942">
        <w:rPr>
          <w:rFonts w:ascii="Times New Roman" w:eastAsia="Times New Roman" w:hAnsi="Times New Roman" w:cs="Times New Roman"/>
          <w:b/>
          <w:bCs/>
          <w:sz w:val="28"/>
          <w:szCs w:val="20"/>
          <w:lang w:val="ru-RU" w:eastAsia="ru-RU" w:bidi="ar-SA"/>
        </w:rPr>
        <w:t>Статья 61. </w:t>
      </w:r>
      <w:bookmarkEnd w:id="7"/>
      <w:r w:rsidR="00231A67">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Дополнительные градостроительные регламенты на территориях затопл</w:t>
      </w:r>
      <w:r w:rsidR="003451D3">
        <w:rPr>
          <w:rFonts w:ascii="Times New Roman" w:eastAsia="Times New Roman" w:hAnsi="Times New Roman" w:cs="Times New Roman"/>
          <w:b/>
          <w:bCs/>
          <w:sz w:val="28"/>
          <w:szCs w:val="20"/>
          <w:lang w:val="ru-RU" w:eastAsia="ru-RU" w:bidi="ar-SA"/>
        </w:rPr>
        <w:t>ения паводком 1% обеспеченности</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Инженерная защита</w:t>
      </w:r>
      <w:r w:rsidRPr="00701942">
        <w:rPr>
          <w:rFonts w:ascii="Times New Roman" w:eastAsia="Times New Roman" w:hAnsi="Times New Roman" w:cs="Times New Roman"/>
          <w:sz w:val="28"/>
          <w:szCs w:val="20"/>
          <w:lang w:val="ru-RU" w:eastAsia="ru-RU" w:bidi="ar-SA"/>
        </w:rPr>
        <w:t xml:space="preserve"> затапливаемых территорий проводится в соответствии со следующими требованиями:</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отметку бровки подсыпанной территории следует принимать не менее чем на 0,5 м выше расчетного горизонта высоких вод с учетом в</w:t>
      </w:r>
      <w:r w:rsidR="003451D3">
        <w:rPr>
          <w:rFonts w:ascii="Times New Roman" w:eastAsia="Times New Roman" w:hAnsi="Times New Roman" w:cs="Times New Roman"/>
          <w:sz w:val="28"/>
          <w:szCs w:val="20"/>
          <w:lang w:val="ru-RU" w:eastAsia="ru-RU" w:bidi="ar-SA"/>
        </w:rPr>
        <w:t>ысоты волны при ветровом нагоне.</w:t>
      </w:r>
    </w:p>
    <w:p w:rsidR="00701942" w:rsidRPr="00701942" w:rsidRDefault="003451D3" w:rsidP="003451D3">
      <w:pPr>
        <w:widowControl w:val="0"/>
        <w:ind w:left="360" w:firstLine="34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а расчетный горизонт высоких вод следует принимать отметку наивысшего уровня воды повторяемостью:</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 раз в 100 лет - для территорий, застроенных или подлежащих застройке жилыми и общественными зданиями.</w:t>
      </w:r>
    </w:p>
    <w:p w:rsidR="00701942" w:rsidRPr="003451D3" w:rsidRDefault="00701942" w:rsidP="00701665">
      <w:pPr>
        <w:widowControl w:val="0"/>
        <w:ind w:firstLine="709"/>
        <w:jc w:val="both"/>
        <w:rPr>
          <w:rFonts w:ascii="Times New Roman" w:eastAsia="Times New Roman" w:hAnsi="Times New Roman" w:cs="Times New Roman"/>
          <w:sz w:val="28"/>
          <w:szCs w:val="20"/>
          <w:lang w:val="ru-RU" w:eastAsia="ru-RU" w:bidi="ar-SA"/>
        </w:rPr>
      </w:pPr>
      <w:bookmarkStart w:id="8" w:name="_Toc119812095"/>
      <w:r w:rsidRPr="003451D3">
        <w:rPr>
          <w:rFonts w:ascii="Times New Roman" w:eastAsia="Times New Roman" w:hAnsi="Times New Roman" w:cs="Times New Roman"/>
          <w:b/>
          <w:bCs/>
          <w:sz w:val="28"/>
          <w:szCs w:val="20"/>
          <w:lang w:val="ru-RU" w:eastAsia="ru-RU" w:bidi="ar-SA"/>
        </w:rPr>
        <w:t>Ограничения:</w:t>
      </w:r>
      <w:bookmarkEnd w:id="8"/>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w:t>
      </w:r>
      <w:r w:rsidR="00701942" w:rsidRPr="00701942">
        <w:rPr>
          <w:rFonts w:ascii="Times New Roman" w:eastAsia="Times New Roman" w:hAnsi="Times New Roman" w:cs="Times New Roman"/>
          <w:sz w:val="28"/>
          <w:szCs w:val="20"/>
          <w:lang w:val="ru-RU" w:eastAsia="ru-RU" w:bidi="ar-SA"/>
        </w:rPr>
        <w:t>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w:t>
      </w:r>
      <w:r w:rsidR="00701942" w:rsidRPr="00701942">
        <w:rPr>
          <w:rFonts w:ascii="Times New Roman" w:eastAsia="Times New Roman" w:hAnsi="Times New Roman" w:cs="Times New Roman"/>
          <w:sz w:val="28"/>
          <w:szCs w:val="20"/>
          <w:lang w:val="ru-RU" w:eastAsia="ru-RU" w:bidi="ar-SA"/>
        </w:rPr>
        <w:t>ыбор вариантов защитных мероприятий (подсыпка территории, устройство откосов набережной, отселение с затопляемых участков) на основе сравнения технико-экономических показателей и получения градостроительного эффекта.</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665" w:rsidRDefault="00701942" w:rsidP="00701665">
      <w:pPr>
        <w:widowControl w:val="0"/>
        <w:jc w:val="center"/>
        <w:rPr>
          <w:rFonts w:ascii="Times New Roman" w:eastAsia="Times New Roman" w:hAnsi="Times New Roman" w:cs="Times New Roman"/>
          <w:sz w:val="24"/>
          <w:szCs w:val="24"/>
          <w:lang w:val="ru-RU" w:eastAsia="ru-RU" w:bidi="ar-SA"/>
        </w:rPr>
      </w:pPr>
      <w:r w:rsidRPr="00701665">
        <w:rPr>
          <w:rFonts w:ascii="Times New Roman" w:eastAsia="Times New Roman" w:hAnsi="Times New Roman" w:cs="Times New Roman"/>
          <w:b/>
          <w:bCs/>
          <w:sz w:val="24"/>
          <w:szCs w:val="24"/>
          <w:lang w:val="ru-RU" w:eastAsia="ru-RU" w:bidi="ar-SA"/>
        </w:rPr>
        <w:lastRenderedPageBreak/>
        <w:t>ГЛАВА IV. БЛАГОУСТРОЙСТВО И ДИЗАЙН</w:t>
      </w:r>
    </w:p>
    <w:p w:rsidR="00701942" w:rsidRPr="00701942" w:rsidRDefault="00701942" w:rsidP="00231A67">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62. Общее описание объектов благоустройства и дизайна материально-пространственной среды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Прилегающие территории также относятся к объектам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края проезжей части прилегающих дорог, проездов;</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границы между двумя собственниками</w:t>
      </w:r>
      <w:r w:rsidR="0021711D">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береговой линии водных преград, водоемов.</w:t>
      </w:r>
    </w:p>
    <w:p w:rsidR="00701942" w:rsidRPr="00701942" w:rsidRDefault="00701942" w:rsidP="0021711D">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63.  Порядок создания, изменения (реконстр</w:t>
      </w:r>
      <w:r w:rsidR="0021711D">
        <w:rPr>
          <w:rFonts w:ascii="Times New Roman" w:eastAsia="Times New Roman" w:hAnsi="Times New Roman" w:cs="Times New Roman"/>
          <w:b/>
          <w:bCs/>
          <w:sz w:val="28"/>
          <w:szCs w:val="20"/>
          <w:lang w:val="ru-RU" w:eastAsia="ru-RU" w:bidi="ar-SA"/>
        </w:rPr>
        <w:t>укции) объектов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Проектная документация на создание, изменение (реконструкцию) объектов благоустройства разрабатывается на:</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благоустройство территории объекта (в том числе прилегающей) или ее части;</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обновление, изменение фасадов зданий, сооружений или обновление, реконструкцию, замену объектов некапитального типа и их комплексов.</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w:t>
      </w:r>
      <w:r w:rsidR="00A9434B">
        <w:rPr>
          <w:rFonts w:ascii="Times New Roman" w:eastAsia="Times New Roman" w:hAnsi="Times New Roman" w:cs="Times New Roman"/>
          <w:sz w:val="28"/>
          <w:szCs w:val="20"/>
          <w:lang w:val="ru-RU" w:eastAsia="ru-RU" w:bidi="ar-SA"/>
        </w:rPr>
        <w:t xml:space="preserve">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64.  Порядок содержания, ремонта и измен</w:t>
      </w:r>
      <w:r w:rsidR="00A9434B">
        <w:rPr>
          <w:rFonts w:ascii="Times New Roman" w:eastAsia="Times New Roman" w:hAnsi="Times New Roman" w:cs="Times New Roman"/>
          <w:b/>
          <w:bCs/>
          <w:sz w:val="28"/>
          <w:szCs w:val="20"/>
          <w:lang w:val="ru-RU" w:eastAsia="ru-RU" w:bidi="ar-SA"/>
        </w:rPr>
        <w:t>ения фасадов зданий, сооружений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 процессе эксплуатации объекта некапитального типа владелец обязан:</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обеспечивать пожарную безопасность сооружения, выполнять санитарные нормы и правила;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проводить по мере необходимости косметический ремонт сооружения;</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Запрещается:</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объектов некапитального типа на придомовых территориях многоквартирных жилых домов без согласия собственников помещений;</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самовольные изменения внешнего вида объектов некапитального типа, их параметров (в том числе обкладка кирпичом).</w:t>
      </w:r>
    </w:p>
    <w:p w:rsidR="00701942" w:rsidRDefault="00701942" w:rsidP="007B2DB3">
      <w:pPr>
        <w:widowControl w:val="0"/>
        <w:jc w:val="both"/>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65.  Элементы благоустройства и дизайна материально-пространственной среды</w:t>
      </w:r>
      <w:r w:rsidR="00A9434B">
        <w:rPr>
          <w:rFonts w:ascii="Times New Roman" w:eastAsia="Times New Roman" w:hAnsi="Times New Roman" w:cs="Times New Roman"/>
          <w:b/>
          <w:bCs/>
          <w:sz w:val="28"/>
          <w:szCs w:val="20"/>
          <w:lang w:val="ru-RU" w:eastAsia="ru-RU" w:bidi="ar-SA"/>
        </w:rPr>
        <w:t xml:space="preserve"> городских и сельских поселений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благоустройства и дизайна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(далее – элементы благоустройства) делятся на передвижные (мобильные) и стационарные, индивидуальные (уникальные) и типовые.</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элементам благоустройства относятся: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коммунальное оборудование - устройства для уличного освещения, урны и </w:t>
      </w:r>
      <w:r w:rsidRPr="00701942">
        <w:rPr>
          <w:rFonts w:ascii="Times New Roman" w:eastAsia="Times New Roman" w:hAnsi="Times New Roman" w:cs="Times New Roman"/>
          <w:sz w:val="28"/>
          <w:szCs w:val="20"/>
          <w:lang w:val="ru-RU" w:eastAsia="ru-RU" w:bidi="ar-SA"/>
        </w:rPr>
        <w:lastRenderedPageBreak/>
        <w:t>контейнеры для мусора, телефонные будки, таксофоны, стоянки велосипедов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памятные и информационные доски (знаки);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охраны памятников истории и культуры, зон особо охраняемых территорий;</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праздничного оформления.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66.  Порядок создания, изменения, обновления или замены элементов благоустройс</w:t>
      </w:r>
      <w:r w:rsidR="00DA3437">
        <w:rPr>
          <w:rFonts w:ascii="Times New Roman" w:eastAsia="Times New Roman" w:hAnsi="Times New Roman" w:cs="Times New Roman"/>
          <w:b/>
          <w:bCs/>
          <w:sz w:val="28"/>
          <w:szCs w:val="20"/>
          <w:lang w:val="ru-RU" w:eastAsia="ru-RU" w:bidi="ar-SA"/>
        </w:rPr>
        <w:t>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создания, изменения, обновления или замены элементов благо</w:t>
      </w:r>
      <w:r w:rsidR="00DA3437">
        <w:rPr>
          <w:rFonts w:ascii="Times New Roman" w:eastAsia="Times New Roman" w:hAnsi="Times New Roman" w:cs="Times New Roman"/>
          <w:sz w:val="28"/>
          <w:szCs w:val="20"/>
          <w:lang w:val="ru-RU" w:eastAsia="ru-RU" w:bidi="ar-SA"/>
        </w:rPr>
        <w:t>устройства, участие населения, а</w:t>
      </w:r>
      <w:r w:rsidRPr="00701942">
        <w:rPr>
          <w:rFonts w:ascii="Times New Roman" w:eastAsia="Times New Roman" w:hAnsi="Times New Roman" w:cs="Times New Roman"/>
          <w:sz w:val="28"/>
          <w:szCs w:val="20"/>
          <w:lang w:val="ru-RU" w:eastAsia="ru-RU" w:bidi="ar-SA"/>
        </w:rPr>
        <w:t xml:space="preserve">дминистрации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осуществлении этой деятельности определяются настоящими Правилами, иными нормативными правовыми актами</w:t>
      </w:r>
      <w:r w:rsidR="0093355F">
        <w:rPr>
          <w:rFonts w:ascii="Times New Roman" w:eastAsia="Times New Roman" w:hAnsi="Times New Roman" w:cs="Times New Roman"/>
          <w:sz w:val="28"/>
          <w:szCs w:val="20"/>
          <w:lang w:val="ru-RU" w:eastAsia="ru-RU" w:bidi="ar-SA"/>
        </w:rPr>
        <w:t xml:space="preserve"> </w:t>
      </w:r>
      <w:r w:rsidR="0087595F">
        <w:rPr>
          <w:rFonts w:ascii="Times New Roman" w:eastAsia="Times New Roman" w:hAnsi="Times New Roman" w:cs="Times New Roman"/>
          <w:sz w:val="28"/>
          <w:szCs w:val="20"/>
          <w:lang w:val="ru-RU" w:eastAsia="ru-RU" w:bidi="ar-SA"/>
        </w:rPr>
        <w:t xml:space="preserve">администрации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00DA3437">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заказчик (инвестор) подает в орган, уполномоченный в области градостроительной деятельности, заявку на создание, изменение, </w:t>
      </w:r>
      <w:r w:rsidRPr="00701942">
        <w:rPr>
          <w:rFonts w:ascii="Times New Roman" w:eastAsia="Times New Roman" w:hAnsi="Times New Roman" w:cs="Times New Roman"/>
          <w:sz w:val="28"/>
          <w:szCs w:val="20"/>
          <w:lang w:val="ru-RU" w:eastAsia="ru-RU" w:bidi="ar-SA"/>
        </w:rPr>
        <w:lastRenderedPageBreak/>
        <w:t>обновление или замену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подготовленный пакет разрешительных документов выдается заявителю;</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67.  Общие требования, предъявляемые к элементам благоустройства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Стационарные элементы благоустройства должны закрепляться так, чтобы исключить возможность их поломки или перемещения вручную.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w:t>
      </w:r>
      <w:r w:rsidR="00A46F02">
        <w:rPr>
          <w:rFonts w:ascii="Times New Roman" w:eastAsia="Times New Roman" w:hAnsi="Times New Roman" w:cs="Times New Roman"/>
          <w:sz w:val="28"/>
          <w:szCs w:val="20"/>
          <w:lang w:val="ru-RU" w:eastAsia="ru-RU" w:bidi="ar-SA"/>
        </w:rPr>
        <w:t>ым проектам, согласованным с орга</w:t>
      </w:r>
      <w:r w:rsidRPr="00701942">
        <w:rPr>
          <w:rFonts w:ascii="Times New Roman" w:eastAsia="Times New Roman" w:hAnsi="Times New Roman" w:cs="Times New Roman"/>
          <w:sz w:val="28"/>
          <w:szCs w:val="20"/>
          <w:lang w:val="ru-RU" w:eastAsia="ru-RU" w:bidi="ar-SA"/>
        </w:rPr>
        <w:t>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угловых домах кварталов в темное время суток аншлаги (номер дома и название улицы) должны иметь подсветку.</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Уличные светильники, фонари (кроме парковых) следует устанавливать не </w:t>
      </w:r>
      <w:r w:rsidRPr="00701942">
        <w:rPr>
          <w:rFonts w:ascii="Times New Roman" w:eastAsia="Times New Roman" w:hAnsi="Times New Roman" w:cs="Times New Roman"/>
          <w:sz w:val="28"/>
          <w:szCs w:val="20"/>
          <w:lang w:val="ru-RU" w:eastAsia="ru-RU" w:bidi="ar-SA"/>
        </w:rPr>
        <w:lastRenderedPageBreak/>
        <w:t>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Оборудование спортивно-игровых площадок должно соответствовать установленным стандартам и утвержденным проектным решениям.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Детские площадки должны оборудоваться прочными конструкциями, соответствующими современным требованиям дизайна.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w:t>
      </w:r>
      <w:r w:rsidR="00A46F02">
        <w:rPr>
          <w:rFonts w:ascii="Times New Roman" w:eastAsia="Times New Roman" w:hAnsi="Times New Roman" w:cs="Times New Roman"/>
          <w:sz w:val="28"/>
          <w:szCs w:val="20"/>
          <w:lang w:val="ru-RU" w:eastAsia="ru-RU" w:bidi="ar-SA"/>
        </w:rPr>
        <w:t xml:space="preserve"> Администрации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а также согласованных и утвержденных проектов.</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68.  Благоустройство и озелене</w:t>
      </w:r>
      <w:r w:rsidR="005E041E">
        <w:rPr>
          <w:rFonts w:ascii="Times New Roman" w:eastAsia="Times New Roman" w:hAnsi="Times New Roman" w:cs="Times New Roman"/>
          <w:b/>
          <w:bCs/>
          <w:sz w:val="28"/>
          <w:szCs w:val="20"/>
          <w:lang w:val="ru-RU" w:eastAsia="ru-RU" w:bidi="ar-SA"/>
        </w:rPr>
        <w:t>ние урбанизированных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Благоустройство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включает в себя: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вертикальную планировку и организацию рельефа;</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покрытий дорожных и пешеходных коммуникаций (улиц, площадей, открытых автостоянок, спортивно-игровых площадок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уличного освещения;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Вертикальные отметки дорог, тротуаров, колодцев ливневой канализации</w:t>
      </w:r>
      <w:r w:rsidR="005E041E">
        <w:rPr>
          <w:rFonts w:ascii="Times New Roman" w:eastAsia="Times New Roman" w:hAnsi="Times New Roman" w:cs="Times New Roman"/>
          <w:sz w:val="28"/>
          <w:szCs w:val="20"/>
          <w:lang w:val="ru-RU" w:eastAsia="ru-RU" w:bidi="ar-SA"/>
        </w:rPr>
        <w:t xml:space="preserve"> открытого типа</w:t>
      </w:r>
      <w:r w:rsidRPr="00701942">
        <w:rPr>
          <w:rFonts w:ascii="Times New Roman" w:eastAsia="Times New Roman" w:hAnsi="Times New Roman" w:cs="Times New Roman"/>
          <w:sz w:val="28"/>
          <w:szCs w:val="20"/>
          <w:lang w:val="ru-RU" w:eastAsia="ru-RU" w:bidi="ar-SA"/>
        </w:rPr>
        <w:t xml:space="preserve"> определяются с учетом исключения возможности застаивания поверхностных вод и подтопления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Все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должны иметь твердое или растительное покрытие (газон). Наличие открытого грунта допускается только на территориях строительных площадок,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использовать для покрытия (мощения) дорог, тротуаров, пешеходных дорожек, открытых лестниц:</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материалы, ухудшающие эстетические и эксплуатационные характеристики покрытия (мощения) по сравнению с заменяемым;</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экологически опасные материалы;</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полированный естественный или глазурованный искусственный камень (плитку).</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E041E">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Элементами озеленения территорий являются зеленые насаждения - деревья, кустарники, газоны, цветники и естественные природные растения.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sidR="005D2F2E">
        <w:rPr>
          <w:rFonts w:ascii="Times New Roman" w:eastAsia="Times New Roman" w:hAnsi="Times New Roman" w:cs="Times New Roman"/>
          <w:sz w:val="28"/>
          <w:szCs w:val="20"/>
          <w:lang w:val="ru-RU" w:eastAsia="ru-RU" w:bidi="ar-SA"/>
        </w:rPr>
        <w:t>органов местного самоуправления.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w:t>
      </w:r>
      <w:r w:rsidR="005D2F2E">
        <w:rPr>
          <w:rFonts w:ascii="Times New Roman" w:eastAsia="Times New Roman" w:hAnsi="Times New Roman" w:cs="Times New Roman"/>
          <w:sz w:val="28"/>
          <w:szCs w:val="20"/>
          <w:lang w:val="ru-RU" w:eastAsia="ru-RU" w:bidi="ar-SA"/>
        </w:rPr>
        <w:t>А</w:t>
      </w:r>
      <w:r w:rsidRPr="00701942">
        <w:rPr>
          <w:rFonts w:ascii="Times New Roman" w:eastAsia="Times New Roman" w:hAnsi="Times New Roman" w:cs="Times New Roman"/>
          <w:sz w:val="28"/>
          <w:szCs w:val="20"/>
          <w:lang w:val="ru-RU" w:eastAsia="ru-RU" w:bidi="ar-SA"/>
        </w:rPr>
        <w:t>дминистрация</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01DB" w:rsidRDefault="00701942" w:rsidP="007001DB">
      <w:pPr>
        <w:widowControl w:val="0"/>
        <w:jc w:val="center"/>
        <w:rPr>
          <w:rFonts w:ascii="Times New Roman" w:eastAsia="Times New Roman" w:hAnsi="Times New Roman" w:cs="Times New Roman"/>
          <w:sz w:val="24"/>
          <w:szCs w:val="24"/>
          <w:lang w:val="ru-RU" w:eastAsia="ru-RU" w:bidi="ar-SA"/>
        </w:rPr>
      </w:pPr>
    </w:p>
    <w:p w:rsidR="0080302E" w:rsidRDefault="0080302E" w:rsidP="007001DB">
      <w:pPr>
        <w:widowControl w:val="0"/>
        <w:spacing w:after="240"/>
        <w:jc w:val="center"/>
        <w:rPr>
          <w:rFonts w:ascii="Times New Roman" w:eastAsia="Times New Roman" w:hAnsi="Times New Roman" w:cs="Times New Roman"/>
          <w:b/>
          <w:bCs/>
          <w:sz w:val="24"/>
          <w:szCs w:val="24"/>
          <w:lang w:val="ru-RU" w:eastAsia="ru-RU" w:bidi="ar-SA"/>
        </w:rPr>
      </w:pPr>
    </w:p>
    <w:p w:rsidR="00701942" w:rsidRPr="007001DB" w:rsidRDefault="007001DB" w:rsidP="007001DB">
      <w:pPr>
        <w:widowControl w:val="0"/>
        <w:spacing w:after="240"/>
        <w:jc w:val="center"/>
        <w:rPr>
          <w:rFonts w:ascii="Times New Roman" w:eastAsia="Times New Roman" w:hAnsi="Times New Roman" w:cs="Times New Roman"/>
          <w:sz w:val="24"/>
          <w:szCs w:val="24"/>
          <w:lang w:val="ru-RU" w:eastAsia="ru-RU" w:bidi="ar-SA"/>
        </w:rPr>
      </w:pPr>
      <w:r w:rsidRPr="007001DB">
        <w:rPr>
          <w:rFonts w:ascii="Times New Roman" w:eastAsia="Times New Roman" w:hAnsi="Times New Roman" w:cs="Times New Roman"/>
          <w:b/>
          <w:bCs/>
          <w:sz w:val="24"/>
          <w:szCs w:val="24"/>
          <w:lang w:val="ru-RU" w:eastAsia="ru-RU" w:bidi="ar-SA"/>
        </w:rPr>
        <w:t>ГЛАВА V. ЗАКЛЮЧЕНИЕ. ПРИЛОЖЕНИЯ К ПРОЕКТУ</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69. Вст</w:t>
      </w:r>
      <w:r w:rsidR="007001DB">
        <w:rPr>
          <w:rFonts w:ascii="Times New Roman" w:eastAsia="Times New Roman" w:hAnsi="Times New Roman" w:cs="Times New Roman"/>
          <w:b/>
          <w:bCs/>
          <w:sz w:val="28"/>
          <w:szCs w:val="20"/>
          <w:lang w:val="ru-RU" w:eastAsia="ru-RU" w:bidi="ar-SA"/>
        </w:rPr>
        <w:t>упление настоящих Правил в силу</w:t>
      </w:r>
    </w:p>
    <w:p w:rsidR="007001DB"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Правила землепользования и застройки утверждаются п</w:t>
      </w:r>
      <w:r w:rsidR="007001DB">
        <w:rPr>
          <w:rFonts w:ascii="Times New Roman" w:eastAsia="Times New Roman" w:hAnsi="Times New Roman" w:cs="Times New Roman"/>
          <w:sz w:val="28"/>
          <w:szCs w:val="20"/>
          <w:lang w:val="ru-RU" w:eastAsia="ru-RU" w:bidi="ar-SA"/>
        </w:rPr>
        <w:t>редставительным органом местно</w:t>
      </w:r>
      <w:r w:rsidRPr="00701942">
        <w:rPr>
          <w:rFonts w:ascii="Times New Roman" w:eastAsia="Times New Roman" w:hAnsi="Times New Roman" w:cs="Times New Roman"/>
          <w:sz w:val="28"/>
          <w:szCs w:val="20"/>
          <w:lang w:val="ru-RU" w:eastAsia="ru-RU" w:bidi="ar-SA"/>
        </w:rPr>
        <w:t>го самоуправления.</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01DB" w:rsidRPr="00701942">
        <w:rPr>
          <w:rFonts w:ascii="Times New Roman" w:eastAsia="Times New Roman" w:hAnsi="Times New Roman" w:cs="Times New Roman"/>
          <w:sz w:val="28"/>
          <w:szCs w:val="20"/>
          <w:lang w:val="ru-RU" w:eastAsia="ru-RU" w:bidi="ar-SA"/>
        </w:rPr>
        <w:t xml:space="preserve">2.  </w:t>
      </w:r>
      <w:r w:rsidR="007001DB">
        <w:rPr>
          <w:rFonts w:ascii="Times New Roman" w:eastAsia="Times New Roman" w:hAnsi="Times New Roman" w:cs="Times New Roman"/>
          <w:sz w:val="28"/>
          <w:szCs w:val="20"/>
          <w:lang w:val="ru-RU" w:eastAsia="ru-RU" w:bidi="ar-SA"/>
        </w:rPr>
        <w:t>Обяза</w:t>
      </w:r>
      <w:r w:rsidRPr="00701942">
        <w:rPr>
          <w:rFonts w:ascii="Times New Roman" w:eastAsia="Times New Roman" w:hAnsi="Times New Roman" w:cs="Times New Roman"/>
          <w:sz w:val="28"/>
          <w:szCs w:val="20"/>
          <w:lang w:val="ru-RU" w:eastAsia="ru-RU" w:bidi="ar-SA"/>
        </w:rPr>
        <w:t>тельными приложениями к проекту Правил является протоколы публичных слушаний по указанному проекту и заключение о результатах таких публичных слушаний.</w:t>
      </w:r>
    </w:p>
    <w:p w:rsidR="00E004C3" w:rsidRPr="0080302E" w:rsidRDefault="00701942" w:rsidP="0080302E">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В законную силу Правила вступают в силу после обнародования решения представительного органа об утверждении Правил.</w:t>
      </w: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 Приложения к проекту</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Приложение 1.</w:t>
      </w:r>
    </w:p>
    <w:p w:rsidR="00701942" w:rsidRPr="00701942" w:rsidRDefault="00701942" w:rsidP="00750DDC">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Рекоменду</w:t>
      </w:r>
      <w:r w:rsidR="00750DDC">
        <w:rPr>
          <w:rFonts w:ascii="Times New Roman" w:eastAsia="Times New Roman" w:hAnsi="Times New Roman" w:cs="Times New Roman"/>
          <w:b/>
          <w:bCs/>
          <w:i/>
          <w:iCs/>
          <w:sz w:val="28"/>
          <w:szCs w:val="20"/>
          <w:lang w:val="ru-RU" w:eastAsia="ru-RU" w:bidi="ar-SA"/>
        </w:rPr>
        <w:t>емые площади надворных построек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290"/>
        <w:gridCol w:w="1965"/>
        <w:gridCol w:w="1995"/>
      </w:tblGrid>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Возможный состав и рекомендуемые площади помещений надворных построек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Помещения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Единица измерения</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Площадь помещений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Хозяйственные постройки для содержания скота и птицы:</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м2/голову</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(телки)</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свиноматки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свиньи на </w:t>
            </w:r>
            <w:r w:rsidRPr="00701942">
              <w:rPr>
                <w:rFonts w:ascii="Times New Roman" w:eastAsia="Times New Roman" w:hAnsi="Times New Roman" w:cs="Times New Roman"/>
                <w:i/>
                <w:iCs/>
                <w:sz w:val="28"/>
                <w:szCs w:val="20"/>
                <w:lang w:val="ru-RU" w:eastAsia="ru-RU" w:bidi="ar-SA"/>
              </w:rPr>
              <w:lastRenderedPageBreak/>
              <w:t>откорме</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овцематки с приплодом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1,8 - 2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ярки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0,8-2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птицы</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кроликов (площадь пола клетки):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0,2-0,4</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на одну взрослую голову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0,7—0,8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Летняя кухня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Кладовая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Бытовые постройки</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Гараж: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автомобиля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мотоцикла</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18—20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Мастерская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Баня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Летний душ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Надворная уборная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2,3-4</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r>
    </w:tbl>
    <w:p w:rsidR="00750DDC" w:rsidRDefault="00750DDC"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231A67" w:rsidRDefault="00231A67" w:rsidP="00FC2628">
      <w:pPr>
        <w:widowControl w:val="0"/>
        <w:jc w:val="center"/>
        <w:rPr>
          <w:rFonts w:ascii="Times New Roman" w:eastAsia="Times New Roman" w:hAnsi="Times New Roman" w:cs="Times New Roman"/>
          <w:i/>
          <w:iCs/>
          <w:sz w:val="28"/>
          <w:szCs w:val="20"/>
          <w:lang w:val="ru-RU" w:eastAsia="ru-RU" w:bidi="ar-SA"/>
        </w:rPr>
      </w:pPr>
    </w:p>
    <w:p w:rsidR="00701942" w:rsidRPr="00701942" w:rsidRDefault="005120E2"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2</w:t>
      </w: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Расстояние от помещений (сооружений) для содержания и разведения животных до объектов жилой застройки должно быть не менее указанного в таблице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bl>
      <w:tblPr>
        <w:tblW w:w="5000" w:type="pct"/>
        <w:tblCellSpacing w:w="0" w:type="dxa"/>
        <w:tblCellMar>
          <w:left w:w="0" w:type="dxa"/>
          <w:right w:w="0" w:type="dxa"/>
        </w:tblCellMar>
        <w:tblLook w:val="04A0" w:firstRow="1" w:lastRow="0" w:firstColumn="1" w:lastColumn="0" w:noHBand="0" w:noVBand="1"/>
      </w:tblPr>
      <w:tblGrid>
        <w:gridCol w:w="1877"/>
        <w:gridCol w:w="987"/>
        <w:gridCol w:w="1087"/>
        <w:gridCol w:w="1087"/>
        <w:gridCol w:w="1184"/>
        <w:gridCol w:w="988"/>
        <w:gridCol w:w="1285"/>
        <w:gridCol w:w="1285"/>
      </w:tblGrid>
      <w:tr w:rsidR="00701942" w:rsidRPr="00701942" w:rsidTr="00701942">
        <w:trPr>
          <w:tblCellSpacing w:w="0" w:type="dxa"/>
        </w:trPr>
        <w:tc>
          <w:tcPr>
            <w:tcW w:w="950" w:type="pct"/>
            <w:vMerge w:val="restar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Нормативный разрыв</w:t>
            </w:r>
          </w:p>
        </w:tc>
        <w:tc>
          <w:tcPr>
            <w:tcW w:w="4000" w:type="pct"/>
            <w:gridSpan w:val="7"/>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Поголовье (шт.)</w:t>
            </w:r>
          </w:p>
        </w:tc>
      </w:tr>
      <w:tr w:rsidR="00701942" w:rsidRPr="00701942" w:rsidTr="00701942">
        <w:trPr>
          <w:tblCellSpacing w:w="0" w:type="dxa"/>
        </w:trPr>
        <w:tc>
          <w:tcPr>
            <w:tcW w:w="0" w:type="auto"/>
            <w:vMerge/>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бычки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овцы, козы</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кролики-матки</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птица</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лошади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нутрии, песцы</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10м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60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75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r>
    </w:tbl>
    <w:p w:rsidR="005120E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Сараи для скота и птицы следует предусматривать на расстоянии от окон жилых помещений дома:</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одиночные или двойные - не менее 15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8 блоков - не менее 25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свыше 8 до 30 блоков - не менее 50 м.</w:t>
      </w:r>
    </w:p>
    <w:p w:rsid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Площадь застройки сблокированных сараев не должна превышать 800 м. Расстояние от сараев для скота и птицы до шахтных колодцев должно быть не менее 50 м.</w:t>
      </w:r>
    </w:p>
    <w:p w:rsidR="005120E2" w:rsidRPr="0070194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3</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9"/>
        <w:gridCol w:w="2100"/>
        <w:gridCol w:w="1790"/>
        <w:gridCol w:w="1784"/>
        <w:gridCol w:w="2187"/>
      </w:tblGrid>
      <w:tr w:rsidR="00701942" w:rsidRPr="00701942" w:rsidTr="00701942">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Степень</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Огнестойкости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здания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Класс</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Конструктивной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Пожарной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опасности</w:t>
            </w:r>
          </w:p>
        </w:tc>
        <w:tc>
          <w:tcPr>
            <w:tcW w:w="619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Минимальные расстояния при степени огнестойкости и классе конструктивной пожарной опасности зданий,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сооружений и строений, метры</w:t>
            </w:r>
          </w:p>
        </w:tc>
      </w:tr>
      <w:tr w:rsidR="00701942" w:rsidRPr="0070194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bl>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4</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от мест организованного хранения и обслуживания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40"/>
        <w:gridCol w:w="1140"/>
        <w:gridCol w:w="1050"/>
        <w:gridCol w:w="1050"/>
        <w:gridCol w:w="1185"/>
        <w:gridCol w:w="1125"/>
      </w:tblGrid>
      <w:tr w:rsidR="00701942" w:rsidRPr="005C4B89" w:rsidTr="00701942">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Здания, до которых   определяются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противопожарные </w:t>
            </w:r>
            <w:r w:rsidRPr="00701942">
              <w:rPr>
                <w:rFonts w:ascii="Times New Roman" w:eastAsia="Times New Roman" w:hAnsi="Times New Roman" w:cs="Times New Roman"/>
                <w:i/>
                <w:iCs/>
                <w:sz w:val="28"/>
                <w:szCs w:val="20"/>
                <w:lang w:val="ru-RU" w:eastAsia="ru-RU" w:bidi="ar-SA"/>
              </w:rPr>
              <w:lastRenderedPageBreak/>
              <w:t>расстояния</w:t>
            </w:r>
          </w:p>
        </w:tc>
        <w:tc>
          <w:tcPr>
            <w:tcW w:w="669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Противопожарные расстояния до соседних зданий, метры</w:t>
            </w:r>
          </w:p>
        </w:tc>
      </w:tr>
      <w:tr w:rsidR="00701942" w:rsidRPr="005C4B89"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4380" w:type="dxa"/>
            <w:gridSpan w:val="4"/>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от коллективных гаражей и </w:t>
            </w:r>
            <w:r w:rsidRPr="00701942">
              <w:rPr>
                <w:rFonts w:ascii="Times New Roman" w:eastAsia="Times New Roman" w:hAnsi="Times New Roman" w:cs="Times New Roman"/>
                <w:i/>
                <w:iCs/>
                <w:sz w:val="28"/>
                <w:szCs w:val="20"/>
                <w:lang w:val="ru-RU" w:eastAsia="ru-RU" w:bidi="ar-SA"/>
              </w:rPr>
              <w:lastRenderedPageBreak/>
              <w:t>организованных открытых автостоянок при числе легковых автомобилей</w:t>
            </w:r>
          </w:p>
        </w:tc>
        <w:tc>
          <w:tcPr>
            <w:tcW w:w="229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от станций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технического обслуживания автомобилей, при числе постов</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51-100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101 - 300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11-30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Общественные здания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общеобразовательных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учреждений и дошкольных образовательных учреждений</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лечебных учреждений стационарного типа</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bl>
    <w:p w:rsidR="00701942" w:rsidRPr="00701942" w:rsidRDefault="00701942" w:rsidP="00180AEA">
      <w:pPr>
        <w:widowControl w:val="0"/>
        <w:spacing w:before="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 3, 4, приведены по Федеральному закону от 22.07.2008 N 123-ФЗ "Технический регламент о требованиях пожарной безопасности" (принят ГД ФС РФ 04.07.2008).</w:t>
      </w:r>
    </w:p>
    <w:p w:rsidR="00701942" w:rsidRP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31A67" w:rsidRPr="00701942" w:rsidRDefault="00231A67" w:rsidP="00971D77">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971D77">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Приложение 5 </w:t>
      </w:r>
    </w:p>
    <w:p w:rsidR="00701942" w:rsidRPr="00701942" w:rsidRDefault="00701942" w:rsidP="00971D7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Мнимальное количество автостоянок (машино-мест) для хранения индивидуального автотранспорта на территории земельных участк</w:t>
      </w:r>
      <w:r w:rsidR="00971D77">
        <w:rPr>
          <w:rFonts w:ascii="Times New Roman" w:eastAsia="Times New Roman" w:hAnsi="Times New Roman" w:cs="Times New Roman"/>
          <w:b/>
          <w:bCs/>
          <w:i/>
          <w:iCs/>
          <w:sz w:val="28"/>
          <w:szCs w:val="20"/>
          <w:lang w:val="ru-RU" w:eastAsia="ru-RU" w:bidi="ar-SA"/>
        </w:rPr>
        <w:t>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4515"/>
        <w:gridCol w:w="4305"/>
      </w:tblGrid>
      <w:tr w:rsidR="00701942" w:rsidRPr="00701942" w:rsidTr="00701942">
        <w:trPr>
          <w:tblHeade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п/п</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Вид использования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Минимальное количество                 машино-мест</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Индивидуальные жилые дома, дачи, садоводства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 м/м на земельном участке</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квартиру для постоянного хранения +1м/м на 2 квартиры - гостевые</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арендные жилые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2 квартиры</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Встроено-пристроенные нежилых помещения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каждые 30м</w:t>
            </w:r>
            <w:r w:rsidRPr="00701942">
              <w:rPr>
                <w:rFonts w:ascii="Times New Roman" w:eastAsia="Times New Roman" w:hAnsi="Times New Roman" w:cs="Times New Roman"/>
                <w:i/>
                <w:iCs/>
                <w:sz w:val="28"/>
                <w:szCs w:val="20"/>
                <w:vertAlign w:val="superscript"/>
                <w:lang w:val="ru-RU" w:eastAsia="ru-RU" w:bidi="ar-SA"/>
              </w:rPr>
              <w:t>2</w:t>
            </w:r>
            <w:r w:rsidRPr="00701942">
              <w:rPr>
                <w:rFonts w:ascii="Times New Roman" w:eastAsia="Times New Roman" w:hAnsi="Times New Roman" w:cs="Times New Roman"/>
                <w:i/>
                <w:iCs/>
                <w:sz w:val="28"/>
                <w:szCs w:val="20"/>
                <w:lang w:val="ru-RU" w:eastAsia="ru-RU" w:bidi="ar-SA"/>
              </w:rPr>
              <w:t xml:space="preserve"> общей площади</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дошкольного, начального и среднего общего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среднего и высшего профессионального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а также 1 м/м на 15 учащихся</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Гостиницы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 машино-мест на 100 гостиничных мест</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в максимальную смену, а также 1 м/м на 10 единовременных посетителей при их максимальном количестве</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9</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физической культуры и спорта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10 единовременных посетителей (включая зрителей) при их максимальном количестве</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Больничные, объекты социального обеспечения, диспансеры, родильные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20 койко-мест, а также 1 м/м на 7 работников</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Поликлиники</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100 посещений в смену</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Земельные участки садов, скверов, парков, пляжей, комплексов аттракционов, луна-парков, аквапарков, специальных парков</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 га территории земельного участка</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Кладбища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м/м на 1 га территории земельного участка</w:t>
            </w:r>
          </w:p>
        </w:tc>
      </w:tr>
      <w:tr w:rsidR="00701942" w:rsidRPr="005C4B89"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вокзалы (автомобильные, железнодорожные), аэропорты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 м/м на 10 пассажиров, прибывающих в час пик</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p w:rsidR="00ED0AF3" w:rsidRPr="00ED0AF3" w:rsidRDefault="00ED0AF3" w:rsidP="009A3619">
      <w:pPr>
        <w:keepNext/>
        <w:jc w:val="both"/>
        <w:outlineLvl w:val="4"/>
        <w:rPr>
          <w:rFonts w:ascii="Times New Roman" w:eastAsia="Times New Roman" w:hAnsi="Times New Roman" w:cs="Times New Roman"/>
          <w:b/>
          <w:color w:val="7030A0"/>
          <w:sz w:val="24"/>
          <w:szCs w:val="24"/>
          <w:lang w:val="ru-RU" w:eastAsia="ru-RU" w:bidi="ar-SA"/>
        </w:rPr>
      </w:pPr>
    </w:p>
    <w:sectPr w:rsidR="00ED0AF3" w:rsidRPr="00ED0AF3" w:rsidSect="00FA1CF5">
      <w:headerReference w:type="default" r:id="rId11"/>
      <w:footerReference w:type="default" r:id="rId12"/>
      <w:pgSz w:w="11906" w:h="16838" w:code="9"/>
      <w:pgMar w:top="966" w:right="425" w:bottom="851" w:left="1701" w:header="426" w:footer="291"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8EA" w:rsidRDefault="004358EA" w:rsidP="0042244C">
      <w:pPr>
        <w:spacing w:line="240" w:lineRule="auto"/>
      </w:pPr>
      <w:r>
        <w:separator/>
      </w:r>
    </w:p>
  </w:endnote>
  <w:endnote w:type="continuationSeparator" w:id="0">
    <w:p w:rsidR="004358EA" w:rsidRDefault="004358EA" w:rsidP="00422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tarSymbol">
    <w:altName w:val="Arial Unicode MS"/>
    <w:charset w:val="80"/>
    <w:family w:val="auto"/>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D" w:rsidRPr="00E154A1" w:rsidRDefault="00F5642D">
    <w:pPr>
      <w:pStyle w:val="afa"/>
      <w:pBdr>
        <w:top w:val="thinThickSmallGap" w:sz="24" w:space="1" w:color="622423" w:themeColor="accent2" w:themeShade="7F"/>
      </w:pBdr>
      <w:rPr>
        <w:rFonts w:asciiTheme="majorHAnsi" w:hAnsiTheme="majorHAnsi"/>
        <w:sz w:val="24"/>
        <w:szCs w:val="24"/>
        <w:lang w:val="ru-RU"/>
      </w:rPr>
    </w:pPr>
    <w:r w:rsidRPr="00E154A1">
      <w:rPr>
        <w:rFonts w:asciiTheme="majorHAnsi" w:hAnsiTheme="majorHAnsi"/>
        <w:i/>
        <w:color w:val="632423" w:themeColor="accent2" w:themeShade="80"/>
        <w:sz w:val="24"/>
        <w:szCs w:val="24"/>
        <w:lang w:val="ru-RU"/>
      </w:rPr>
      <w:t>ООО «Фундамент» 2012г.</w:t>
    </w:r>
    <w:r w:rsidRPr="00E154A1">
      <w:rPr>
        <w:rFonts w:asciiTheme="majorHAnsi" w:hAnsiTheme="majorHAnsi"/>
        <w:i/>
        <w:color w:val="632423" w:themeColor="accent2" w:themeShade="80"/>
        <w:sz w:val="24"/>
        <w:szCs w:val="24"/>
      </w:rPr>
      <w:ptab w:relativeTo="margin" w:alignment="right" w:leader="none"/>
    </w:r>
    <w:r w:rsidRPr="00E154A1">
      <w:rPr>
        <w:rFonts w:asciiTheme="majorHAnsi" w:hAnsiTheme="majorHAnsi"/>
        <w:i/>
        <w:color w:val="632423" w:themeColor="accent2" w:themeShade="80"/>
        <w:sz w:val="24"/>
        <w:szCs w:val="24"/>
        <w:lang w:val="ru-RU"/>
      </w:rPr>
      <w:t xml:space="preserve">Страница </w:t>
    </w:r>
    <w:r w:rsidRPr="00E154A1">
      <w:rPr>
        <w:i/>
        <w:color w:val="632423" w:themeColor="accent2" w:themeShade="80"/>
        <w:sz w:val="24"/>
        <w:szCs w:val="24"/>
      </w:rPr>
      <w:fldChar w:fldCharType="begin"/>
    </w:r>
    <w:r w:rsidRPr="00E154A1">
      <w:rPr>
        <w:i/>
        <w:color w:val="632423" w:themeColor="accent2" w:themeShade="80"/>
        <w:sz w:val="24"/>
        <w:szCs w:val="24"/>
        <w:lang w:val="ru-RU"/>
      </w:rPr>
      <w:instrText xml:space="preserve"> </w:instrText>
    </w:r>
    <w:r w:rsidRPr="00E154A1">
      <w:rPr>
        <w:i/>
        <w:color w:val="632423" w:themeColor="accent2" w:themeShade="80"/>
        <w:sz w:val="24"/>
        <w:szCs w:val="24"/>
      </w:rPr>
      <w:instrText>PAGE</w:instrText>
    </w:r>
    <w:r w:rsidRPr="00E154A1">
      <w:rPr>
        <w:i/>
        <w:color w:val="632423" w:themeColor="accent2" w:themeShade="80"/>
        <w:sz w:val="24"/>
        <w:szCs w:val="24"/>
        <w:lang w:val="ru-RU"/>
      </w:rPr>
      <w:instrText xml:space="preserve">   \* </w:instrText>
    </w:r>
    <w:r w:rsidRPr="00E154A1">
      <w:rPr>
        <w:i/>
        <w:color w:val="632423" w:themeColor="accent2" w:themeShade="80"/>
        <w:sz w:val="24"/>
        <w:szCs w:val="24"/>
      </w:rPr>
      <w:instrText>MERGEFORMAT</w:instrText>
    </w:r>
    <w:r w:rsidRPr="00E154A1">
      <w:rPr>
        <w:i/>
        <w:color w:val="632423" w:themeColor="accent2" w:themeShade="80"/>
        <w:sz w:val="24"/>
        <w:szCs w:val="24"/>
        <w:lang w:val="ru-RU"/>
      </w:rPr>
      <w:instrText xml:space="preserve"> </w:instrText>
    </w:r>
    <w:r w:rsidRPr="00E154A1">
      <w:rPr>
        <w:i/>
        <w:color w:val="632423" w:themeColor="accent2" w:themeShade="80"/>
        <w:sz w:val="24"/>
        <w:szCs w:val="24"/>
      </w:rPr>
      <w:fldChar w:fldCharType="separate"/>
    </w:r>
    <w:r w:rsidR="005C4B89" w:rsidRPr="005C4B89">
      <w:rPr>
        <w:i/>
        <w:noProof/>
        <w:color w:val="632423" w:themeColor="accent2" w:themeShade="80"/>
        <w:sz w:val="24"/>
        <w:szCs w:val="24"/>
        <w:lang w:val="ru-RU"/>
      </w:rPr>
      <w:t>6</w:t>
    </w:r>
    <w:r w:rsidRPr="00E154A1">
      <w:rPr>
        <w:i/>
        <w:color w:val="632423" w:themeColor="accent2" w:themeShade="80"/>
        <w:sz w:val="24"/>
        <w:szCs w:val="24"/>
      </w:rPr>
      <w:fldChar w:fldCharType="end"/>
    </w:r>
  </w:p>
  <w:p w:rsidR="00F5642D" w:rsidRPr="00AB01CE" w:rsidRDefault="00F5642D">
    <w:pPr>
      <w:pStyle w:val="afa"/>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8EA" w:rsidRDefault="004358EA" w:rsidP="0042244C">
      <w:pPr>
        <w:spacing w:line="240" w:lineRule="auto"/>
      </w:pPr>
      <w:r>
        <w:separator/>
      </w:r>
    </w:p>
  </w:footnote>
  <w:footnote w:type="continuationSeparator" w:id="0">
    <w:p w:rsidR="004358EA" w:rsidRDefault="004358EA" w:rsidP="00422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color w:val="632423" w:themeColor="accent2" w:themeShade="80"/>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F5642D" w:rsidRPr="00AB01CE" w:rsidRDefault="00F5642D" w:rsidP="008B6B4F">
        <w:pPr>
          <w:pStyle w:val="af8"/>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color w:val="632423" w:themeColor="accent2" w:themeShade="80"/>
            <w:sz w:val="24"/>
            <w:szCs w:val="24"/>
            <w:lang w:val="ru-RU"/>
          </w:rPr>
          <w:t>Правила землепользования и застройки Имекского сельсовета</w:t>
        </w:r>
      </w:p>
    </w:sdtContent>
  </w:sdt>
  <w:p w:rsidR="00F5642D" w:rsidRPr="004B7628" w:rsidRDefault="00F5642D">
    <w:pPr>
      <w:pStyle w:val="af8"/>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B84"/>
    <w:multiLevelType w:val="hybridMultilevel"/>
    <w:tmpl w:val="B85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9765C"/>
    <w:multiLevelType w:val="multilevel"/>
    <w:tmpl w:val="E59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45B40"/>
    <w:multiLevelType w:val="hybridMultilevel"/>
    <w:tmpl w:val="C710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A0B44"/>
    <w:multiLevelType w:val="hybridMultilevel"/>
    <w:tmpl w:val="E01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97F39"/>
    <w:multiLevelType w:val="hybridMultilevel"/>
    <w:tmpl w:val="16D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601D1"/>
    <w:multiLevelType w:val="hybridMultilevel"/>
    <w:tmpl w:val="969C6DB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97FFB"/>
    <w:multiLevelType w:val="hybridMultilevel"/>
    <w:tmpl w:val="0C02E4A0"/>
    <w:lvl w:ilvl="0" w:tplc="13AAD1E2">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1F68BB"/>
    <w:multiLevelType w:val="hybridMultilevel"/>
    <w:tmpl w:val="58D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B1C92"/>
    <w:multiLevelType w:val="hybridMultilevel"/>
    <w:tmpl w:val="9E4C7BD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857AB4"/>
    <w:multiLevelType w:val="hybridMultilevel"/>
    <w:tmpl w:val="27F8C8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629FD"/>
    <w:multiLevelType w:val="hybridMultilevel"/>
    <w:tmpl w:val="EF28924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BD350E"/>
    <w:multiLevelType w:val="hybridMultilevel"/>
    <w:tmpl w:val="4144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211371"/>
    <w:multiLevelType w:val="hybridMultilevel"/>
    <w:tmpl w:val="1AA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614C32"/>
    <w:multiLevelType w:val="multilevel"/>
    <w:tmpl w:val="C9FA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7763D0"/>
    <w:multiLevelType w:val="hybridMultilevel"/>
    <w:tmpl w:val="B9A2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0E0DF9"/>
    <w:multiLevelType w:val="hybridMultilevel"/>
    <w:tmpl w:val="58CE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11705C"/>
    <w:multiLevelType w:val="hybridMultilevel"/>
    <w:tmpl w:val="72B891E6"/>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255678"/>
    <w:multiLevelType w:val="hybridMultilevel"/>
    <w:tmpl w:val="E5A2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53CF9"/>
    <w:multiLevelType w:val="hybridMultilevel"/>
    <w:tmpl w:val="9F40077C"/>
    <w:lvl w:ilvl="0" w:tplc="386839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AE16A4"/>
    <w:multiLevelType w:val="hybridMultilevel"/>
    <w:tmpl w:val="A68C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8A14FA"/>
    <w:multiLevelType w:val="hybridMultilevel"/>
    <w:tmpl w:val="C3FA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F666E7"/>
    <w:multiLevelType w:val="hybridMultilevel"/>
    <w:tmpl w:val="E3C6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A72F1B"/>
    <w:multiLevelType w:val="hybridMultilevel"/>
    <w:tmpl w:val="AE92C8E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7D45C9"/>
    <w:multiLevelType w:val="hybridMultilevel"/>
    <w:tmpl w:val="C8A4F954"/>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7755ED"/>
    <w:multiLevelType w:val="hybridMultilevel"/>
    <w:tmpl w:val="6730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9F43A8"/>
    <w:multiLevelType w:val="multilevel"/>
    <w:tmpl w:val="9AF2D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C353BC"/>
    <w:multiLevelType w:val="hybridMultilevel"/>
    <w:tmpl w:val="3CF2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E4470D"/>
    <w:multiLevelType w:val="hybridMultilevel"/>
    <w:tmpl w:val="150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EA35DF"/>
    <w:multiLevelType w:val="hybridMultilevel"/>
    <w:tmpl w:val="B53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C57BD8"/>
    <w:multiLevelType w:val="multilevel"/>
    <w:tmpl w:val="BC2A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D92B47"/>
    <w:multiLevelType w:val="hybridMultilevel"/>
    <w:tmpl w:val="0A3CD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3395BD7"/>
    <w:multiLevelType w:val="hybridMultilevel"/>
    <w:tmpl w:val="3462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37518D"/>
    <w:multiLevelType w:val="hybridMultilevel"/>
    <w:tmpl w:val="AA52B3CC"/>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57F1179"/>
    <w:multiLevelType w:val="hybridMultilevel"/>
    <w:tmpl w:val="FD18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417FE6"/>
    <w:multiLevelType w:val="hybridMultilevel"/>
    <w:tmpl w:val="D12C45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3E520225"/>
    <w:multiLevelType w:val="hybridMultilevel"/>
    <w:tmpl w:val="F52A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B157C0"/>
    <w:multiLevelType w:val="hybridMultilevel"/>
    <w:tmpl w:val="3A7615C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7F771D"/>
    <w:multiLevelType w:val="hybridMultilevel"/>
    <w:tmpl w:val="CDA2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AA69E5"/>
    <w:multiLevelType w:val="hybridMultilevel"/>
    <w:tmpl w:val="AAB0B33C"/>
    <w:lvl w:ilvl="0" w:tplc="BAEEB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0CD322E"/>
    <w:multiLevelType w:val="hybridMultilevel"/>
    <w:tmpl w:val="AFE8DDCE"/>
    <w:lvl w:ilvl="0" w:tplc="BAEEBF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41F52221"/>
    <w:multiLevelType w:val="hybridMultilevel"/>
    <w:tmpl w:val="21A4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960591"/>
    <w:multiLevelType w:val="hybridMultilevel"/>
    <w:tmpl w:val="9A18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97E"/>
    <w:multiLevelType w:val="hybridMultilevel"/>
    <w:tmpl w:val="BFA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E8058A"/>
    <w:multiLevelType w:val="hybridMultilevel"/>
    <w:tmpl w:val="83F2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F930360"/>
    <w:multiLevelType w:val="hybridMultilevel"/>
    <w:tmpl w:val="785AA4A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9C3A71"/>
    <w:multiLevelType w:val="hybridMultilevel"/>
    <w:tmpl w:val="68A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E05CBA"/>
    <w:multiLevelType w:val="hybridMultilevel"/>
    <w:tmpl w:val="2494C5F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F040BD"/>
    <w:multiLevelType w:val="hybridMultilevel"/>
    <w:tmpl w:val="AFD4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19C1165"/>
    <w:multiLevelType w:val="hybridMultilevel"/>
    <w:tmpl w:val="23EC571E"/>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20963AB"/>
    <w:multiLevelType w:val="hybridMultilevel"/>
    <w:tmpl w:val="EB2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B11409"/>
    <w:multiLevelType w:val="hybridMultilevel"/>
    <w:tmpl w:val="A6EEAD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53D4AE5"/>
    <w:multiLevelType w:val="hybridMultilevel"/>
    <w:tmpl w:val="D39A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436F14"/>
    <w:multiLevelType w:val="hybridMultilevel"/>
    <w:tmpl w:val="5A9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A930744"/>
    <w:multiLevelType w:val="hybridMultilevel"/>
    <w:tmpl w:val="E50A62BE"/>
    <w:lvl w:ilvl="0" w:tplc="35382CD6">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15:restartNumberingAfterBreak="0">
    <w:nsid w:val="5AE67F9F"/>
    <w:multiLevelType w:val="hybridMultilevel"/>
    <w:tmpl w:val="7EA63104"/>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717ECE"/>
    <w:multiLevelType w:val="hybridMultilevel"/>
    <w:tmpl w:val="EC96F14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81745E"/>
    <w:multiLevelType w:val="hybridMultilevel"/>
    <w:tmpl w:val="2608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0416B47"/>
    <w:multiLevelType w:val="hybridMultilevel"/>
    <w:tmpl w:val="C842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9743E1"/>
    <w:multiLevelType w:val="multilevel"/>
    <w:tmpl w:val="8A4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05277"/>
    <w:multiLevelType w:val="hybridMultilevel"/>
    <w:tmpl w:val="6A780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4421009"/>
    <w:multiLevelType w:val="hybridMultilevel"/>
    <w:tmpl w:val="9A22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D41287"/>
    <w:multiLevelType w:val="hybridMultilevel"/>
    <w:tmpl w:val="DB88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77136BF"/>
    <w:multiLevelType w:val="hybridMultilevel"/>
    <w:tmpl w:val="D71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823EAF"/>
    <w:multiLevelType w:val="hybridMultilevel"/>
    <w:tmpl w:val="234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793372B"/>
    <w:multiLevelType w:val="hybridMultilevel"/>
    <w:tmpl w:val="70E2EBA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B090279"/>
    <w:multiLevelType w:val="hybridMultilevel"/>
    <w:tmpl w:val="0E6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DB87F2F"/>
    <w:multiLevelType w:val="hybridMultilevel"/>
    <w:tmpl w:val="F4E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20C19B2"/>
    <w:multiLevelType w:val="hybridMultilevel"/>
    <w:tmpl w:val="DC80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857BFC"/>
    <w:multiLevelType w:val="hybridMultilevel"/>
    <w:tmpl w:val="90F8EE88"/>
    <w:lvl w:ilvl="0" w:tplc="35382CD6">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75CA171A"/>
    <w:multiLevelType w:val="hybridMultilevel"/>
    <w:tmpl w:val="DF76481A"/>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7F12D67"/>
    <w:multiLevelType w:val="hybridMultilevel"/>
    <w:tmpl w:val="10F01BA6"/>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81A418B"/>
    <w:multiLevelType w:val="hybridMultilevel"/>
    <w:tmpl w:val="65E47B8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AD5065C"/>
    <w:multiLevelType w:val="multilevel"/>
    <w:tmpl w:val="6B227C90"/>
    <w:lvl w:ilvl="0">
      <w:start w:val="1"/>
      <w:numFmt w:val="bullet"/>
      <w:lvlText w:val="-"/>
      <w:lvlJc w:val="left"/>
      <w:rPr>
        <w:rFonts w:ascii="Vrinda" w:hAnsi="Vrinda"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66019A"/>
    <w:multiLevelType w:val="hybridMultilevel"/>
    <w:tmpl w:val="3E28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E833F84"/>
    <w:multiLevelType w:val="hybridMultilevel"/>
    <w:tmpl w:val="E1B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F1F24EB"/>
    <w:multiLevelType w:val="hybridMultilevel"/>
    <w:tmpl w:val="193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815888"/>
    <w:multiLevelType w:val="hybridMultilevel"/>
    <w:tmpl w:val="69AE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844EDD"/>
    <w:multiLevelType w:val="hybridMultilevel"/>
    <w:tmpl w:val="4F76F7E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FDF6FC7"/>
    <w:multiLevelType w:val="hybridMultilevel"/>
    <w:tmpl w:val="F3C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3"/>
  </w:num>
  <w:num w:numId="4">
    <w:abstractNumId w:val="30"/>
  </w:num>
  <w:num w:numId="5">
    <w:abstractNumId w:val="1"/>
  </w:num>
  <w:num w:numId="6">
    <w:abstractNumId w:val="13"/>
  </w:num>
  <w:num w:numId="7">
    <w:abstractNumId w:val="29"/>
  </w:num>
  <w:num w:numId="8">
    <w:abstractNumId w:val="34"/>
  </w:num>
  <w:num w:numId="9">
    <w:abstractNumId w:val="25"/>
  </w:num>
  <w:num w:numId="10">
    <w:abstractNumId w:val="50"/>
  </w:num>
  <w:num w:numId="11">
    <w:abstractNumId w:val="23"/>
  </w:num>
  <w:num w:numId="12">
    <w:abstractNumId w:val="32"/>
  </w:num>
  <w:num w:numId="13">
    <w:abstractNumId w:val="10"/>
  </w:num>
  <w:num w:numId="14">
    <w:abstractNumId w:val="9"/>
  </w:num>
  <w:num w:numId="15">
    <w:abstractNumId w:val="8"/>
  </w:num>
  <w:num w:numId="16">
    <w:abstractNumId w:val="36"/>
  </w:num>
  <w:num w:numId="17">
    <w:abstractNumId w:val="22"/>
  </w:num>
  <w:num w:numId="18">
    <w:abstractNumId w:val="16"/>
  </w:num>
  <w:num w:numId="19">
    <w:abstractNumId w:val="70"/>
  </w:num>
  <w:num w:numId="20">
    <w:abstractNumId w:val="5"/>
  </w:num>
  <w:num w:numId="21">
    <w:abstractNumId w:val="54"/>
  </w:num>
  <w:num w:numId="22">
    <w:abstractNumId w:val="69"/>
  </w:num>
  <w:num w:numId="23">
    <w:abstractNumId w:val="55"/>
  </w:num>
  <w:num w:numId="24">
    <w:abstractNumId w:val="72"/>
  </w:num>
  <w:num w:numId="25">
    <w:abstractNumId w:val="46"/>
  </w:num>
  <w:num w:numId="26">
    <w:abstractNumId w:val="64"/>
  </w:num>
  <w:num w:numId="27">
    <w:abstractNumId w:val="68"/>
  </w:num>
  <w:num w:numId="28">
    <w:abstractNumId w:val="77"/>
  </w:num>
  <w:num w:numId="29">
    <w:abstractNumId w:val="71"/>
  </w:num>
  <w:num w:numId="30">
    <w:abstractNumId w:val="6"/>
  </w:num>
  <w:num w:numId="31">
    <w:abstractNumId w:val="44"/>
  </w:num>
  <w:num w:numId="32">
    <w:abstractNumId w:val="58"/>
  </w:num>
  <w:num w:numId="33">
    <w:abstractNumId w:val="42"/>
  </w:num>
  <w:num w:numId="34">
    <w:abstractNumId w:val="47"/>
  </w:num>
  <w:num w:numId="35">
    <w:abstractNumId w:val="3"/>
  </w:num>
  <w:num w:numId="36">
    <w:abstractNumId w:val="20"/>
  </w:num>
  <w:num w:numId="37">
    <w:abstractNumId w:val="73"/>
  </w:num>
  <w:num w:numId="38">
    <w:abstractNumId w:val="60"/>
  </w:num>
  <w:num w:numId="39">
    <w:abstractNumId w:val="2"/>
  </w:num>
  <w:num w:numId="40">
    <w:abstractNumId w:val="11"/>
  </w:num>
  <w:num w:numId="41">
    <w:abstractNumId w:val="41"/>
  </w:num>
  <w:num w:numId="42">
    <w:abstractNumId w:val="52"/>
  </w:num>
  <w:num w:numId="43">
    <w:abstractNumId w:val="28"/>
  </w:num>
  <w:num w:numId="44">
    <w:abstractNumId w:val="76"/>
  </w:num>
  <w:num w:numId="45">
    <w:abstractNumId w:val="17"/>
  </w:num>
  <w:num w:numId="46">
    <w:abstractNumId w:val="62"/>
  </w:num>
  <w:num w:numId="47">
    <w:abstractNumId w:val="66"/>
  </w:num>
  <w:num w:numId="48">
    <w:abstractNumId w:val="75"/>
  </w:num>
  <w:num w:numId="49">
    <w:abstractNumId w:val="39"/>
  </w:num>
  <w:num w:numId="50">
    <w:abstractNumId w:val="31"/>
  </w:num>
  <w:num w:numId="51">
    <w:abstractNumId w:val="48"/>
  </w:num>
  <w:num w:numId="52">
    <w:abstractNumId w:val="43"/>
  </w:num>
  <w:num w:numId="53">
    <w:abstractNumId w:val="61"/>
  </w:num>
  <w:num w:numId="54">
    <w:abstractNumId w:val="40"/>
  </w:num>
  <w:num w:numId="55">
    <w:abstractNumId w:val="14"/>
  </w:num>
  <w:num w:numId="56">
    <w:abstractNumId w:val="37"/>
  </w:num>
  <w:num w:numId="57">
    <w:abstractNumId w:val="35"/>
  </w:num>
  <w:num w:numId="58">
    <w:abstractNumId w:val="33"/>
  </w:num>
  <w:num w:numId="59">
    <w:abstractNumId w:val="0"/>
  </w:num>
  <w:num w:numId="60">
    <w:abstractNumId w:val="19"/>
  </w:num>
  <w:num w:numId="61">
    <w:abstractNumId w:val="15"/>
  </w:num>
  <w:num w:numId="62">
    <w:abstractNumId w:val="27"/>
  </w:num>
  <w:num w:numId="63">
    <w:abstractNumId w:val="24"/>
  </w:num>
  <w:num w:numId="64">
    <w:abstractNumId w:val="45"/>
  </w:num>
  <w:num w:numId="65">
    <w:abstractNumId w:val="12"/>
  </w:num>
  <w:num w:numId="66">
    <w:abstractNumId w:val="4"/>
  </w:num>
  <w:num w:numId="67">
    <w:abstractNumId w:val="59"/>
  </w:num>
  <w:num w:numId="68">
    <w:abstractNumId w:val="65"/>
  </w:num>
  <w:num w:numId="69">
    <w:abstractNumId w:val="57"/>
  </w:num>
  <w:num w:numId="70">
    <w:abstractNumId w:val="21"/>
  </w:num>
  <w:num w:numId="71">
    <w:abstractNumId w:val="7"/>
  </w:num>
  <w:num w:numId="72">
    <w:abstractNumId w:val="78"/>
  </w:num>
  <w:num w:numId="73">
    <w:abstractNumId w:val="67"/>
  </w:num>
  <w:num w:numId="74">
    <w:abstractNumId w:val="74"/>
  </w:num>
  <w:num w:numId="75">
    <w:abstractNumId w:val="26"/>
  </w:num>
  <w:num w:numId="76">
    <w:abstractNumId w:val="51"/>
  </w:num>
  <w:num w:numId="77">
    <w:abstractNumId w:val="63"/>
  </w:num>
  <w:num w:numId="78">
    <w:abstractNumId w:val="49"/>
  </w:num>
  <w:num w:numId="79">
    <w:abstractNumId w:val="5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44C"/>
    <w:rsid w:val="0000241B"/>
    <w:rsid w:val="00003429"/>
    <w:rsid w:val="00003AB8"/>
    <w:rsid w:val="00005E27"/>
    <w:rsid w:val="000142E9"/>
    <w:rsid w:val="000172EA"/>
    <w:rsid w:val="00031E0E"/>
    <w:rsid w:val="00034AC0"/>
    <w:rsid w:val="0003559A"/>
    <w:rsid w:val="00037756"/>
    <w:rsid w:val="0004179F"/>
    <w:rsid w:val="00043F99"/>
    <w:rsid w:val="0004768D"/>
    <w:rsid w:val="000503AD"/>
    <w:rsid w:val="00055493"/>
    <w:rsid w:val="00060981"/>
    <w:rsid w:val="000622B6"/>
    <w:rsid w:val="000648AC"/>
    <w:rsid w:val="00065D32"/>
    <w:rsid w:val="000743B0"/>
    <w:rsid w:val="00077007"/>
    <w:rsid w:val="00082532"/>
    <w:rsid w:val="000827BD"/>
    <w:rsid w:val="00090550"/>
    <w:rsid w:val="000947C4"/>
    <w:rsid w:val="00094E0C"/>
    <w:rsid w:val="000A1E41"/>
    <w:rsid w:val="000A5884"/>
    <w:rsid w:val="000B1FE8"/>
    <w:rsid w:val="000B2285"/>
    <w:rsid w:val="000C193E"/>
    <w:rsid w:val="000C2B90"/>
    <w:rsid w:val="000C46DF"/>
    <w:rsid w:val="000D0AE4"/>
    <w:rsid w:val="000D1E45"/>
    <w:rsid w:val="000D2426"/>
    <w:rsid w:val="000D4390"/>
    <w:rsid w:val="000E18CA"/>
    <w:rsid w:val="000F1296"/>
    <w:rsid w:val="000F16E2"/>
    <w:rsid w:val="000F3EA1"/>
    <w:rsid w:val="000F4280"/>
    <w:rsid w:val="001006BE"/>
    <w:rsid w:val="001072A7"/>
    <w:rsid w:val="0011275B"/>
    <w:rsid w:val="00114CD4"/>
    <w:rsid w:val="00114E5D"/>
    <w:rsid w:val="00117D84"/>
    <w:rsid w:val="00121AB8"/>
    <w:rsid w:val="00122E9F"/>
    <w:rsid w:val="00123F80"/>
    <w:rsid w:val="00125170"/>
    <w:rsid w:val="00131FF1"/>
    <w:rsid w:val="00134ACB"/>
    <w:rsid w:val="00136BDE"/>
    <w:rsid w:val="00140C3D"/>
    <w:rsid w:val="00144E04"/>
    <w:rsid w:val="00145DE5"/>
    <w:rsid w:val="00146A1C"/>
    <w:rsid w:val="00156314"/>
    <w:rsid w:val="00162DF7"/>
    <w:rsid w:val="00164267"/>
    <w:rsid w:val="00165044"/>
    <w:rsid w:val="00166E18"/>
    <w:rsid w:val="0016759C"/>
    <w:rsid w:val="00172B17"/>
    <w:rsid w:val="00175EA0"/>
    <w:rsid w:val="00180AEA"/>
    <w:rsid w:val="00180EB2"/>
    <w:rsid w:val="001821C9"/>
    <w:rsid w:val="001840F3"/>
    <w:rsid w:val="00186B08"/>
    <w:rsid w:val="00187F4C"/>
    <w:rsid w:val="0019066A"/>
    <w:rsid w:val="001A4F38"/>
    <w:rsid w:val="001B1886"/>
    <w:rsid w:val="001B6092"/>
    <w:rsid w:val="001C3EDA"/>
    <w:rsid w:val="001C408A"/>
    <w:rsid w:val="001D0775"/>
    <w:rsid w:val="001D1A21"/>
    <w:rsid w:val="001D1C91"/>
    <w:rsid w:val="001D25BC"/>
    <w:rsid w:val="001E0A5D"/>
    <w:rsid w:val="001E7D13"/>
    <w:rsid w:val="001F0BC2"/>
    <w:rsid w:val="001F37C8"/>
    <w:rsid w:val="001F4D50"/>
    <w:rsid w:val="001F695B"/>
    <w:rsid w:val="00201906"/>
    <w:rsid w:val="0020275C"/>
    <w:rsid w:val="0020385A"/>
    <w:rsid w:val="002052EB"/>
    <w:rsid w:val="00205574"/>
    <w:rsid w:val="00205C8C"/>
    <w:rsid w:val="002110BD"/>
    <w:rsid w:val="0021115B"/>
    <w:rsid w:val="00213BC4"/>
    <w:rsid w:val="00215756"/>
    <w:rsid w:val="0021711D"/>
    <w:rsid w:val="0021744E"/>
    <w:rsid w:val="00223490"/>
    <w:rsid w:val="00223573"/>
    <w:rsid w:val="002239D8"/>
    <w:rsid w:val="00223EB6"/>
    <w:rsid w:val="002244BD"/>
    <w:rsid w:val="002247FD"/>
    <w:rsid w:val="00224D0F"/>
    <w:rsid w:val="00225705"/>
    <w:rsid w:val="002257D0"/>
    <w:rsid w:val="00230747"/>
    <w:rsid w:val="002314E5"/>
    <w:rsid w:val="00231A67"/>
    <w:rsid w:val="00234E58"/>
    <w:rsid w:val="002361E5"/>
    <w:rsid w:val="00240E68"/>
    <w:rsid w:val="00241C65"/>
    <w:rsid w:val="00242309"/>
    <w:rsid w:val="00244B45"/>
    <w:rsid w:val="00246307"/>
    <w:rsid w:val="002513BD"/>
    <w:rsid w:val="00252151"/>
    <w:rsid w:val="00254AED"/>
    <w:rsid w:val="002558DE"/>
    <w:rsid w:val="00255D07"/>
    <w:rsid w:val="002562D0"/>
    <w:rsid w:val="00261A8F"/>
    <w:rsid w:val="00261C8A"/>
    <w:rsid w:val="00265AD8"/>
    <w:rsid w:val="002743D0"/>
    <w:rsid w:val="00274D62"/>
    <w:rsid w:val="00276C7C"/>
    <w:rsid w:val="00277291"/>
    <w:rsid w:val="00280EC2"/>
    <w:rsid w:val="00281040"/>
    <w:rsid w:val="00283DB3"/>
    <w:rsid w:val="00284A81"/>
    <w:rsid w:val="00286827"/>
    <w:rsid w:val="002905BD"/>
    <w:rsid w:val="00290874"/>
    <w:rsid w:val="00291438"/>
    <w:rsid w:val="002930A2"/>
    <w:rsid w:val="00293A07"/>
    <w:rsid w:val="00294B13"/>
    <w:rsid w:val="0029502B"/>
    <w:rsid w:val="002A01C3"/>
    <w:rsid w:val="002A4734"/>
    <w:rsid w:val="002B2B63"/>
    <w:rsid w:val="002B3C4B"/>
    <w:rsid w:val="002B559E"/>
    <w:rsid w:val="002B5A0C"/>
    <w:rsid w:val="002B62D8"/>
    <w:rsid w:val="002B6BE7"/>
    <w:rsid w:val="002B6C54"/>
    <w:rsid w:val="002C0085"/>
    <w:rsid w:val="002C3901"/>
    <w:rsid w:val="002C44E0"/>
    <w:rsid w:val="002D1295"/>
    <w:rsid w:val="002D56C0"/>
    <w:rsid w:val="002D6FD4"/>
    <w:rsid w:val="002E10E8"/>
    <w:rsid w:val="002E3223"/>
    <w:rsid w:val="002F03A6"/>
    <w:rsid w:val="002F0EA3"/>
    <w:rsid w:val="002F52E2"/>
    <w:rsid w:val="002F6EED"/>
    <w:rsid w:val="00301AAA"/>
    <w:rsid w:val="00303483"/>
    <w:rsid w:val="003038A3"/>
    <w:rsid w:val="0030542C"/>
    <w:rsid w:val="00307259"/>
    <w:rsid w:val="00307267"/>
    <w:rsid w:val="00314CB9"/>
    <w:rsid w:val="003158C1"/>
    <w:rsid w:val="00316A90"/>
    <w:rsid w:val="0031749B"/>
    <w:rsid w:val="00317959"/>
    <w:rsid w:val="0032047C"/>
    <w:rsid w:val="00327A1F"/>
    <w:rsid w:val="00331CFC"/>
    <w:rsid w:val="00331E3E"/>
    <w:rsid w:val="00334090"/>
    <w:rsid w:val="00334EBE"/>
    <w:rsid w:val="00336FC8"/>
    <w:rsid w:val="00341C06"/>
    <w:rsid w:val="00343CC0"/>
    <w:rsid w:val="003451D3"/>
    <w:rsid w:val="00346221"/>
    <w:rsid w:val="00346B11"/>
    <w:rsid w:val="003507FD"/>
    <w:rsid w:val="00351507"/>
    <w:rsid w:val="00351C8A"/>
    <w:rsid w:val="00354EE1"/>
    <w:rsid w:val="00355BAA"/>
    <w:rsid w:val="00366A71"/>
    <w:rsid w:val="00374A75"/>
    <w:rsid w:val="00375152"/>
    <w:rsid w:val="00377E09"/>
    <w:rsid w:val="00381E10"/>
    <w:rsid w:val="00386653"/>
    <w:rsid w:val="003927ED"/>
    <w:rsid w:val="00392E1F"/>
    <w:rsid w:val="003935D1"/>
    <w:rsid w:val="00396E60"/>
    <w:rsid w:val="003A0331"/>
    <w:rsid w:val="003A0D91"/>
    <w:rsid w:val="003A16D3"/>
    <w:rsid w:val="003A4013"/>
    <w:rsid w:val="003A7F7A"/>
    <w:rsid w:val="003B088B"/>
    <w:rsid w:val="003B2721"/>
    <w:rsid w:val="003C0BAC"/>
    <w:rsid w:val="003C31CB"/>
    <w:rsid w:val="003D2201"/>
    <w:rsid w:val="003D2563"/>
    <w:rsid w:val="003D5148"/>
    <w:rsid w:val="003D68F4"/>
    <w:rsid w:val="003E1D75"/>
    <w:rsid w:val="003E5051"/>
    <w:rsid w:val="003F39E3"/>
    <w:rsid w:val="003F4C96"/>
    <w:rsid w:val="003F5812"/>
    <w:rsid w:val="003F6512"/>
    <w:rsid w:val="003F705E"/>
    <w:rsid w:val="004039F8"/>
    <w:rsid w:val="004060C3"/>
    <w:rsid w:val="004066DE"/>
    <w:rsid w:val="004103AB"/>
    <w:rsid w:val="00411D8D"/>
    <w:rsid w:val="00417F9C"/>
    <w:rsid w:val="00420039"/>
    <w:rsid w:val="0042223D"/>
    <w:rsid w:val="0042244C"/>
    <w:rsid w:val="00422B10"/>
    <w:rsid w:val="00422BBA"/>
    <w:rsid w:val="00422D43"/>
    <w:rsid w:val="00422EB5"/>
    <w:rsid w:val="004244FA"/>
    <w:rsid w:val="00432F93"/>
    <w:rsid w:val="004358EA"/>
    <w:rsid w:val="00435CDC"/>
    <w:rsid w:val="00437352"/>
    <w:rsid w:val="00437E47"/>
    <w:rsid w:val="00445329"/>
    <w:rsid w:val="00447F20"/>
    <w:rsid w:val="004552EB"/>
    <w:rsid w:val="00455D5A"/>
    <w:rsid w:val="00462927"/>
    <w:rsid w:val="004647E1"/>
    <w:rsid w:val="00464F88"/>
    <w:rsid w:val="00474D5D"/>
    <w:rsid w:val="00477DD9"/>
    <w:rsid w:val="00483E63"/>
    <w:rsid w:val="00490F9E"/>
    <w:rsid w:val="00492DEB"/>
    <w:rsid w:val="00492EE8"/>
    <w:rsid w:val="004931E4"/>
    <w:rsid w:val="00493E2E"/>
    <w:rsid w:val="00493E2F"/>
    <w:rsid w:val="00497486"/>
    <w:rsid w:val="004A7298"/>
    <w:rsid w:val="004A7EA9"/>
    <w:rsid w:val="004B2E4E"/>
    <w:rsid w:val="004B345C"/>
    <w:rsid w:val="004B56AD"/>
    <w:rsid w:val="004B75FC"/>
    <w:rsid w:val="004B7859"/>
    <w:rsid w:val="004C0B40"/>
    <w:rsid w:val="004C0FEF"/>
    <w:rsid w:val="004C66B2"/>
    <w:rsid w:val="004D0832"/>
    <w:rsid w:val="004D1170"/>
    <w:rsid w:val="004D27E9"/>
    <w:rsid w:val="004D3017"/>
    <w:rsid w:val="004D360D"/>
    <w:rsid w:val="004D44DB"/>
    <w:rsid w:val="004D53E5"/>
    <w:rsid w:val="004D7E85"/>
    <w:rsid w:val="004E771C"/>
    <w:rsid w:val="004F0B4D"/>
    <w:rsid w:val="004F0EAE"/>
    <w:rsid w:val="004F1518"/>
    <w:rsid w:val="005063D9"/>
    <w:rsid w:val="005120E2"/>
    <w:rsid w:val="005147C7"/>
    <w:rsid w:val="0051624C"/>
    <w:rsid w:val="00520E95"/>
    <w:rsid w:val="005229DC"/>
    <w:rsid w:val="00523FFA"/>
    <w:rsid w:val="00524AEB"/>
    <w:rsid w:val="00524B16"/>
    <w:rsid w:val="00526429"/>
    <w:rsid w:val="0053039C"/>
    <w:rsid w:val="00531875"/>
    <w:rsid w:val="00532CF9"/>
    <w:rsid w:val="0053467E"/>
    <w:rsid w:val="00540B0E"/>
    <w:rsid w:val="00542F91"/>
    <w:rsid w:val="00544CA1"/>
    <w:rsid w:val="00546AF5"/>
    <w:rsid w:val="00547788"/>
    <w:rsid w:val="0054796B"/>
    <w:rsid w:val="005508F7"/>
    <w:rsid w:val="00553A68"/>
    <w:rsid w:val="00557564"/>
    <w:rsid w:val="005612DD"/>
    <w:rsid w:val="00562B5A"/>
    <w:rsid w:val="0056765A"/>
    <w:rsid w:val="00567C78"/>
    <w:rsid w:val="00571562"/>
    <w:rsid w:val="00572719"/>
    <w:rsid w:val="005731FA"/>
    <w:rsid w:val="00574D4D"/>
    <w:rsid w:val="00575525"/>
    <w:rsid w:val="00575723"/>
    <w:rsid w:val="00576737"/>
    <w:rsid w:val="005774D6"/>
    <w:rsid w:val="00582ABE"/>
    <w:rsid w:val="00586DD7"/>
    <w:rsid w:val="00591AC3"/>
    <w:rsid w:val="0059498A"/>
    <w:rsid w:val="00595545"/>
    <w:rsid w:val="005A3EF6"/>
    <w:rsid w:val="005A4E8B"/>
    <w:rsid w:val="005A608C"/>
    <w:rsid w:val="005B0E66"/>
    <w:rsid w:val="005B4020"/>
    <w:rsid w:val="005C2677"/>
    <w:rsid w:val="005C4B2A"/>
    <w:rsid w:val="005C4B89"/>
    <w:rsid w:val="005C4BD0"/>
    <w:rsid w:val="005C4D5E"/>
    <w:rsid w:val="005C7024"/>
    <w:rsid w:val="005D2834"/>
    <w:rsid w:val="005D2916"/>
    <w:rsid w:val="005D2F2E"/>
    <w:rsid w:val="005D4806"/>
    <w:rsid w:val="005D505A"/>
    <w:rsid w:val="005D517A"/>
    <w:rsid w:val="005D536C"/>
    <w:rsid w:val="005E041E"/>
    <w:rsid w:val="005E08F1"/>
    <w:rsid w:val="005E165B"/>
    <w:rsid w:val="005E1913"/>
    <w:rsid w:val="005E230E"/>
    <w:rsid w:val="005E2D90"/>
    <w:rsid w:val="005E5762"/>
    <w:rsid w:val="005E7864"/>
    <w:rsid w:val="005F3BBF"/>
    <w:rsid w:val="006001DD"/>
    <w:rsid w:val="00607D43"/>
    <w:rsid w:val="00615980"/>
    <w:rsid w:val="0061624B"/>
    <w:rsid w:val="0061713C"/>
    <w:rsid w:val="00623C1A"/>
    <w:rsid w:val="006250A1"/>
    <w:rsid w:val="00626182"/>
    <w:rsid w:val="006303E4"/>
    <w:rsid w:val="00630B82"/>
    <w:rsid w:val="0063716A"/>
    <w:rsid w:val="00637A40"/>
    <w:rsid w:val="00642B3B"/>
    <w:rsid w:val="006431DF"/>
    <w:rsid w:val="00644DD4"/>
    <w:rsid w:val="00653C4F"/>
    <w:rsid w:val="00660237"/>
    <w:rsid w:val="0066114C"/>
    <w:rsid w:val="00661AA4"/>
    <w:rsid w:val="00666BBE"/>
    <w:rsid w:val="0067116B"/>
    <w:rsid w:val="006732A7"/>
    <w:rsid w:val="006743AB"/>
    <w:rsid w:val="00680123"/>
    <w:rsid w:val="00682795"/>
    <w:rsid w:val="00684901"/>
    <w:rsid w:val="00690A7C"/>
    <w:rsid w:val="006920B4"/>
    <w:rsid w:val="00692958"/>
    <w:rsid w:val="00694580"/>
    <w:rsid w:val="006A18EA"/>
    <w:rsid w:val="006A1CF4"/>
    <w:rsid w:val="006A2FA5"/>
    <w:rsid w:val="006A6F81"/>
    <w:rsid w:val="006B151A"/>
    <w:rsid w:val="006B409D"/>
    <w:rsid w:val="006B4C85"/>
    <w:rsid w:val="006B5521"/>
    <w:rsid w:val="006B692A"/>
    <w:rsid w:val="006C0B14"/>
    <w:rsid w:val="006C5BD6"/>
    <w:rsid w:val="006C6F93"/>
    <w:rsid w:val="006C71AC"/>
    <w:rsid w:val="006D0C32"/>
    <w:rsid w:val="006E3031"/>
    <w:rsid w:val="006E6481"/>
    <w:rsid w:val="006E693E"/>
    <w:rsid w:val="006F1020"/>
    <w:rsid w:val="007001DB"/>
    <w:rsid w:val="00700C77"/>
    <w:rsid w:val="00701665"/>
    <w:rsid w:val="00701942"/>
    <w:rsid w:val="00702320"/>
    <w:rsid w:val="00703202"/>
    <w:rsid w:val="00703762"/>
    <w:rsid w:val="00704577"/>
    <w:rsid w:val="007063DD"/>
    <w:rsid w:val="0070670B"/>
    <w:rsid w:val="00712465"/>
    <w:rsid w:val="00712F2F"/>
    <w:rsid w:val="0071466E"/>
    <w:rsid w:val="00714C11"/>
    <w:rsid w:val="00725167"/>
    <w:rsid w:val="00726694"/>
    <w:rsid w:val="00726EB6"/>
    <w:rsid w:val="0073334E"/>
    <w:rsid w:val="007353A2"/>
    <w:rsid w:val="007364DC"/>
    <w:rsid w:val="007367AC"/>
    <w:rsid w:val="007411CF"/>
    <w:rsid w:val="00745A83"/>
    <w:rsid w:val="007473E3"/>
    <w:rsid w:val="0074772E"/>
    <w:rsid w:val="00750DDC"/>
    <w:rsid w:val="00751806"/>
    <w:rsid w:val="00751987"/>
    <w:rsid w:val="007569F8"/>
    <w:rsid w:val="007605D8"/>
    <w:rsid w:val="0076292A"/>
    <w:rsid w:val="00765C68"/>
    <w:rsid w:val="00766FD1"/>
    <w:rsid w:val="0076776D"/>
    <w:rsid w:val="00767DAA"/>
    <w:rsid w:val="007728CE"/>
    <w:rsid w:val="0077530F"/>
    <w:rsid w:val="00785A1E"/>
    <w:rsid w:val="00791115"/>
    <w:rsid w:val="007926C7"/>
    <w:rsid w:val="00793A7D"/>
    <w:rsid w:val="007A7450"/>
    <w:rsid w:val="007B03D5"/>
    <w:rsid w:val="007B2DB3"/>
    <w:rsid w:val="007B3D48"/>
    <w:rsid w:val="007B4A94"/>
    <w:rsid w:val="007B6A7F"/>
    <w:rsid w:val="007C284B"/>
    <w:rsid w:val="007C38C0"/>
    <w:rsid w:val="007C4390"/>
    <w:rsid w:val="007C66BE"/>
    <w:rsid w:val="007C6A01"/>
    <w:rsid w:val="007D0AAD"/>
    <w:rsid w:val="007D18D5"/>
    <w:rsid w:val="007D2C31"/>
    <w:rsid w:val="007D550C"/>
    <w:rsid w:val="007D67A0"/>
    <w:rsid w:val="007E0302"/>
    <w:rsid w:val="007E259C"/>
    <w:rsid w:val="007E4839"/>
    <w:rsid w:val="00800392"/>
    <w:rsid w:val="00800ECA"/>
    <w:rsid w:val="0080302E"/>
    <w:rsid w:val="0080321A"/>
    <w:rsid w:val="00803D81"/>
    <w:rsid w:val="00804323"/>
    <w:rsid w:val="0080742C"/>
    <w:rsid w:val="008074E3"/>
    <w:rsid w:val="00812DA7"/>
    <w:rsid w:val="00815D43"/>
    <w:rsid w:val="00817485"/>
    <w:rsid w:val="008248AC"/>
    <w:rsid w:val="00826DA7"/>
    <w:rsid w:val="0083189E"/>
    <w:rsid w:val="00832747"/>
    <w:rsid w:val="00832833"/>
    <w:rsid w:val="00833E82"/>
    <w:rsid w:val="008357D0"/>
    <w:rsid w:val="00837543"/>
    <w:rsid w:val="00841C46"/>
    <w:rsid w:val="00843FDC"/>
    <w:rsid w:val="00845BBF"/>
    <w:rsid w:val="0084646B"/>
    <w:rsid w:val="008465D3"/>
    <w:rsid w:val="008475D9"/>
    <w:rsid w:val="008504A6"/>
    <w:rsid w:val="008505CB"/>
    <w:rsid w:val="00856566"/>
    <w:rsid w:val="008609D3"/>
    <w:rsid w:val="00861A75"/>
    <w:rsid w:val="00866C38"/>
    <w:rsid w:val="0087595F"/>
    <w:rsid w:val="00875DDB"/>
    <w:rsid w:val="00875E4C"/>
    <w:rsid w:val="00876407"/>
    <w:rsid w:val="0088204E"/>
    <w:rsid w:val="008824B8"/>
    <w:rsid w:val="008850D5"/>
    <w:rsid w:val="0089326F"/>
    <w:rsid w:val="00894EB3"/>
    <w:rsid w:val="00896573"/>
    <w:rsid w:val="008A0677"/>
    <w:rsid w:val="008A2C11"/>
    <w:rsid w:val="008B2968"/>
    <w:rsid w:val="008B4F22"/>
    <w:rsid w:val="008B50AE"/>
    <w:rsid w:val="008B6B4F"/>
    <w:rsid w:val="008D1B2F"/>
    <w:rsid w:val="008D3C93"/>
    <w:rsid w:val="008D5EA1"/>
    <w:rsid w:val="008E3E3F"/>
    <w:rsid w:val="008E4FAE"/>
    <w:rsid w:val="008E69FC"/>
    <w:rsid w:val="008E6B1D"/>
    <w:rsid w:val="008F47A0"/>
    <w:rsid w:val="008F6F67"/>
    <w:rsid w:val="00901219"/>
    <w:rsid w:val="00901671"/>
    <w:rsid w:val="00901906"/>
    <w:rsid w:val="009042E6"/>
    <w:rsid w:val="00905632"/>
    <w:rsid w:val="00906E3F"/>
    <w:rsid w:val="00907B0D"/>
    <w:rsid w:val="00911036"/>
    <w:rsid w:val="009114A7"/>
    <w:rsid w:val="009118A6"/>
    <w:rsid w:val="009142AA"/>
    <w:rsid w:val="00916E2A"/>
    <w:rsid w:val="00917EF3"/>
    <w:rsid w:val="00917F6D"/>
    <w:rsid w:val="00923B84"/>
    <w:rsid w:val="00926489"/>
    <w:rsid w:val="00926EF4"/>
    <w:rsid w:val="009326D4"/>
    <w:rsid w:val="0093355F"/>
    <w:rsid w:val="00934B1B"/>
    <w:rsid w:val="0094062E"/>
    <w:rsid w:val="0094157D"/>
    <w:rsid w:val="009419CA"/>
    <w:rsid w:val="00942979"/>
    <w:rsid w:val="009462ED"/>
    <w:rsid w:val="0095296C"/>
    <w:rsid w:val="00953D90"/>
    <w:rsid w:val="00954DF0"/>
    <w:rsid w:val="009561A0"/>
    <w:rsid w:val="00956B65"/>
    <w:rsid w:val="00957437"/>
    <w:rsid w:val="00957841"/>
    <w:rsid w:val="0095787E"/>
    <w:rsid w:val="00961EFE"/>
    <w:rsid w:val="0097180C"/>
    <w:rsid w:val="00971D77"/>
    <w:rsid w:val="009748C2"/>
    <w:rsid w:val="00975B96"/>
    <w:rsid w:val="009808B2"/>
    <w:rsid w:val="00981394"/>
    <w:rsid w:val="00983908"/>
    <w:rsid w:val="009907D9"/>
    <w:rsid w:val="00993434"/>
    <w:rsid w:val="009941FE"/>
    <w:rsid w:val="009A1E1A"/>
    <w:rsid w:val="009A242C"/>
    <w:rsid w:val="009A3612"/>
    <w:rsid w:val="009A3619"/>
    <w:rsid w:val="009A5310"/>
    <w:rsid w:val="009A7289"/>
    <w:rsid w:val="009B4840"/>
    <w:rsid w:val="009C3229"/>
    <w:rsid w:val="009C4583"/>
    <w:rsid w:val="009C4967"/>
    <w:rsid w:val="009C4F2C"/>
    <w:rsid w:val="009E4432"/>
    <w:rsid w:val="009E5B40"/>
    <w:rsid w:val="009E6C7B"/>
    <w:rsid w:val="009F74ED"/>
    <w:rsid w:val="00A00EDE"/>
    <w:rsid w:val="00A04CF0"/>
    <w:rsid w:val="00A10B0E"/>
    <w:rsid w:val="00A10BF5"/>
    <w:rsid w:val="00A10ECC"/>
    <w:rsid w:val="00A133D4"/>
    <w:rsid w:val="00A15FC6"/>
    <w:rsid w:val="00A16DEC"/>
    <w:rsid w:val="00A17113"/>
    <w:rsid w:val="00A22A67"/>
    <w:rsid w:val="00A23B47"/>
    <w:rsid w:val="00A245C5"/>
    <w:rsid w:val="00A3148D"/>
    <w:rsid w:val="00A31EDA"/>
    <w:rsid w:val="00A32B95"/>
    <w:rsid w:val="00A34EE3"/>
    <w:rsid w:val="00A35A74"/>
    <w:rsid w:val="00A35CE3"/>
    <w:rsid w:val="00A418FB"/>
    <w:rsid w:val="00A4227F"/>
    <w:rsid w:val="00A42901"/>
    <w:rsid w:val="00A458A1"/>
    <w:rsid w:val="00A46F02"/>
    <w:rsid w:val="00A472FE"/>
    <w:rsid w:val="00A51AD8"/>
    <w:rsid w:val="00A51B29"/>
    <w:rsid w:val="00A51C29"/>
    <w:rsid w:val="00A532F2"/>
    <w:rsid w:val="00A54C29"/>
    <w:rsid w:val="00A574C2"/>
    <w:rsid w:val="00A61101"/>
    <w:rsid w:val="00A625FE"/>
    <w:rsid w:val="00A67063"/>
    <w:rsid w:val="00A67352"/>
    <w:rsid w:val="00A67E8B"/>
    <w:rsid w:val="00A67E8F"/>
    <w:rsid w:val="00A7187A"/>
    <w:rsid w:val="00A72440"/>
    <w:rsid w:val="00A74046"/>
    <w:rsid w:val="00A74C62"/>
    <w:rsid w:val="00A805CD"/>
    <w:rsid w:val="00A80668"/>
    <w:rsid w:val="00A84B23"/>
    <w:rsid w:val="00A87E56"/>
    <w:rsid w:val="00A90813"/>
    <w:rsid w:val="00A93637"/>
    <w:rsid w:val="00A9434B"/>
    <w:rsid w:val="00A94BAB"/>
    <w:rsid w:val="00A95843"/>
    <w:rsid w:val="00A97B1C"/>
    <w:rsid w:val="00A97CA3"/>
    <w:rsid w:val="00AA2FB3"/>
    <w:rsid w:val="00AA3665"/>
    <w:rsid w:val="00AA3A14"/>
    <w:rsid w:val="00AA4306"/>
    <w:rsid w:val="00AA525A"/>
    <w:rsid w:val="00AB4057"/>
    <w:rsid w:val="00AB4394"/>
    <w:rsid w:val="00AB5E32"/>
    <w:rsid w:val="00AB5F34"/>
    <w:rsid w:val="00AB6548"/>
    <w:rsid w:val="00AC0DE8"/>
    <w:rsid w:val="00AC4142"/>
    <w:rsid w:val="00AC6057"/>
    <w:rsid w:val="00AD799A"/>
    <w:rsid w:val="00AE228B"/>
    <w:rsid w:val="00B01CD3"/>
    <w:rsid w:val="00B0451B"/>
    <w:rsid w:val="00B04B5B"/>
    <w:rsid w:val="00B06729"/>
    <w:rsid w:val="00B07548"/>
    <w:rsid w:val="00B10C90"/>
    <w:rsid w:val="00B13A45"/>
    <w:rsid w:val="00B15C3D"/>
    <w:rsid w:val="00B16FFB"/>
    <w:rsid w:val="00B21B2F"/>
    <w:rsid w:val="00B22C5E"/>
    <w:rsid w:val="00B23273"/>
    <w:rsid w:val="00B23281"/>
    <w:rsid w:val="00B23538"/>
    <w:rsid w:val="00B2741C"/>
    <w:rsid w:val="00B27F70"/>
    <w:rsid w:val="00B30076"/>
    <w:rsid w:val="00B30857"/>
    <w:rsid w:val="00B314D2"/>
    <w:rsid w:val="00B3177F"/>
    <w:rsid w:val="00B33CB8"/>
    <w:rsid w:val="00B34CD5"/>
    <w:rsid w:val="00B34DCB"/>
    <w:rsid w:val="00B41678"/>
    <w:rsid w:val="00B43EA6"/>
    <w:rsid w:val="00B44DAF"/>
    <w:rsid w:val="00B46A53"/>
    <w:rsid w:val="00B5052A"/>
    <w:rsid w:val="00B51B7E"/>
    <w:rsid w:val="00B549D5"/>
    <w:rsid w:val="00B54B34"/>
    <w:rsid w:val="00B54B58"/>
    <w:rsid w:val="00B5631E"/>
    <w:rsid w:val="00B60203"/>
    <w:rsid w:val="00B60808"/>
    <w:rsid w:val="00B60B72"/>
    <w:rsid w:val="00B6236A"/>
    <w:rsid w:val="00B645E6"/>
    <w:rsid w:val="00B6503D"/>
    <w:rsid w:val="00B72B1B"/>
    <w:rsid w:val="00B72D79"/>
    <w:rsid w:val="00B75C98"/>
    <w:rsid w:val="00B80573"/>
    <w:rsid w:val="00B81EBC"/>
    <w:rsid w:val="00B83A6B"/>
    <w:rsid w:val="00B84CFA"/>
    <w:rsid w:val="00B851B9"/>
    <w:rsid w:val="00B85CB1"/>
    <w:rsid w:val="00B90866"/>
    <w:rsid w:val="00B93B72"/>
    <w:rsid w:val="00BA4367"/>
    <w:rsid w:val="00BA5BF4"/>
    <w:rsid w:val="00BB28F0"/>
    <w:rsid w:val="00BC0D0A"/>
    <w:rsid w:val="00BC3EB5"/>
    <w:rsid w:val="00BC47E4"/>
    <w:rsid w:val="00BC5EE8"/>
    <w:rsid w:val="00BD21FD"/>
    <w:rsid w:val="00BD5A93"/>
    <w:rsid w:val="00BD67F6"/>
    <w:rsid w:val="00BE22E7"/>
    <w:rsid w:val="00BE3FDB"/>
    <w:rsid w:val="00BE55AF"/>
    <w:rsid w:val="00BE5BBE"/>
    <w:rsid w:val="00BF0EC0"/>
    <w:rsid w:val="00BF1390"/>
    <w:rsid w:val="00BF7A7F"/>
    <w:rsid w:val="00C0039F"/>
    <w:rsid w:val="00C01E5F"/>
    <w:rsid w:val="00C026E5"/>
    <w:rsid w:val="00C05CD3"/>
    <w:rsid w:val="00C076BE"/>
    <w:rsid w:val="00C0781F"/>
    <w:rsid w:val="00C1140F"/>
    <w:rsid w:val="00C1363C"/>
    <w:rsid w:val="00C258B2"/>
    <w:rsid w:val="00C25D74"/>
    <w:rsid w:val="00C35970"/>
    <w:rsid w:val="00C4147E"/>
    <w:rsid w:val="00C453DE"/>
    <w:rsid w:val="00C456D6"/>
    <w:rsid w:val="00C51BE4"/>
    <w:rsid w:val="00C52463"/>
    <w:rsid w:val="00C53B61"/>
    <w:rsid w:val="00C544A2"/>
    <w:rsid w:val="00C55908"/>
    <w:rsid w:val="00C572A2"/>
    <w:rsid w:val="00C61D5A"/>
    <w:rsid w:val="00C638A9"/>
    <w:rsid w:val="00C6403A"/>
    <w:rsid w:val="00C64C49"/>
    <w:rsid w:val="00C70D27"/>
    <w:rsid w:val="00C74D28"/>
    <w:rsid w:val="00C75FF7"/>
    <w:rsid w:val="00C76E2B"/>
    <w:rsid w:val="00C82CA0"/>
    <w:rsid w:val="00C86A83"/>
    <w:rsid w:val="00C871A8"/>
    <w:rsid w:val="00C87DA8"/>
    <w:rsid w:val="00C9155B"/>
    <w:rsid w:val="00C92766"/>
    <w:rsid w:val="00C963AF"/>
    <w:rsid w:val="00CA2E4A"/>
    <w:rsid w:val="00CA523A"/>
    <w:rsid w:val="00CA555E"/>
    <w:rsid w:val="00CA5683"/>
    <w:rsid w:val="00CB20C3"/>
    <w:rsid w:val="00CB2282"/>
    <w:rsid w:val="00CB644D"/>
    <w:rsid w:val="00CB69B8"/>
    <w:rsid w:val="00CB6D5C"/>
    <w:rsid w:val="00CC040F"/>
    <w:rsid w:val="00CC1CBE"/>
    <w:rsid w:val="00CC4BB0"/>
    <w:rsid w:val="00CC6B8D"/>
    <w:rsid w:val="00CD0344"/>
    <w:rsid w:val="00CD0DC6"/>
    <w:rsid w:val="00CD221E"/>
    <w:rsid w:val="00CD2FC8"/>
    <w:rsid w:val="00CE0A7C"/>
    <w:rsid w:val="00CE0E4C"/>
    <w:rsid w:val="00CE40CA"/>
    <w:rsid w:val="00CE666D"/>
    <w:rsid w:val="00CE73EF"/>
    <w:rsid w:val="00CF6B7A"/>
    <w:rsid w:val="00CF78DE"/>
    <w:rsid w:val="00D01AD9"/>
    <w:rsid w:val="00D111CB"/>
    <w:rsid w:val="00D12144"/>
    <w:rsid w:val="00D12CE5"/>
    <w:rsid w:val="00D15171"/>
    <w:rsid w:val="00D217A4"/>
    <w:rsid w:val="00D25C38"/>
    <w:rsid w:val="00D32C4F"/>
    <w:rsid w:val="00D347C4"/>
    <w:rsid w:val="00D40891"/>
    <w:rsid w:val="00D42799"/>
    <w:rsid w:val="00D45C01"/>
    <w:rsid w:val="00D460D9"/>
    <w:rsid w:val="00D5562B"/>
    <w:rsid w:val="00D56C11"/>
    <w:rsid w:val="00D56DA2"/>
    <w:rsid w:val="00D64571"/>
    <w:rsid w:val="00D66069"/>
    <w:rsid w:val="00D661AF"/>
    <w:rsid w:val="00D6782B"/>
    <w:rsid w:val="00D7088B"/>
    <w:rsid w:val="00D71C1A"/>
    <w:rsid w:val="00D75DB3"/>
    <w:rsid w:val="00D80D31"/>
    <w:rsid w:val="00D82F58"/>
    <w:rsid w:val="00D85110"/>
    <w:rsid w:val="00D878CD"/>
    <w:rsid w:val="00D9072C"/>
    <w:rsid w:val="00D90796"/>
    <w:rsid w:val="00D93505"/>
    <w:rsid w:val="00D9621B"/>
    <w:rsid w:val="00DA09FC"/>
    <w:rsid w:val="00DA3437"/>
    <w:rsid w:val="00DA4EFB"/>
    <w:rsid w:val="00DA69DB"/>
    <w:rsid w:val="00DB01F1"/>
    <w:rsid w:val="00DC012C"/>
    <w:rsid w:val="00DC1A91"/>
    <w:rsid w:val="00DC2478"/>
    <w:rsid w:val="00DC69D9"/>
    <w:rsid w:val="00DC7171"/>
    <w:rsid w:val="00DD05DF"/>
    <w:rsid w:val="00DD3D8F"/>
    <w:rsid w:val="00DD7750"/>
    <w:rsid w:val="00DE21BB"/>
    <w:rsid w:val="00DE3189"/>
    <w:rsid w:val="00DE34B5"/>
    <w:rsid w:val="00DE34DF"/>
    <w:rsid w:val="00DE4CF6"/>
    <w:rsid w:val="00DF0181"/>
    <w:rsid w:val="00DF2933"/>
    <w:rsid w:val="00DF2CC2"/>
    <w:rsid w:val="00DF50E5"/>
    <w:rsid w:val="00DF545B"/>
    <w:rsid w:val="00DF5D2E"/>
    <w:rsid w:val="00DF747A"/>
    <w:rsid w:val="00E00416"/>
    <w:rsid w:val="00E004C3"/>
    <w:rsid w:val="00E07B02"/>
    <w:rsid w:val="00E1214B"/>
    <w:rsid w:val="00E14517"/>
    <w:rsid w:val="00E154A1"/>
    <w:rsid w:val="00E1642F"/>
    <w:rsid w:val="00E218FC"/>
    <w:rsid w:val="00E22042"/>
    <w:rsid w:val="00E22450"/>
    <w:rsid w:val="00E24A21"/>
    <w:rsid w:val="00E24C1C"/>
    <w:rsid w:val="00E27E29"/>
    <w:rsid w:val="00E3179C"/>
    <w:rsid w:val="00E317B1"/>
    <w:rsid w:val="00E32AC0"/>
    <w:rsid w:val="00E3341D"/>
    <w:rsid w:val="00E37EE8"/>
    <w:rsid w:val="00E4167F"/>
    <w:rsid w:val="00E460D2"/>
    <w:rsid w:val="00E47BC3"/>
    <w:rsid w:val="00E53486"/>
    <w:rsid w:val="00E536B0"/>
    <w:rsid w:val="00E54171"/>
    <w:rsid w:val="00E55659"/>
    <w:rsid w:val="00E556FD"/>
    <w:rsid w:val="00E565C0"/>
    <w:rsid w:val="00E566C9"/>
    <w:rsid w:val="00E5691F"/>
    <w:rsid w:val="00E6249A"/>
    <w:rsid w:val="00E626E1"/>
    <w:rsid w:val="00E6299D"/>
    <w:rsid w:val="00E62CDE"/>
    <w:rsid w:val="00E65026"/>
    <w:rsid w:val="00E66A48"/>
    <w:rsid w:val="00E67369"/>
    <w:rsid w:val="00E759F7"/>
    <w:rsid w:val="00E84501"/>
    <w:rsid w:val="00E84CB2"/>
    <w:rsid w:val="00E92C50"/>
    <w:rsid w:val="00E9301E"/>
    <w:rsid w:val="00E931B1"/>
    <w:rsid w:val="00E93C04"/>
    <w:rsid w:val="00E93D47"/>
    <w:rsid w:val="00EA3B93"/>
    <w:rsid w:val="00EA4692"/>
    <w:rsid w:val="00EA7FF8"/>
    <w:rsid w:val="00EB0137"/>
    <w:rsid w:val="00EB0275"/>
    <w:rsid w:val="00EB04ED"/>
    <w:rsid w:val="00EB273E"/>
    <w:rsid w:val="00EB4F5F"/>
    <w:rsid w:val="00EB5A35"/>
    <w:rsid w:val="00EC6201"/>
    <w:rsid w:val="00EC62FD"/>
    <w:rsid w:val="00ED0720"/>
    <w:rsid w:val="00ED0AF3"/>
    <w:rsid w:val="00ED5405"/>
    <w:rsid w:val="00ED5FF6"/>
    <w:rsid w:val="00ED7B3A"/>
    <w:rsid w:val="00EE154A"/>
    <w:rsid w:val="00EE2868"/>
    <w:rsid w:val="00EE3F37"/>
    <w:rsid w:val="00EF2BE3"/>
    <w:rsid w:val="00F031F7"/>
    <w:rsid w:val="00F069EF"/>
    <w:rsid w:val="00F076B9"/>
    <w:rsid w:val="00F11A45"/>
    <w:rsid w:val="00F13113"/>
    <w:rsid w:val="00F22F0A"/>
    <w:rsid w:val="00F23850"/>
    <w:rsid w:val="00F265A9"/>
    <w:rsid w:val="00F31BBA"/>
    <w:rsid w:val="00F33403"/>
    <w:rsid w:val="00F35772"/>
    <w:rsid w:val="00F40231"/>
    <w:rsid w:val="00F410A2"/>
    <w:rsid w:val="00F4141D"/>
    <w:rsid w:val="00F414D4"/>
    <w:rsid w:val="00F44074"/>
    <w:rsid w:val="00F447BF"/>
    <w:rsid w:val="00F44F48"/>
    <w:rsid w:val="00F51472"/>
    <w:rsid w:val="00F5642D"/>
    <w:rsid w:val="00F61045"/>
    <w:rsid w:val="00F6106A"/>
    <w:rsid w:val="00F61F66"/>
    <w:rsid w:val="00F7242C"/>
    <w:rsid w:val="00F73ED4"/>
    <w:rsid w:val="00F76DE4"/>
    <w:rsid w:val="00F8374D"/>
    <w:rsid w:val="00F85EFD"/>
    <w:rsid w:val="00F917A7"/>
    <w:rsid w:val="00F9414B"/>
    <w:rsid w:val="00F94822"/>
    <w:rsid w:val="00F94ACF"/>
    <w:rsid w:val="00F95EB0"/>
    <w:rsid w:val="00F96065"/>
    <w:rsid w:val="00F970BA"/>
    <w:rsid w:val="00FA0614"/>
    <w:rsid w:val="00FA1858"/>
    <w:rsid w:val="00FA1911"/>
    <w:rsid w:val="00FA1CF5"/>
    <w:rsid w:val="00FA263A"/>
    <w:rsid w:val="00FB1781"/>
    <w:rsid w:val="00FB2613"/>
    <w:rsid w:val="00FB481B"/>
    <w:rsid w:val="00FB773C"/>
    <w:rsid w:val="00FC2628"/>
    <w:rsid w:val="00FD242E"/>
    <w:rsid w:val="00FD624F"/>
    <w:rsid w:val="00FE3027"/>
    <w:rsid w:val="00FE47D0"/>
    <w:rsid w:val="00FE739A"/>
    <w:rsid w:val="00FF4799"/>
    <w:rsid w:val="00FF55AE"/>
    <w:rsid w:val="00FF6A80"/>
    <w:rsid w:val="00FF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64A12"/>
  <w15:docId w15:val="{6021A87C-DAA3-48D0-A751-67DC9811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rFonts w:eastAsiaTheme="minorEastAsia"/>
      <w:b/>
      <w:bCs/>
      <w:sz w:val="20"/>
      <w:szCs w:val="20"/>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affff7">
    <w:name w:val="Основной текст + Курсив"/>
    <w:basedOn w:val="affff6"/>
    <w:rsid w:val="005479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b/>
      <w:bCs/>
      <w:color w:val="000000"/>
      <w:spacing w:val="0"/>
      <w:w w:val="100"/>
      <w:position w:val="0"/>
      <w:sz w:val="35"/>
      <w:szCs w:val="35"/>
      <w:shd w:val="clear" w:color="auto" w:fill="FFFFFF"/>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rFonts w:ascii="Tahoma" w:eastAsia="Tahoma" w:hAnsi="Tahoma" w:cs="Tahoma"/>
      <w:color w:val="000000"/>
      <w:spacing w:val="0"/>
      <w:w w:val="100"/>
      <w:position w:val="0"/>
      <w:sz w:val="18"/>
      <w:szCs w:val="18"/>
      <w:shd w:val="clear" w:color="auto" w:fill="FFFFFF"/>
      <w:lang w:val="ru-RU"/>
    </w:rPr>
  </w:style>
  <w:style w:type="character" w:customStyle="1" w:styleId="-1pt">
    <w:name w:val="Колонтитул + Полужирный;Курсив;Интервал -1 pt"/>
    <w:basedOn w:val="affffa"/>
    <w:rsid w:val="00ED0AF3"/>
    <w:rPr>
      <w:rFonts w:ascii="Tahoma" w:eastAsia="Tahoma" w:hAnsi="Tahoma" w:cs="Tahoma"/>
      <w:b/>
      <w:bCs/>
      <w:i/>
      <w:iCs/>
      <w:color w:val="000000"/>
      <w:spacing w:val="-20"/>
      <w:w w:val="100"/>
      <w:position w:val="0"/>
      <w:sz w:val="18"/>
      <w:szCs w:val="18"/>
      <w:shd w:val="clear" w:color="auto" w:fill="FFFFFF"/>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Exact1">
    <w:name w:val="Основной текст (3) Exact1"/>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rFonts w:ascii="Arial Unicode MS" w:eastAsia="Arial Unicode MS" w:hAnsi="Arial Unicode MS" w:cs="Arial Unicode MS"/>
      <w:i/>
      <w:iCs/>
      <w:color w:val="000000"/>
      <w:spacing w:val="0"/>
      <w:w w:val="100"/>
      <w:position w:val="0"/>
      <w:sz w:val="23"/>
      <w:szCs w:val="23"/>
      <w:shd w:val="clear" w:color="auto" w:fill="FFFFFF"/>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shd w:val="clear" w:color="auto" w:fill="FFFFFF"/>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12pt">
    <w:name w:val="Основной текст (5) + 12 pt;Не полужирный"/>
    <w:basedOn w:val="53"/>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shd w:val="clear" w:color="auto" w:fill="FFFFFF"/>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shd w:val="clear" w:color="auto" w:fill="FFFFFF"/>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25pt">
    <w:name w:val="Основной текст + 12;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4">
    <w:name w:val="Основной текст + 12;5 pt4"/>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25pt3">
    <w:name w:val="Основной текст + 12;5 pt3"/>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pt">
    <w:name w:val="Основной текст + 14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15pt1">
    <w:name w:val="Основной текст + 11;5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85pt">
    <w:name w:val="Основной текст + 8;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2125pt">
    <w:name w:val="Подпись к таблице (2) + 12;5 pt"/>
    <w:basedOn w:val="2f6"/>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115pt-2pt">
    <w:name w:val="Основной текст + 11;5 pt;Полужирный;Курсив;Интервал -2 pt"/>
    <w:basedOn w:val="affff6"/>
    <w:rsid w:val="00ED0AF3"/>
    <w:rPr>
      <w:rFonts w:ascii="Times New Roman" w:eastAsia="Times New Roman" w:hAnsi="Times New Roman" w:cs="Times New Roman"/>
      <w:b/>
      <w:bCs/>
      <w:i/>
      <w:iCs/>
      <w:smallCaps w:val="0"/>
      <w:strike w:val="0"/>
      <w:color w:val="000000"/>
      <w:spacing w:val="-40"/>
      <w:w w:val="100"/>
      <w:position w:val="0"/>
      <w:sz w:val="23"/>
      <w:szCs w:val="23"/>
      <w:u w:val="none"/>
      <w:shd w:val="clear" w:color="auto" w:fill="FFFFFF"/>
      <w:lang w:val="ru-RU"/>
    </w:rPr>
  </w:style>
  <w:style w:type="character" w:customStyle="1" w:styleId="4125pt">
    <w:name w:val="Заголовок №4 + 12;5 pt"/>
    <w:basedOn w:val="44"/>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15pt">
    <w:name w:val="Подпись к таблице (2) + 11;5 pt;Полужирный;Курсив"/>
    <w:basedOn w:val="2f6"/>
    <w:rsid w:val="00ED0AF3"/>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shd w:val="clear" w:color="auto" w:fill="FFFFFF"/>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rPr>
  </w:style>
  <w:style w:type="character" w:customStyle="1" w:styleId="225pt66">
    <w:name w:val="Основной текст + 22;5 pt;Полужирный;Масштаб 66%"/>
    <w:basedOn w:val="affff6"/>
    <w:rsid w:val="00ED0AF3"/>
    <w:rPr>
      <w:rFonts w:ascii="Times New Roman" w:eastAsia="Times New Roman" w:hAnsi="Times New Roman" w:cs="Times New Roman"/>
      <w:b/>
      <w:bCs/>
      <w:i w:val="0"/>
      <w:iCs w:val="0"/>
      <w:smallCaps w:val="0"/>
      <w:strike w:val="0"/>
      <w:color w:val="000000"/>
      <w:spacing w:val="0"/>
      <w:w w:val="66"/>
      <w:position w:val="0"/>
      <w:sz w:val="45"/>
      <w:szCs w:val="45"/>
      <w:u w:val="none"/>
      <w:shd w:val="clear" w:color="auto" w:fill="FFFFFF"/>
      <w:lang w:val="ru-RU"/>
    </w:rPr>
  </w:style>
  <w:style w:type="character" w:customStyle="1" w:styleId="18pt70">
    <w:name w:val="Основной текст + 18 pt;Полужирный;Масштаб 70%"/>
    <w:basedOn w:val="affff6"/>
    <w:rsid w:val="00ED0AF3"/>
    <w:rPr>
      <w:rFonts w:ascii="Times New Roman" w:eastAsia="Times New Roman" w:hAnsi="Times New Roman" w:cs="Times New Roman"/>
      <w:b/>
      <w:bCs/>
      <w:i w:val="0"/>
      <w:iCs w:val="0"/>
      <w:smallCaps w:val="0"/>
      <w:strike w:val="0"/>
      <w:color w:val="000000"/>
      <w:spacing w:val="0"/>
      <w:w w:val="70"/>
      <w:position w:val="0"/>
      <w:sz w:val="36"/>
      <w:szCs w:val="36"/>
      <w:u w:val="none"/>
      <w:shd w:val="clear" w:color="auto" w:fill="FFFFFF"/>
      <w:lang w:val="ru-RU"/>
    </w:rPr>
  </w:style>
  <w:style w:type="character" w:customStyle="1" w:styleId="225pt70">
    <w:name w:val="Основной текст + 22;5 pt;Полужирный;Курсив;Масштаб 70%"/>
    <w:basedOn w:val="affff6"/>
    <w:rsid w:val="00ED0AF3"/>
    <w:rPr>
      <w:rFonts w:ascii="Times New Roman" w:eastAsia="Times New Roman" w:hAnsi="Times New Roman" w:cs="Times New Roman"/>
      <w:b/>
      <w:bCs/>
      <w:i/>
      <w:iCs/>
      <w:smallCaps w:val="0"/>
      <w:strike w:val="0"/>
      <w:color w:val="000000"/>
      <w:spacing w:val="0"/>
      <w:w w:val="70"/>
      <w:position w:val="0"/>
      <w:sz w:val="45"/>
      <w:szCs w:val="45"/>
      <w:u w:val="none"/>
      <w:shd w:val="clear" w:color="auto" w:fill="FFFFFF"/>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character" w:customStyle="1" w:styleId="affffe">
    <w:name w:val="Основной текст + 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character" w:customStyle="1" w:styleId="75">
    <w:name w:val="Основной текст + Масштаб 75%"/>
    <w:basedOn w:val="affff6"/>
    <w:rsid w:val="00ED0AF3"/>
    <w:rPr>
      <w:rFonts w:ascii="Times New Roman" w:eastAsia="Times New Roman" w:hAnsi="Times New Roman" w:cs="Times New Roman"/>
      <w:b w:val="0"/>
      <w:bCs w:val="0"/>
      <w:i w:val="0"/>
      <w:iCs w:val="0"/>
      <w:smallCaps w:val="0"/>
      <w:strike w:val="0"/>
      <w:color w:val="000000"/>
      <w:spacing w:val="0"/>
      <w:w w:val="75"/>
      <w:position w:val="0"/>
      <w:sz w:val="24"/>
      <w:szCs w:val="24"/>
      <w:u w:val="none"/>
      <w:shd w:val="clear" w:color="auto" w:fill="FFFFFF"/>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shd w:val="clear" w:color="auto" w:fill="FFFFFF"/>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shd w:val="clear" w:color="auto" w:fill="FFFFFF"/>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14pt0">
    <w:name w:val="Основной текст + 14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2125pt1">
    <w:name w:val="Подпись к таблице (2) + 12;5 pt1"/>
    <w:basedOn w:val="2f6"/>
    <w:rsid w:val="00ED0AF3"/>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4pt1">
    <w:name w:val="Основной текст + 14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rPr>
  </w:style>
  <w:style w:type="character" w:customStyle="1" w:styleId="14pt10">
    <w:name w:val="Основной текст + 14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5pt2">
    <w:name w:val="Основной текст + 12;5 pt2"/>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12)"/>
    <w:basedOn w:val="120"/>
    <w:rsid w:val="00ED0AF3"/>
    <w:rPr>
      <w:rFonts w:ascii="Times New Roman" w:eastAsia="Times New Roman" w:hAnsi="Times New Roman" w:cs="Times New Roman"/>
      <w:color w:val="000000"/>
      <w:spacing w:val="0"/>
      <w:w w:val="200"/>
      <w:position w:val="0"/>
      <w:sz w:val="8"/>
      <w:szCs w:val="8"/>
      <w:shd w:val="clear" w:color="auto" w:fill="FFFFFF"/>
      <w:lang w:val="ru-RU"/>
    </w:rPr>
  </w:style>
  <w:style w:type="character" w:customStyle="1" w:styleId="16125pt">
    <w:name w:val="Основной текст (16) + 12;5 pt;Не полужирный;Не курсив"/>
    <w:basedOn w:val="160"/>
    <w:rsid w:val="00ED0AF3"/>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shd w:val="clear" w:color="auto" w:fill="FFFFFF"/>
    </w:rPr>
  </w:style>
  <w:style w:type="character" w:customStyle="1" w:styleId="75pt">
    <w:name w:val="Основной текст + 7;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25pt1">
    <w:name w:val="Основной текст + 12;5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shd w:val="clear" w:color="auto" w:fill="FFFFFF"/>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951">
      <w:bodyDiv w:val="1"/>
      <w:marLeft w:val="0"/>
      <w:marRight w:val="0"/>
      <w:marTop w:val="0"/>
      <w:marBottom w:val="0"/>
      <w:divBdr>
        <w:top w:val="none" w:sz="0" w:space="0" w:color="auto"/>
        <w:left w:val="none" w:sz="0" w:space="0" w:color="auto"/>
        <w:bottom w:val="none" w:sz="0" w:space="0" w:color="auto"/>
        <w:right w:val="none" w:sz="0" w:space="0" w:color="auto"/>
      </w:divBdr>
    </w:div>
    <w:div w:id="123500936">
      <w:bodyDiv w:val="1"/>
      <w:marLeft w:val="0"/>
      <w:marRight w:val="0"/>
      <w:marTop w:val="0"/>
      <w:marBottom w:val="0"/>
      <w:divBdr>
        <w:top w:val="none" w:sz="0" w:space="0" w:color="auto"/>
        <w:left w:val="none" w:sz="0" w:space="0" w:color="auto"/>
        <w:bottom w:val="none" w:sz="0" w:space="0" w:color="auto"/>
        <w:right w:val="none" w:sz="0" w:space="0" w:color="auto"/>
      </w:divBdr>
    </w:div>
    <w:div w:id="236134744">
      <w:bodyDiv w:val="1"/>
      <w:marLeft w:val="0"/>
      <w:marRight w:val="0"/>
      <w:marTop w:val="0"/>
      <w:marBottom w:val="0"/>
      <w:divBdr>
        <w:top w:val="none" w:sz="0" w:space="0" w:color="auto"/>
        <w:left w:val="none" w:sz="0" w:space="0" w:color="auto"/>
        <w:bottom w:val="none" w:sz="0" w:space="0" w:color="auto"/>
        <w:right w:val="none" w:sz="0" w:space="0" w:color="auto"/>
      </w:divBdr>
    </w:div>
    <w:div w:id="283075491">
      <w:bodyDiv w:val="1"/>
      <w:marLeft w:val="0"/>
      <w:marRight w:val="0"/>
      <w:marTop w:val="0"/>
      <w:marBottom w:val="0"/>
      <w:divBdr>
        <w:top w:val="none" w:sz="0" w:space="0" w:color="auto"/>
        <w:left w:val="none" w:sz="0" w:space="0" w:color="auto"/>
        <w:bottom w:val="none" w:sz="0" w:space="0" w:color="auto"/>
        <w:right w:val="none" w:sz="0" w:space="0" w:color="auto"/>
      </w:divBdr>
    </w:div>
    <w:div w:id="413095006">
      <w:bodyDiv w:val="1"/>
      <w:marLeft w:val="0"/>
      <w:marRight w:val="0"/>
      <w:marTop w:val="0"/>
      <w:marBottom w:val="0"/>
      <w:divBdr>
        <w:top w:val="none" w:sz="0" w:space="0" w:color="auto"/>
        <w:left w:val="none" w:sz="0" w:space="0" w:color="auto"/>
        <w:bottom w:val="none" w:sz="0" w:space="0" w:color="auto"/>
        <w:right w:val="none" w:sz="0" w:space="0" w:color="auto"/>
      </w:divBdr>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663893352">
      <w:bodyDiv w:val="1"/>
      <w:marLeft w:val="0"/>
      <w:marRight w:val="0"/>
      <w:marTop w:val="0"/>
      <w:marBottom w:val="0"/>
      <w:divBdr>
        <w:top w:val="none" w:sz="0" w:space="0" w:color="auto"/>
        <w:left w:val="none" w:sz="0" w:space="0" w:color="auto"/>
        <w:bottom w:val="none" w:sz="0" w:space="0" w:color="auto"/>
        <w:right w:val="none" w:sz="0" w:space="0" w:color="auto"/>
      </w:divBdr>
    </w:div>
    <w:div w:id="793794200">
      <w:bodyDiv w:val="1"/>
      <w:marLeft w:val="0"/>
      <w:marRight w:val="0"/>
      <w:marTop w:val="0"/>
      <w:marBottom w:val="0"/>
      <w:divBdr>
        <w:top w:val="none" w:sz="0" w:space="0" w:color="auto"/>
        <w:left w:val="none" w:sz="0" w:space="0" w:color="auto"/>
        <w:bottom w:val="none" w:sz="0" w:space="0" w:color="auto"/>
        <w:right w:val="none" w:sz="0" w:space="0" w:color="auto"/>
      </w:divBdr>
    </w:div>
    <w:div w:id="945845714">
      <w:bodyDiv w:val="1"/>
      <w:marLeft w:val="0"/>
      <w:marRight w:val="0"/>
      <w:marTop w:val="0"/>
      <w:marBottom w:val="0"/>
      <w:divBdr>
        <w:top w:val="none" w:sz="0" w:space="0" w:color="auto"/>
        <w:left w:val="none" w:sz="0" w:space="0" w:color="auto"/>
        <w:bottom w:val="none" w:sz="0" w:space="0" w:color="auto"/>
        <w:right w:val="none" w:sz="0" w:space="0" w:color="auto"/>
      </w:divBdr>
    </w:div>
    <w:div w:id="1113746984">
      <w:bodyDiv w:val="1"/>
      <w:marLeft w:val="0"/>
      <w:marRight w:val="0"/>
      <w:marTop w:val="0"/>
      <w:marBottom w:val="0"/>
      <w:divBdr>
        <w:top w:val="none" w:sz="0" w:space="0" w:color="auto"/>
        <w:left w:val="none" w:sz="0" w:space="0" w:color="auto"/>
        <w:bottom w:val="none" w:sz="0" w:space="0" w:color="auto"/>
        <w:right w:val="none" w:sz="0" w:space="0" w:color="auto"/>
      </w:divBdr>
    </w:div>
    <w:div w:id="1147748317">
      <w:bodyDiv w:val="1"/>
      <w:marLeft w:val="0"/>
      <w:marRight w:val="0"/>
      <w:marTop w:val="0"/>
      <w:marBottom w:val="0"/>
      <w:divBdr>
        <w:top w:val="none" w:sz="0" w:space="0" w:color="auto"/>
        <w:left w:val="none" w:sz="0" w:space="0" w:color="auto"/>
        <w:bottom w:val="none" w:sz="0" w:space="0" w:color="auto"/>
        <w:right w:val="none" w:sz="0" w:space="0" w:color="auto"/>
      </w:divBdr>
    </w:div>
    <w:div w:id="1286231716">
      <w:bodyDiv w:val="1"/>
      <w:marLeft w:val="0"/>
      <w:marRight w:val="0"/>
      <w:marTop w:val="0"/>
      <w:marBottom w:val="0"/>
      <w:divBdr>
        <w:top w:val="none" w:sz="0" w:space="0" w:color="auto"/>
        <w:left w:val="none" w:sz="0" w:space="0" w:color="auto"/>
        <w:bottom w:val="none" w:sz="0" w:space="0" w:color="auto"/>
        <w:right w:val="none" w:sz="0" w:space="0" w:color="auto"/>
      </w:divBdr>
    </w:div>
    <w:div w:id="1347058294">
      <w:bodyDiv w:val="1"/>
      <w:marLeft w:val="0"/>
      <w:marRight w:val="0"/>
      <w:marTop w:val="0"/>
      <w:marBottom w:val="0"/>
      <w:divBdr>
        <w:top w:val="none" w:sz="0" w:space="0" w:color="auto"/>
        <w:left w:val="none" w:sz="0" w:space="0" w:color="auto"/>
        <w:bottom w:val="none" w:sz="0" w:space="0" w:color="auto"/>
        <w:right w:val="none" w:sz="0" w:space="0" w:color="auto"/>
      </w:divBdr>
    </w:div>
    <w:div w:id="1437099706">
      <w:bodyDiv w:val="1"/>
      <w:marLeft w:val="0"/>
      <w:marRight w:val="0"/>
      <w:marTop w:val="0"/>
      <w:marBottom w:val="0"/>
      <w:divBdr>
        <w:top w:val="none" w:sz="0" w:space="0" w:color="auto"/>
        <w:left w:val="none" w:sz="0" w:space="0" w:color="auto"/>
        <w:bottom w:val="none" w:sz="0" w:space="0" w:color="auto"/>
        <w:right w:val="none" w:sz="0" w:space="0" w:color="auto"/>
      </w:divBdr>
    </w:div>
    <w:div w:id="1441224756">
      <w:bodyDiv w:val="1"/>
      <w:marLeft w:val="0"/>
      <w:marRight w:val="0"/>
      <w:marTop w:val="0"/>
      <w:marBottom w:val="0"/>
      <w:divBdr>
        <w:top w:val="none" w:sz="0" w:space="0" w:color="auto"/>
        <w:left w:val="none" w:sz="0" w:space="0" w:color="auto"/>
        <w:bottom w:val="none" w:sz="0" w:space="0" w:color="auto"/>
        <w:right w:val="none" w:sz="0" w:space="0" w:color="auto"/>
      </w:divBdr>
    </w:div>
    <w:div w:id="1699890129">
      <w:bodyDiv w:val="1"/>
      <w:marLeft w:val="0"/>
      <w:marRight w:val="0"/>
      <w:marTop w:val="0"/>
      <w:marBottom w:val="0"/>
      <w:divBdr>
        <w:top w:val="none" w:sz="0" w:space="0" w:color="auto"/>
        <w:left w:val="none" w:sz="0" w:space="0" w:color="auto"/>
        <w:bottom w:val="none" w:sz="0" w:space="0" w:color="auto"/>
        <w:right w:val="none" w:sz="0" w:space="0" w:color="auto"/>
      </w:divBdr>
    </w:div>
    <w:div w:id="19320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A62C7B-BE35-4FD1-9FED-ACA224B8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82</Pages>
  <Words>22312</Words>
  <Characters>127180</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Имекского сельсовета</vt:lpstr>
    </vt:vector>
  </TitlesOfParts>
  <Company>ООО «Фундамент» </Company>
  <LinksUpToDate>false</LinksUpToDate>
  <CharactersWithSpaces>149194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Имекского сельсовета</dc:title>
  <dc:subject>РАЗДЕЛ 2.                                                                             ГРАДОСТРОИТЕЛЬНЫЕ РЕГЛАМЕНТЫ                           БЛАГОУСТРОЙСТВО И ДИЗАЙН СРЕДЫ ПОСЕЛЕНИЯ</dc:subject>
  <dc:creator>VK-2</dc:creator>
  <cp:lastModifiedBy>Пользователь</cp:lastModifiedBy>
  <cp:revision>50</cp:revision>
  <cp:lastPrinted>2017-02-14T02:01:00Z</cp:lastPrinted>
  <dcterms:created xsi:type="dcterms:W3CDTF">2013-02-08T01:48:00Z</dcterms:created>
  <dcterms:modified xsi:type="dcterms:W3CDTF">2019-09-17T07:36:00Z</dcterms:modified>
  <cp:contentStatus/>
</cp:coreProperties>
</file>